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D79C" w14:textId="77777777" w:rsidR="00B708D1" w:rsidRDefault="00000000">
      <w:pPr>
        <w:pStyle w:val="Tijeloteksta"/>
        <w:ind w:left="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A74C93" wp14:editId="7D3163C3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7773" w14:textId="77777777" w:rsidR="00B708D1" w:rsidRDefault="00B708D1">
      <w:pPr>
        <w:pStyle w:val="Tijeloteksta"/>
        <w:spacing w:before="27"/>
        <w:ind w:left="0"/>
        <w:rPr>
          <w:rFonts w:ascii="Times New Roman"/>
        </w:rPr>
      </w:pPr>
    </w:p>
    <w:p w14:paraId="106A79AE" w14:textId="77777777" w:rsidR="00B708D1" w:rsidRDefault="00000000">
      <w:pPr>
        <w:pStyle w:val="Tijeloteksta"/>
        <w:spacing w:line="244" w:lineRule="auto"/>
        <w:ind w:right="6248"/>
      </w:pPr>
      <w:r>
        <w:rPr>
          <w:rFonts w:ascii="Microsoft Sans Serif" w:hAnsi="Microsoft Sans Serif"/>
        </w:rPr>
        <w:t xml:space="preserve">REPUBLIKA HRVATSKA VARAŽDINSKA ŽUPANIJA OPĆINA PETRIJANEC OPĆINSKI NAČELNIK </w:t>
      </w:r>
      <w:r>
        <w:t>KLASA: 406-04/2</w:t>
      </w:r>
      <w:r w:rsidR="00DF4C6C">
        <w:t>6</w:t>
      </w:r>
      <w:r>
        <w:t>-01/</w:t>
      </w:r>
      <w:r w:rsidR="00DF4C6C">
        <w:t>2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</w:t>
      </w:r>
      <w:r w:rsidR="00DF4C6C">
        <w:rPr>
          <w:spacing w:val="-2"/>
        </w:rPr>
        <w:t>6-</w:t>
      </w:r>
      <w:r>
        <w:rPr>
          <w:spacing w:val="-2"/>
        </w:rPr>
        <w:t>1</w:t>
      </w:r>
    </w:p>
    <w:p w14:paraId="5FCAC846" w14:textId="20425928" w:rsidR="00B708D1" w:rsidRDefault="00000000">
      <w:pPr>
        <w:pStyle w:val="Tijeloteksta"/>
        <w:spacing w:line="237" w:lineRule="exact"/>
        <w:jc w:val="both"/>
      </w:pPr>
      <w:r>
        <w:t>Petrijanec,</w:t>
      </w:r>
      <w:r>
        <w:rPr>
          <w:spacing w:val="-8"/>
        </w:rPr>
        <w:t xml:space="preserve"> </w:t>
      </w:r>
      <w:r w:rsidR="0098487B">
        <w:t>2</w:t>
      </w:r>
      <w:r w:rsidR="00DF4C6C">
        <w:t>6</w:t>
      </w:r>
      <w:r>
        <w:t>.</w:t>
      </w:r>
      <w:r w:rsidR="00E15555">
        <w:t xml:space="preserve"> </w:t>
      </w:r>
      <w:r w:rsidR="00DF4C6C">
        <w:rPr>
          <w:spacing w:val="-12"/>
        </w:rPr>
        <w:t>siječnja</w:t>
      </w:r>
      <w:r>
        <w:rPr>
          <w:spacing w:val="-13"/>
        </w:rPr>
        <w:t xml:space="preserve"> </w:t>
      </w:r>
      <w:r w:rsidR="00E15555">
        <w:rPr>
          <w:spacing w:val="-13"/>
        </w:rPr>
        <w:t xml:space="preserve"> </w:t>
      </w:r>
      <w:r>
        <w:rPr>
          <w:spacing w:val="-2"/>
        </w:rPr>
        <w:t>202</w:t>
      </w:r>
      <w:r w:rsidR="00DF4C6C">
        <w:rPr>
          <w:spacing w:val="-2"/>
        </w:rPr>
        <w:t xml:space="preserve">6. </w:t>
      </w:r>
    </w:p>
    <w:p w14:paraId="01720AE3" w14:textId="77777777" w:rsidR="00B708D1" w:rsidRDefault="00B708D1">
      <w:pPr>
        <w:pStyle w:val="Tijeloteksta"/>
        <w:spacing w:before="46"/>
        <w:ind w:left="0"/>
      </w:pPr>
    </w:p>
    <w:p w14:paraId="0F1857B2" w14:textId="77777777" w:rsidR="00B708D1" w:rsidRDefault="00000000">
      <w:pPr>
        <w:pStyle w:val="Tijeloteksta"/>
        <w:spacing w:before="1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33E9081B" w14:textId="77777777" w:rsidR="00B708D1" w:rsidRDefault="00000000">
      <w:pPr>
        <w:pStyle w:val="Tijeloteksta"/>
        <w:spacing w:before="3"/>
        <w:jc w:val="both"/>
      </w:pPr>
      <w:r>
        <w:t>broj</w:t>
      </w:r>
      <w:r>
        <w:rPr>
          <w:spacing w:val="53"/>
        </w:rPr>
        <w:t xml:space="preserve"> </w:t>
      </w:r>
      <w:r>
        <w:t>91/96,</w:t>
      </w:r>
      <w:r>
        <w:rPr>
          <w:spacing w:val="55"/>
        </w:rPr>
        <w:t xml:space="preserve"> </w:t>
      </w:r>
      <w:r>
        <w:t>68/98,</w:t>
      </w:r>
      <w:r>
        <w:rPr>
          <w:spacing w:val="52"/>
        </w:rPr>
        <w:t xml:space="preserve"> </w:t>
      </w:r>
      <w:r>
        <w:t>127/99,</w:t>
      </w:r>
      <w:r>
        <w:rPr>
          <w:spacing w:val="56"/>
        </w:rPr>
        <w:t xml:space="preserve"> </w:t>
      </w:r>
      <w:r>
        <w:t>22/00,</w:t>
      </w:r>
      <w:r>
        <w:rPr>
          <w:spacing w:val="55"/>
        </w:rPr>
        <w:t xml:space="preserve"> </w:t>
      </w:r>
      <w:r>
        <w:t>73/00,</w:t>
      </w:r>
      <w:r>
        <w:rPr>
          <w:spacing w:val="53"/>
        </w:rPr>
        <w:t xml:space="preserve"> </w:t>
      </w:r>
      <w:r>
        <w:t>129/00,</w:t>
      </w:r>
      <w:r>
        <w:rPr>
          <w:spacing w:val="55"/>
        </w:rPr>
        <w:t xml:space="preserve"> </w:t>
      </w:r>
      <w:r>
        <w:t>114/01,</w:t>
      </w:r>
      <w:r>
        <w:rPr>
          <w:spacing w:val="52"/>
        </w:rPr>
        <w:t xml:space="preserve"> </w:t>
      </w:r>
      <w:r>
        <w:t>79/06,</w:t>
      </w:r>
      <w:r>
        <w:rPr>
          <w:spacing w:val="55"/>
        </w:rPr>
        <w:t xml:space="preserve"> </w:t>
      </w:r>
      <w:r>
        <w:t>141/06,</w:t>
      </w:r>
      <w:r>
        <w:rPr>
          <w:spacing w:val="59"/>
        </w:rPr>
        <w:t xml:space="preserve"> </w:t>
      </w:r>
      <w:r>
        <w:t>146/08,</w:t>
      </w:r>
      <w:r>
        <w:rPr>
          <w:spacing w:val="56"/>
        </w:rPr>
        <w:t xml:space="preserve"> </w:t>
      </w:r>
      <w:r>
        <w:rPr>
          <w:spacing w:val="-2"/>
        </w:rPr>
        <w:t>38/09,</w:t>
      </w:r>
    </w:p>
    <w:p w14:paraId="0DE8BAE2" w14:textId="77777777" w:rsidR="00B708D1" w:rsidRDefault="00000000">
      <w:pPr>
        <w:pStyle w:val="Tijeloteksta"/>
        <w:spacing w:before="4" w:line="244" w:lineRule="auto"/>
        <w:ind w:right="125"/>
        <w:jc w:val="both"/>
      </w:pPr>
      <w:r>
        <w:t>153/09, 143/12, 152/14, 81/15 i 94/17), članka 48. Statuta Općine Petrijanec (»Službeni vjesnik Varaždinske županije«, broj 31/21</w:t>
      </w:r>
      <w:r w:rsidR="001768EE">
        <w:t xml:space="preserve"> i</w:t>
      </w:r>
      <w:r w:rsidR="00DF4C6C">
        <w:t xml:space="preserve"> 137/25</w:t>
      </w:r>
      <w:r>
        <w:t>) i Odluke o prodaji nekretnina u vlasništvu Općine Petrijanec, Općinskog vijeća Općine Petrijanec od 14. rujna 2023., KLASA: 406-04/23-01/1, URBROJ: 2186-6-01/2-23-2, općinski načelnik Općine Petrijanec, raspisuje</w:t>
      </w:r>
    </w:p>
    <w:p w14:paraId="34561B60" w14:textId="77777777" w:rsidR="00B708D1" w:rsidRDefault="00B708D1">
      <w:pPr>
        <w:pStyle w:val="Tijeloteksta"/>
        <w:ind w:left="0"/>
      </w:pPr>
    </w:p>
    <w:p w14:paraId="6664F499" w14:textId="77777777" w:rsidR="00B708D1" w:rsidRDefault="00B708D1">
      <w:pPr>
        <w:pStyle w:val="Tijeloteksta"/>
        <w:ind w:left="0"/>
      </w:pPr>
    </w:p>
    <w:p w14:paraId="4A08750D" w14:textId="77777777" w:rsidR="00B708D1" w:rsidRDefault="00B708D1">
      <w:pPr>
        <w:pStyle w:val="Tijeloteksta"/>
        <w:spacing w:before="223"/>
        <w:ind w:left="0"/>
      </w:pPr>
    </w:p>
    <w:p w14:paraId="417F3F40" w14:textId="77777777" w:rsidR="00B708D1" w:rsidRDefault="00000000">
      <w:pPr>
        <w:ind w:left="13" w:right="8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49AA57AF" w14:textId="77777777" w:rsidR="00B708D1" w:rsidRDefault="00000000">
      <w:pPr>
        <w:spacing w:before="1"/>
        <w:ind w:left="13" w:right="7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26F2C1D2" w14:textId="77777777" w:rsidR="00B708D1" w:rsidRDefault="00B708D1">
      <w:pPr>
        <w:pStyle w:val="Tijeloteksta"/>
        <w:ind w:left="0"/>
        <w:rPr>
          <w:b/>
        </w:rPr>
      </w:pPr>
    </w:p>
    <w:p w14:paraId="4A0268AF" w14:textId="77777777" w:rsidR="00B708D1" w:rsidRDefault="00B708D1">
      <w:pPr>
        <w:pStyle w:val="Tijeloteksta"/>
        <w:spacing w:before="249"/>
        <w:ind w:left="0"/>
        <w:rPr>
          <w:b/>
        </w:rPr>
      </w:pPr>
    </w:p>
    <w:p w14:paraId="5976E1C8" w14:textId="77777777" w:rsidR="00B708D1" w:rsidRDefault="00000000">
      <w:pPr>
        <w:spacing w:before="1" w:line="252" w:lineRule="exact"/>
        <w:ind w:left="13" w:right="6"/>
        <w:jc w:val="center"/>
        <w:rPr>
          <w:b/>
        </w:rPr>
      </w:pPr>
      <w:r>
        <w:rPr>
          <w:b/>
          <w:spacing w:val="-5"/>
        </w:rPr>
        <w:t>I.</w:t>
      </w:r>
    </w:p>
    <w:p w14:paraId="40C09830" w14:textId="77777777" w:rsidR="00B708D1" w:rsidRDefault="00000000">
      <w:pPr>
        <w:spacing w:line="252" w:lineRule="exact"/>
        <w:ind w:left="13" w:right="6870"/>
        <w:jc w:val="center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379B3DCF" w14:textId="77777777" w:rsidR="00B708D1" w:rsidRDefault="00000000">
      <w:pPr>
        <w:pStyle w:val="Tijeloteksta"/>
        <w:spacing w:before="8" w:line="510" w:lineRule="atLeast"/>
        <w:ind w:right="166"/>
      </w:pPr>
      <w:r>
        <w:t>Raspisuje se javni natječaj za prodaju nekretnina putem prikupljanja pisanih ponuda. Predmet</w:t>
      </w:r>
      <w:r>
        <w:rPr>
          <w:spacing w:val="37"/>
        </w:rPr>
        <w:t xml:space="preserve"> </w:t>
      </w:r>
      <w:r>
        <w:t>javnog</w:t>
      </w:r>
      <w:r>
        <w:rPr>
          <w:spacing w:val="36"/>
        </w:rPr>
        <w:t xml:space="preserve"> </w:t>
      </w:r>
      <w:r>
        <w:t>natječaja</w:t>
      </w:r>
      <w:r>
        <w:rPr>
          <w:spacing w:val="36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prodaja</w:t>
      </w:r>
      <w:r>
        <w:rPr>
          <w:spacing w:val="38"/>
        </w:rPr>
        <w:t xml:space="preserve"> </w:t>
      </w:r>
      <w:r>
        <w:t>nekretnina</w:t>
      </w:r>
      <w:r>
        <w:rPr>
          <w:spacing w:val="37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vlasništvu</w:t>
      </w:r>
      <w:r>
        <w:rPr>
          <w:spacing w:val="34"/>
        </w:rPr>
        <w:t xml:space="preserve"> </w:t>
      </w:r>
      <w:r>
        <w:t>Općine</w:t>
      </w:r>
      <w:r>
        <w:rPr>
          <w:spacing w:val="37"/>
        </w:rPr>
        <w:t xml:space="preserve"> </w:t>
      </w:r>
      <w:r>
        <w:t>Petrijanec,</w:t>
      </w:r>
      <w:r>
        <w:rPr>
          <w:spacing w:val="37"/>
        </w:rPr>
        <w:t xml:space="preserve"> </w:t>
      </w:r>
      <w:r>
        <w:t>odnosno</w:t>
      </w:r>
    </w:p>
    <w:p w14:paraId="599EF5E8" w14:textId="77777777" w:rsidR="00B708D1" w:rsidRDefault="00000000">
      <w:pPr>
        <w:pStyle w:val="Tijeloteksta"/>
        <w:spacing w:before="5"/>
      </w:pPr>
      <w:r>
        <w:t>slijedeće</w:t>
      </w:r>
      <w:r>
        <w:rPr>
          <w:spacing w:val="-7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k.o.</w:t>
      </w:r>
      <w:r>
        <w:rPr>
          <w:spacing w:val="-3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424C989A" w14:textId="77777777" w:rsidR="00B708D1" w:rsidRDefault="00B708D1">
      <w:pPr>
        <w:pStyle w:val="Tijeloteksta"/>
        <w:spacing w:before="10"/>
        <w:ind w:left="0"/>
      </w:pPr>
    </w:p>
    <w:p w14:paraId="0F872530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spacing w:line="242" w:lineRule="auto"/>
        <w:ind w:right="140" w:firstLine="2"/>
      </w:pPr>
      <w:r>
        <w:t>k.č.br. 365/135,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1054 m2, upisana u z.k.ul.br. 2106 u 1/1 dijela</w:t>
      </w:r>
    </w:p>
    <w:p w14:paraId="4EAA62BA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ind w:right="140" w:firstLine="2"/>
      </w:pPr>
      <w:r>
        <w:t>k.č.br. 365/137,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1050 m2, upisana u z.k.ul.br. 2106 u 1/1 dijela</w:t>
      </w:r>
    </w:p>
    <w:p w14:paraId="799A4D90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40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365/101,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2F9E7EE8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6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365/102,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6E774BD7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1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365/103,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805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71A574D5" w14:textId="77777777" w:rsidR="00B708D1" w:rsidRDefault="00B708D1">
      <w:pPr>
        <w:pStyle w:val="Odlomakpopisa"/>
        <w:rPr>
          <w:rFonts w:ascii="Microsoft Sans Serif" w:hAnsi="Microsoft Sans Serif"/>
        </w:rPr>
        <w:sectPr w:rsidR="00B708D1">
          <w:type w:val="continuous"/>
          <w:pgSz w:w="11900" w:h="16860"/>
          <w:pgMar w:top="1320" w:right="1275" w:bottom="280" w:left="1275" w:header="720" w:footer="720" w:gutter="0"/>
          <w:cols w:space="720"/>
        </w:sectPr>
      </w:pPr>
    </w:p>
    <w:p w14:paraId="738007C9" w14:textId="77777777" w:rsidR="00B708D1" w:rsidRDefault="00000000">
      <w:pPr>
        <w:spacing w:before="69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II.</w:t>
      </w:r>
    </w:p>
    <w:p w14:paraId="11B7A654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4D74A52E" w14:textId="77777777" w:rsidR="00B708D1" w:rsidRDefault="00000000">
      <w:pPr>
        <w:ind w:left="155"/>
        <w:jc w:val="both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0EF1A630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6781360F" w14:textId="77777777" w:rsidR="00B708D1" w:rsidRDefault="00000000">
      <w:pPr>
        <w:pStyle w:val="Tijeloteksta"/>
        <w:spacing w:line="242" w:lineRule="auto"/>
        <w:ind w:right="134"/>
        <w:jc w:val="both"/>
      </w:pPr>
      <w:r>
        <w:t>Početna kupoprodajna cijena nekretnina iz točke I. ovog Natječaja određena je na temelju Elaborata procjene tržišne vrijednosti nekretnina broj 06072023 od dana 06. srpnja 2023.g., izrađenog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trgovačkom</w:t>
      </w:r>
      <w:r>
        <w:rPr>
          <w:spacing w:val="40"/>
        </w:rPr>
        <w:t xml:space="preserve"> </w:t>
      </w:r>
      <w:r>
        <w:t>društvu</w:t>
      </w:r>
      <w:r>
        <w:rPr>
          <w:spacing w:val="40"/>
        </w:rPr>
        <w:t xml:space="preserve"> </w:t>
      </w:r>
      <w:r>
        <w:t>RUKING</w:t>
      </w:r>
      <w:r>
        <w:rPr>
          <w:spacing w:val="40"/>
        </w:rPr>
        <w:t xml:space="preserve"> </w:t>
      </w:r>
      <w:r>
        <w:t>d.o.o.,</w:t>
      </w:r>
      <w:r>
        <w:rPr>
          <w:spacing w:val="40"/>
        </w:rPr>
        <w:t xml:space="preserve"> </w:t>
      </w:r>
      <w:r>
        <w:t>Trnovečka</w:t>
      </w:r>
      <w:r>
        <w:rPr>
          <w:spacing w:val="40"/>
        </w:rPr>
        <w:t xml:space="preserve"> </w:t>
      </w:r>
      <w:r>
        <w:t>11,</w:t>
      </w:r>
      <w:r>
        <w:rPr>
          <w:spacing w:val="40"/>
        </w:rPr>
        <w:t xml:space="preserve"> </w:t>
      </w:r>
      <w:r>
        <w:t>42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Varaždin,</w:t>
      </w:r>
      <w:r>
        <w:rPr>
          <w:spacing w:val="40"/>
        </w:rPr>
        <w:t xml:space="preserve"> </w:t>
      </w:r>
      <w:r>
        <w:t>OIB:</w:t>
      </w:r>
    </w:p>
    <w:p w14:paraId="6303C73F" w14:textId="77777777" w:rsidR="00B708D1" w:rsidRPr="00E15555" w:rsidRDefault="00000000" w:rsidP="00E15555">
      <w:pPr>
        <w:pStyle w:val="Tijeloteksta"/>
        <w:spacing w:before="76" w:line="244" w:lineRule="auto"/>
        <w:ind w:right="139"/>
        <w:jc w:val="both"/>
      </w:pPr>
      <w:r>
        <w:t>64410529811 te</w:t>
      </w:r>
      <w:r>
        <w:rPr>
          <w:spacing w:val="-3"/>
        </w:rPr>
        <w:t xml:space="preserve"> </w:t>
      </w:r>
      <w:r>
        <w:t>Elaborata procjene</w:t>
      </w:r>
      <w:r>
        <w:rPr>
          <w:spacing w:val="-3"/>
        </w:rPr>
        <w:t xml:space="preserve"> </w:t>
      </w:r>
      <w:r>
        <w:t>tržišne vrijednosti nekretnina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08092023 od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08. rujna 2023.g., izrađenog po trgovačkom društvu RUKING d.o.o., Trnovečka 11, 42 000 Varaždin, OIB: 64410529811.</w:t>
      </w:r>
    </w:p>
    <w:p w14:paraId="22FFA803" w14:textId="77777777" w:rsidR="00B708D1" w:rsidRDefault="00B708D1">
      <w:pPr>
        <w:pStyle w:val="Tijeloteksta"/>
        <w:spacing w:before="120"/>
        <w:ind w:left="0"/>
        <w:rPr>
          <w:b/>
        </w:rPr>
      </w:pPr>
    </w:p>
    <w:p w14:paraId="44DD32B0" w14:textId="77777777" w:rsidR="00B708D1" w:rsidRDefault="00000000">
      <w:pPr>
        <w:pStyle w:val="Tijeloteksta"/>
        <w:spacing w:line="244" w:lineRule="auto"/>
        <w:ind w:left="148" w:right="137"/>
        <w:jc w:val="both"/>
        <w:rPr>
          <w:b/>
        </w:rPr>
      </w:pPr>
      <w:r>
        <w:t xml:space="preserve">Početni iznos kupoprodajne cijene za k.č.br. 365/135, ULICA RADE KONČARA, ukupne površine 1054 m2, upisana u z.k.ul.br. 2106 k.o. Nova Ves Petrijanečka iznosi </w:t>
      </w:r>
      <w:r>
        <w:rPr>
          <w:b/>
        </w:rPr>
        <w:t xml:space="preserve">13.400,00 </w:t>
      </w:r>
      <w:r>
        <w:rPr>
          <w:b/>
          <w:spacing w:val="-4"/>
        </w:rPr>
        <w:t>EUR.</w:t>
      </w:r>
    </w:p>
    <w:p w14:paraId="74EE5B3B" w14:textId="77777777" w:rsidR="00B708D1" w:rsidRDefault="00000000">
      <w:pPr>
        <w:pStyle w:val="Tijeloteksta"/>
        <w:spacing w:before="237" w:line="244" w:lineRule="auto"/>
        <w:ind w:left="148" w:right="173"/>
        <w:jc w:val="both"/>
        <w:rPr>
          <w:b/>
        </w:rPr>
      </w:pPr>
      <w:r>
        <w:t>Početni iznos kupoprodajne cijene za</w:t>
      </w:r>
      <w:r>
        <w:rPr>
          <w:spacing w:val="40"/>
        </w:rPr>
        <w:t xml:space="preserve"> </w:t>
      </w:r>
      <w:r>
        <w:t>k.č.br.</w:t>
      </w:r>
      <w:r>
        <w:rPr>
          <w:spacing w:val="-13"/>
        </w:rPr>
        <w:t xml:space="preserve"> </w:t>
      </w:r>
      <w:r>
        <w:t>365/137,</w:t>
      </w:r>
      <w:r>
        <w:rPr>
          <w:spacing w:val="40"/>
        </w:rPr>
        <w:t xml:space="preserve"> </w:t>
      </w:r>
      <w:r>
        <w:t>ULICA RADE KONČARA, ukupne površine</w:t>
      </w:r>
      <w:r>
        <w:rPr>
          <w:spacing w:val="-16"/>
        </w:rPr>
        <w:t xml:space="preserve"> </w:t>
      </w:r>
      <w:r>
        <w:t>1050 m2, upisana</w:t>
      </w:r>
      <w:r>
        <w:rPr>
          <w:spacing w:val="40"/>
        </w:rPr>
        <w:t xml:space="preserve"> </w:t>
      </w:r>
      <w:r>
        <w:t>u z.k.ul.br.</w:t>
      </w:r>
      <w:r>
        <w:rPr>
          <w:spacing w:val="-9"/>
        </w:rPr>
        <w:t xml:space="preserve"> </w:t>
      </w:r>
      <w:r>
        <w:t>2106</w:t>
      </w:r>
      <w:r>
        <w:rPr>
          <w:spacing w:val="40"/>
        </w:rPr>
        <w:t xml:space="preserve"> </w:t>
      </w:r>
      <w:r>
        <w:t>k.o. Nova</w:t>
      </w:r>
      <w:r>
        <w:rPr>
          <w:spacing w:val="-11"/>
        </w:rPr>
        <w:t xml:space="preserve"> </w:t>
      </w:r>
      <w:r>
        <w:t xml:space="preserve">Ves Petrijanečka iznosi </w:t>
      </w:r>
      <w:r>
        <w:rPr>
          <w:b/>
        </w:rPr>
        <w:t xml:space="preserve">13.300,00 </w:t>
      </w:r>
      <w:r>
        <w:rPr>
          <w:b/>
          <w:spacing w:val="-4"/>
        </w:rPr>
        <w:t>EUR.</w:t>
      </w:r>
    </w:p>
    <w:p w14:paraId="772EE9B4" w14:textId="77777777" w:rsidR="00B708D1" w:rsidRDefault="00B708D1">
      <w:pPr>
        <w:pStyle w:val="Tijeloteksta"/>
        <w:spacing w:before="139"/>
        <w:ind w:left="0"/>
        <w:rPr>
          <w:b/>
        </w:rPr>
      </w:pPr>
    </w:p>
    <w:p w14:paraId="5DC8A795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365/101,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75D1EF72" w14:textId="77777777" w:rsidR="00B708D1" w:rsidRDefault="00B708D1">
      <w:pPr>
        <w:pStyle w:val="Tijeloteksta"/>
        <w:spacing w:before="2"/>
        <w:ind w:left="0"/>
        <w:rPr>
          <w:b/>
        </w:rPr>
      </w:pPr>
    </w:p>
    <w:p w14:paraId="11DBCCF9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365/102,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385316F1" w14:textId="77777777" w:rsidR="00B708D1" w:rsidRDefault="00B708D1">
      <w:pPr>
        <w:pStyle w:val="Tijeloteksta"/>
        <w:spacing w:before="6"/>
        <w:ind w:left="0"/>
        <w:rPr>
          <w:b/>
        </w:rPr>
      </w:pPr>
    </w:p>
    <w:p w14:paraId="66A3F503" w14:textId="77777777" w:rsidR="00B708D1" w:rsidRDefault="00000000">
      <w:pPr>
        <w:pStyle w:val="Tijeloteksta"/>
        <w:spacing w:before="1" w:line="237" w:lineRule="auto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365/103,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805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10.200,00 EUR.</w:t>
      </w:r>
    </w:p>
    <w:p w14:paraId="3AFB6FA6" w14:textId="77777777" w:rsidR="00B708D1" w:rsidRDefault="00B708D1">
      <w:pPr>
        <w:pStyle w:val="Tijeloteksta"/>
        <w:spacing w:before="247"/>
        <w:ind w:left="0"/>
        <w:rPr>
          <w:b/>
        </w:rPr>
      </w:pPr>
    </w:p>
    <w:p w14:paraId="5AF6FAEF" w14:textId="77777777" w:rsidR="00B708D1" w:rsidRDefault="00000000">
      <w:pPr>
        <w:spacing w:line="252" w:lineRule="exact"/>
        <w:ind w:left="13" w:right="6"/>
        <w:jc w:val="center"/>
        <w:rPr>
          <w:b/>
        </w:rPr>
      </w:pPr>
      <w:r>
        <w:rPr>
          <w:b/>
          <w:spacing w:val="-4"/>
        </w:rPr>
        <w:t>III.</w:t>
      </w:r>
    </w:p>
    <w:p w14:paraId="5005958A" w14:textId="77777777" w:rsidR="00B708D1" w:rsidRDefault="00000000">
      <w:pPr>
        <w:spacing w:line="252" w:lineRule="exact"/>
        <w:ind w:left="13" w:right="8307"/>
        <w:jc w:val="center"/>
        <w:rPr>
          <w:b/>
        </w:rPr>
      </w:pPr>
      <w:r>
        <w:rPr>
          <w:b/>
          <w:spacing w:val="-2"/>
        </w:rPr>
        <w:t>UVJETI</w:t>
      </w:r>
    </w:p>
    <w:p w14:paraId="0146AC7F" w14:textId="77777777" w:rsidR="00B708D1" w:rsidRDefault="00B708D1">
      <w:pPr>
        <w:pStyle w:val="Tijeloteksta"/>
        <w:spacing w:before="10"/>
        <w:ind w:left="0"/>
        <w:rPr>
          <w:b/>
        </w:rPr>
      </w:pPr>
    </w:p>
    <w:p w14:paraId="0F54440E" w14:textId="77777777" w:rsidR="00B708D1" w:rsidRDefault="00000000">
      <w:pPr>
        <w:pStyle w:val="Tijeloteksta"/>
        <w:spacing w:before="1" w:line="244" w:lineRule="auto"/>
        <w:ind w:right="131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2EC37E3E" w14:textId="77777777" w:rsidR="00B708D1" w:rsidRDefault="00B708D1">
      <w:pPr>
        <w:pStyle w:val="Tijeloteksta"/>
        <w:spacing w:before="4"/>
        <w:ind w:left="0"/>
      </w:pPr>
    </w:p>
    <w:p w14:paraId="1CCED57F" w14:textId="77777777" w:rsidR="00B708D1" w:rsidRDefault="00000000">
      <w:pPr>
        <w:pStyle w:val="Tijeloteksta"/>
        <w:spacing w:line="244" w:lineRule="auto"/>
        <w:ind w:right="130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79"/>
          <w:w w:val="150"/>
        </w:rPr>
        <w:t xml:space="preserve"> </w:t>
      </w:r>
      <w:r>
        <w:t>model:</w:t>
      </w:r>
      <w:r>
        <w:rPr>
          <w:spacing w:val="80"/>
          <w:w w:val="150"/>
        </w:rPr>
        <w:t xml:space="preserve"> </w:t>
      </w:r>
      <w:r>
        <w:t>HR68,</w:t>
      </w:r>
      <w:r>
        <w:rPr>
          <w:spacing w:val="80"/>
          <w:w w:val="150"/>
        </w:rPr>
        <w:t xml:space="preserve"> </w:t>
      </w:r>
      <w:r>
        <w:t>poziv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broj:</w:t>
      </w:r>
      <w:r>
        <w:rPr>
          <w:spacing w:val="80"/>
          <w:w w:val="150"/>
        </w:rPr>
        <w:t xml:space="preserve"> </w:t>
      </w:r>
      <w:r>
        <w:t>9016</w:t>
      </w:r>
      <w:r>
        <w:rPr>
          <w:spacing w:val="80"/>
          <w:w w:val="130"/>
        </w:rPr>
        <w:t xml:space="preserve"> </w:t>
      </w:r>
      <w:r>
        <w:rPr>
          <w:w w:val="130"/>
        </w:rPr>
        <w:t>–</w:t>
      </w:r>
      <w:r>
        <w:rPr>
          <w:spacing w:val="80"/>
          <w:w w:val="150"/>
        </w:rPr>
        <w:t xml:space="preserve"> </w:t>
      </w:r>
      <w:r>
        <w:t>OIB</w:t>
      </w:r>
      <w:r>
        <w:rPr>
          <w:spacing w:val="80"/>
          <w:w w:val="150"/>
        </w:rPr>
        <w:t xml:space="preserve"> </w:t>
      </w:r>
      <w:r>
        <w:t>uz</w:t>
      </w:r>
      <w:r>
        <w:rPr>
          <w:spacing w:val="80"/>
          <w:w w:val="150"/>
        </w:rPr>
        <w:t xml:space="preserve"> </w:t>
      </w:r>
      <w:r>
        <w:t>naznaku</w:t>
      </w:r>
    </w:p>
    <w:p w14:paraId="45E13779" w14:textId="77777777" w:rsidR="00B708D1" w:rsidRDefault="00000000">
      <w:pPr>
        <w:pStyle w:val="Tijeloteksta"/>
        <w:spacing w:line="244" w:lineRule="auto"/>
        <w:ind w:right="133"/>
        <w:jc w:val="both"/>
      </w:pPr>
      <w:r>
        <w:t>„Jamčevina za sudjelovanje u natječaju“. Jamčevina se uračunava u kupoprodajnu cijenu, a ponuditeljima čija ponuda nije najpovoljnija vratit će se uplaćena jamčevina u roku od 15 (slovima: petnaest) dana od dana donošenja odluke o najpovoljnijoj ponudi. Najpovoljniji ponuditelj nema pravo na povrat jamčevine ako u određenom roku iz neopravdanih razloga ne sklopi ugovor s Općinom Petrijanec kao prodavateljem.</w:t>
      </w:r>
    </w:p>
    <w:p w14:paraId="6C1A0657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3D7236FC" w14:textId="77777777" w:rsidR="00B708D1" w:rsidRDefault="00000000">
      <w:pPr>
        <w:pStyle w:val="Tijeloteksta"/>
        <w:spacing w:before="71"/>
      </w:pPr>
      <w:r>
        <w:lastRenderedPageBreak/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61B4334B" w14:textId="77777777" w:rsidR="00B708D1" w:rsidRDefault="00B708D1">
      <w:pPr>
        <w:pStyle w:val="Tijeloteksta"/>
        <w:spacing w:before="5"/>
        <w:ind w:left="0"/>
      </w:pPr>
    </w:p>
    <w:p w14:paraId="5920A49A" w14:textId="77777777" w:rsidR="00B708D1" w:rsidRDefault="00000000">
      <w:pPr>
        <w:pStyle w:val="Tijeloteksta"/>
        <w:spacing w:before="1" w:line="244" w:lineRule="auto"/>
      </w:pPr>
      <w:r>
        <w:t>Najpovoljnija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ona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>ispunjava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natječaja,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 ponudi najviši iznos kupoprodajne cijene.</w:t>
      </w:r>
    </w:p>
    <w:p w14:paraId="54579869" w14:textId="77777777" w:rsidR="00B708D1" w:rsidRDefault="00B708D1">
      <w:pPr>
        <w:pStyle w:val="Tijeloteksta"/>
        <w:ind w:left="0"/>
      </w:pPr>
    </w:p>
    <w:p w14:paraId="3F7EE6A3" w14:textId="77777777" w:rsidR="00B708D1" w:rsidRDefault="00B708D1">
      <w:pPr>
        <w:pStyle w:val="Tijeloteksta"/>
        <w:spacing w:before="72"/>
        <w:ind w:left="0"/>
      </w:pPr>
    </w:p>
    <w:p w14:paraId="0262C3AD" w14:textId="77777777" w:rsidR="00B708D1" w:rsidRDefault="00000000">
      <w:pPr>
        <w:spacing w:line="252" w:lineRule="exact"/>
        <w:ind w:left="14" w:right="1"/>
        <w:jc w:val="center"/>
        <w:rPr>
          <w:b/>
        </w:rPr>
      </w:pPr>
      <w:r>
        <w:rPr>
          <w:b/>
          <w:spacing w:val="-5"/>
        </w:rPr>
        <w:t>IV.</w:t>
      </w:r>
    </w:p>
    <w:p w14:paraId="21F969C3" w14:textId="77777777" w:rsidR="00B708D1" w:rsidRDefault="00000000">
      <w:pPr>
        <w:spacing w:line="252" w:lineRule="exact"/>
        <w:ind w:left="13" w:right="7033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785B343B" w14:textId="77777777" w:rsidR="00B708D1" w:rsidRDefault="00000000">
      <w:pPr>
        <w:pStyle w:val="Tijeloteksta"/>
        <w:spacing w:before="249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5DEFBCD5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3" w:line="259" w:lineRule="exact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512C2BE4" w14:textId="77777777" w:rsidR="00B708D1" w:rsidRDefault="00000000">
      <w:pPr>
        <w:pStyle w:val="Tijeloteksta"/>
        <w:spacing w:line="243" w:lineRule="exact"/>
        <w:ind w:left="561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269CB4F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2" w:lineRule="exact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4D7AAEB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51" w:lineRule="exact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40C4D9E1" w14:textId="77777777" w:rsidR="00B708D1" w:rsidRDefault="00000000">
      <w:pPr>
        <w:pStyle w:val="Tijeloteksta"/>
        <w:spacing w:line="241" w:lineRule="exact"/>
        <w:ind w:left="561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5AE764C7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3" w:lineRule="exact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7A12108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14" w:line="218" w:lineRule="auto"/>
        <w:ind w:right="134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22116DB4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8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11AA57B4" w14:textId="77777777" w:rsidR="00B708D1" w:rsidRDefault="00000000">
      <w:pPr>
        <w:pStyle w:val="Tijeloteksta"/>
        <w:spacing w:before="231"/>
        <w:ind w:left="561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4EF3488A" w14:textId="77777777" w:rsidR="00B708D1" w:rsidRDefault="00B708D1">
      <w:pPr>
        <w:pStyle w:val="Tijeloteksta"/>
        <w:spacing w:before="8"/>
        <w:ind w:left="0"/>
      </w:pPr>
    </w:p>
    <w:p w14:paraId="6632C028" w14:textId="77777777" w:rsidR="00B708D1" w:rsidRDefault="00000000">
      <w:pPr>
        <w:pStyle w:val="Tijeloteksta"/>
        <w:spacing w:line="244" w:lineRule="auto"/>
        <w:ind w:right="138"/>
        <w:jc w:val="both"/>
      </w:pPr>
      <w:r>
        <w:t>Pisane ponude dostavljaju se u zatvorenoj omotnici preporučeno putem pošte ili neposredno na urudžbeni zapisnik Općine Petrijanec na adresu:</w:t>
      </w:r>
    </w:p>
    <w:p w14:paraId="44029932" w14:textId="77777777" w:rsidR="00B708D1" w:rsidRDefault="00B708D1">
      <w:pPr>
        <w:pStyle w:val="Tijeloteksta"/>
        <w:spacing w:before="2"/>
        <w:ind w:left="0"/>
      </w:pPr>
    </w:p>
    <w:p w14:paraId="32BBE4C3" w14:textId="77777777" w:rsidR="00B708D1" w:rsidRDefault="00000000">
      <w:pPr>
        <w:pStyle w:val="Tijeloteksta"/>
        <w:spacing w:line="244" w:lineRule="auto"/>
        <w:ind w:left="3634" w:right="3624" w:firstLine="1"/>
        <w:jc w:val="center"/>
      </w:pPr>
      <w:r>
        <w:t xml:space="preserve">Općina Petrijanec </w:t>
      </w:r>
      <w:r w:rsidR="00DF4C6C">
        <w:rPr>
          <w:spacing w:val="-2"/>
        </w:rPr>
        <w:t>Trg Svetog Petra 9</w:t>
      </w:r>
      <w:r>
        <w:rPr>
          <w:spacing w:val="-2"/>
        </w:rPr>
        <w:t xml:space="preserve"> </w:t>
      </w:r>
      <w:r>
        <w:t>HR-42206 Petrijanec</w:t>
      </w:r>
    </w:p>
    <w:p w14:paraId="6D43DF42" w14:textId="77777777" w:rsidR="00B708D1" w:rsidRDefault="00B708D1">
      <w:pPr>
        <w:pStyle w:val="Tijeloteksta"/>
        <w:ind w:left="0"/>
      </w:pPr>
    </w:p>
    <w:p w14:paraId="5FD8DFAF" w14:textId="77777777" w:rsidR="00B708D1" w:rsidRDefault="00000000">
      <w:pPr>
        <w:pStyle w:val="Tijeloteksta"/>
        <w:spacing w:line="244" w:lineRule="auto"/>
        <w:ind w:left="503" w:right="506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1E0A2E65" w14:textId="77777777" w:rsidR="00B708D1" w:rsidRDefault="00000000">
      <w:pPr>
        <w:pStyle w:val="Tijeloteksta"/>
        <w:ind w:left="13" w:right="7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07A288CD" w14:textId="77777777" w:rsidR="00B708D1" w:rsidRDefault="00B708D1">
      <w:pPr>
        <w:pStyle w:val="Tijeloteksta"/>
        <w:spacing w:before="7"/>
        <w:ind w:left="0"/>
      </w:pPr>
    </w:p>
    <w:p w14:paraId="0166C51E" w14:textId="77777777" w:rsidR="00B708D1" w:rsidRDefault="00000000">
      <w:pPr>
        <w:pStyle w:val="Tijeloteksta"/>
        <w:spacing w:line="244" w:lineRule="auto"/>
        <w:ind w:right="135"/>
        <w:jc w:val="both"/>
      </w:pPr>
      <w:r>
        <w:t>Rok za dostavu ponuda je 1</w:t>
      </w:r>
      <w:r w:rsidR="00DF4C6C">
        <w:t>5</w:t>
      </w:r>
      <w:r>
        <w:t xml:space="preserve"> dana od dana objave na službenim stranicama Općine Petrijanec. Ponuda koja nije dostavljena na način, u roku ili ne sadržava elemente i priloge propisane ovim natječajem neće se razmatrati.</w:t>
      </w:r>
    </w:p>
    <w:p w14:paraId="5EA4BC8E" w14:textId="1D70A6C9" w:rsidR="00B708D1" w:rsidRDefault="00000000" w:rsidP="0063767C">
      <w:pPr>
        <w:pStyle w:val="Tijeloteksta"/>
        <w:spacing w:before="2"/>
        <w:jc w:val="both"/>
      </w:pPr>
      <w:r>
        <w:t>Otvaranje</w:t>
      </w:r>
      <w:r>
        <w:rPr>
          <w:spacing w:val="47"/>
        </w:rPr>
        <w:t xml:space="preserve"> </w:t>
      </w:r>
      <w:r>
        <w:t>ponuda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javno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održat</w:t>
      </w:r>
      <w:r>
        <w:rPr>
          <w:spacing w:val="48"/>
        </w:rPr>
        <w:t xml:space="preserve"> </w:t>
      </w:r>
      <w:r>
        <w:t>će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dana</w:t>
      </w:r>
      <w:r>
        <w:rPr>
          <w:spacing w:val="52"/>
        </w:rPr>
        <w:t xml:space="preserve"> </w:t>
      </w:r>
      <w:r w:rsidR="0098487B">
        <w:t>13</w:t>
      </w:r>
      <w:r w:rsidR="00DF4C6C" w:rsidRPr="009B68AC">
        <w:t>.</w:t>
      </w:r>
      <w:r w:rsidR="00DF4C6C" w:rsidRPr="009B68AC">
        <w:rPr>
          <w:spacing w:val="39"/>
        </w:rPr>
        <w:t xml:space="preserve"> </w:t>
      </w:r>
      <w:r w:rsidR="00DF4C6C" w:rsidRPr="009B68AC">
        <w:t>veljače 2026</w:t>
      </w:r>
      <w:r>
        <w:t>.</w:t>
      </w:r>
      <w:r>
        <w:rPr>
          <w:spacing w:val="49"/>
        </w:rPr>
        <w:t xml:space="preserve"> </w:t>
      </w:r>
      <w:r>
        <w:t>godine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10:</w:t>
      </w:r>
      <w:r w:rsidR="00DF4C6C">
        <w:t>3</w:t>
      </w:r>
      <w:r>
        <w:t>0</w:t>
      </w:r>
      <w:r>
        <w:rPr>
          <w:spacing w:val="47"/>
        </w:rPr>
        <w:t xml:space="preserve"> </w:t>
      </w:r>
      <w:r>
        <w:t>sati</w:t>
      </w:r>
      <w:r>
        <w:rPr>
          <w:spacing w:val="47"/>
        </w:rPr>
        <w:t xml:space="preserve"> </w:t>
      </w:r>
      <w:r>
        <w:rPr>
          <w:spacing w:val="-10"/>
        </w:rPr>
        <w:t>u</w:t>
      </w:r>
      <w:r w:rsidR="0063767C">
        <w:t xml:space="preserve"> </w:t>
      </w: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70E27750" w14:textId="77777777" w:rsidR="00B708D1" w:rsidRDefault="00000000">
      <w:pPr>
        <w:pStyle w:val="Tijeloteksta"/>
        <w:spacing w:before="2" w:line="244" w:lineRule="auto"/>
        <w:ind w:right="136"/>
        <w:jc w:val="both"/>
      </w:pPr>
      <w:r>
        <w:t>Najpovoljnija ponuda je ona koja sadrži najviši iznos ponuđene cijene. Odluku o odabiru najpovoljnijeg ponuditelja donosi općinski načelnik. U slučaju da dva ili više sudionika natječaja ponude istu cijenu, provest će se postupak pisanog nadmetanja između sudionika natječaja po principu veće ponuđene kupoprodajne cijene.</w:t>
      </w:r>
    </w:p>
    <w:p w14:paraId="3B083AAA" w14:textId="77777777" w:rsidR="00B708D1" w:rsidRDefault="00000000">
      <w:pPr>
        <w:pStyle w:val="Tijeloteksta"/>
        <w:spacing w:line="244" w:lineRule="auto"/>
        <w:ind w:right="135"/>
        <w:jc w:val="both"/>
      </w:pPr>
      <w:r>
        <w:t>Odluku o izboru najpovoljnijeg ponuditelja donosi općinski načelnik u roku od 15 (slovima: petnaest) dana od dana zaključenja natječaja.</w:t>
      </w:r>
    </w:p>
    <w:p w14:paraId="45BF5650" w14:textId="77777777" w:rsidR="00B708D1" w:rsidRDefault="00000000">
      <w:pPr>
        <w:pStyle w:val="Tijeloteksta"/>
        <w:jc w:val="both"/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585F0AA3" w14:textId="77777777" w:rsidR="00B708D1" w:rsidRDefault="00000000">
      <w:pPr>
        <w:pStyle w:val="Tijeloteksta"/>
        <w:jc w:val="both"/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5127E54F" w14:textId="77777777" w:rsidR="00B708D1" w:rsidRDefault="00B708D1">
      <w:pPr>
        <w:pStyle w:val="Tijeloteksta"/>
        <w:ind w:left="0"/>
      </w:pPr>
    </w:p>
    <w:p w14:paraId="0294D63A" w14:textId="77777777" w:rsidR="00B708D1" w:rsidRDefault="00B708D1">
      <w:pPr>
        <w:pStyle w:val="Tijeloteksta"/>
        <w:spacing w:before="5"/>
        <w:ind w:left="0"/>
      </w:pPr>
    </w:p>
    <w:p w14:paraId="22EB3056" w14:textId="77777777" w:rsidR="00B708D1" w:rsidRDefault="00000000">
      <w:pPr>
        <w:spacing w:line="252" w:lineRule="exact"/>
        <w:ind w:left="13" w:right="14"/>
        <w:jc w:val="center"/>
        <w:rPr>
          <w:b/>
        </w:rPr>
      </w:pPr>
      <w:r>
        <w:rPr>
          <w:b/>
          <w:spacing w:val="-5"/>
        </w:rPr>
        <w:t>V.</w:t>
      </w:r>
    </w:p>
    <w:p w14:paraId="33AA0EBD" w14:textId="77777777" w:rsidR="00B708D1" w:rsidRDefault="00000000">
      <w:pPr>
        <w:spacing w:line="252" w:lineRule="exact"/>
        <w:ind w:left="13" w:right="7043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E043BAF" w14:textId="77777777" w:rsidR="00B708D1" w:rsidRDefault="00B708D1">
      <w:pPr>
        <w:pStyle w:val="Tijeloteksta"/>
        <w:spacing w:before="11"/>
        <w:ind w:left="0"/>
        <w:rPr>
          <w:b/>
        </w:rPr>
      </w:pPr>
    </w:p>
    <w:p w14:paraId="237265F1" w14:textId="77777777" w:rsidR="00B708D1" w:rsidRDefault="00000000">
      <w:pPr>
        <w:pStyle w:val="Tijeloteksta"/>
        <w:spacing w:line="244" w:lineRule="auto"/>
        <w:ind w:right="126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76BD9F52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639605A6" w14:textId="77777777" w:rsidR="00B708D1" w:rsidRDefault="00000000">
      <w:pPr>
        <w:pStyle w:val="Tijeloteksta"/>
        <w:spacing w:before="71"/>
        <w:ind w:right="130"/>
        <w:jc w:val="both"/>
      </w:pPr>
      <w:r>
        <w:lastRenderedPageBreak/>
        <w:t xml:space="preserve">Najpovoljniji ponuditelj obvezan je u roku od 15 dana od dana sklapanja Ugovora o 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</w:t>
      </w:r>
      <w:r>
        <w:rPr>
          <w:spacing w:val="40"/>
        </w:rPr>
        <w:t xml:space="preserve"> </w:t>
      </w:r>
      <w:r>
        <w:t>kupoprodajne cijene.</w:t>
      </w:r>
      <w:r>
        <w:rPr>
          <w:spacing w:val="40"/>
        </w:rPr>
        <w:t xml:space="preserve"> </w:t>
      </w:r>
      <w:r>
        <w:t>U protivnom, Općina Petrijanec si u svojstvu prodavatelja pridržava pravo raskinuti ugovor 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0D638AB3" w14:textId="77777777" w:rsidR="00B708D1" w:rsidRDefault="00B708D1">
      <w:pPr>
        <w:pStyle w:val="Tijeloteksta"/>
        <w:spacing w:before="18"/>
        <w:ind w:left="0"/>
      </w:pPr>
    </w:p>
    <w:p w14:paraId="3ECC9CE4" w14:textId="77777777" w:rsidR="00B708D1" w:rsidRDefault="00000000">
      <w:pPr>
        <w:pStyle w:val="Tijeloteksta"/>
        <w:spacing w:line="244" w:lineRule="auto"/>
        <w:ind w:right="132"/>
        <w:jc w:val="both"/>
      </w:pPr>
      <w:r>
        <w:t>Upis prava vlasništva na kupljenim nekretninama kupac može ishoditi temeljem Ugovora o kupoprodaji nekretnine i tabularne isprave Općine Petrijanec o isplati kupoprodajne cijene u cijelosti. Općina Petrijanec će tabularnu ispravu potrebnu za upis prava vlasništva kupcu izdati u roku od 3 (slovima: tri) dana nakon isplate kupoprodajne cijene.</w:t>
      </w:r>
    </w:p>
    <w:p w14:paraId="4AABA295" w14:textId="77777777" w:rsidR="00B708D1" w:rsidRDefault="00000000">
      <w:pPr>
        <w:pStyle w:val="Tijeloteksta"/>
        <w:spacing w:before="250"/>
        <w:ind w:right="135"/>
        <w:jc w:val="both"/>
      </w:pPr>
      <w:r>
        <w:t>Troškove ovjere potpisa kod Javnog bilježnika, troškove prijenosa prava vlasništva nekretnina u zemljišnim knjigama, te porez na promet nekretnina snosi kupac.</w:t>
      </w:r>
    </w:p>
    <w:p w14:paraId="3588FA1B" w14:textId="77777777" w:rsidR="00B708D1" w:rsidRDefault="00B708D1">
      <w:pPr>
        <w:pStyle w:val="Tijeloteksta"/>
        <w:spacing w:before="12"/>
        <w:ind w:left="0"/>
      </w:pPr>
    </w:p>
    <w:p w14:paraId="62EFBEB0" w14:textId="77777777" w:rsidR="00B708D1" w:rsidRDefault="00000000">
      <w:pPr>
        <w:pStyle w:val="Tijeloteksta"/>
        <w:spacing w:line="244" w:lineRule="auto"/>
        <w:ind w:right="136"/>
        <w:jc w:val="both"/>
      </w:pPr>
      <w:r>
        <w:t>Općina Petrijanec će dopustiti kupcu ulazak u posjed kupljenih nekretnina odmah po isplati utvrđene kupoprodajne cijene.</w:t>
      </w:r>
    </w:p>
    <w:p w14:paraId="227360D2" w14:textId="77777777" w:rsidR="00B708D1" w:rsidRDefault="00000000">
      <w:pPr>
        <w:pStyle w:val="Tijeloteksta"/>
        <w:spacing w:before="252" w:line="244" w:lineRule="auto"/>
        <w:ind w:right="130"/>
        <w:jc w:val="both"/>
      </w:pPr>
      <w:r>
        <w:t>Svaka dostavljena ponuda koja se odnosi na kupnju nekretnine izložene na prodaju putem ovog javnog natječaja ima se smatrati valjanom ukoliko sadrži sve tražene podatke i</w:t>
      </w:r>
      <w:r>
        <w:rPr>
          <w:spacing w:val="40"/>
        </w:rPr>
        <w:t xml:space="preserve"> </w:t>
      </w:r>
      <w:r>
        <w:t>potrebnu dokumentaciju te ukoliko je pravovremeno dostavljena. Sve nerazumljive, nepotpune te nepravovremene ponude uključujući i ponude u kojima je iznos ponuđene kupoprodajne cijene niži od određenog u početnoj cijeni te ponude bez dokaza o uplaćenoj jamčevini smatrat će se nevažećima te se neće niti razmatrati.</w:t>
      </w:r>
    </w:p>
    <w:p w14:paraId="3F562DEF" w14:textId="77777777" w:rsidR="00B708D1" w:rsidRDefault="00000000">
      <w:pPr>
        <w:pStyle w:val="Tijeloteksta"/>
        <w:spacing w:before="242" w:line="244" w:lineRule="auto"/>
        <w:ind w:right="136"/>
        <w:jc w:val="both"/>
      </w:pPr>
      <w:r>
        <w:t>Sudionici javnog natječaja mogu izvršiti uvid u nekretnine koje su predmetom ovog javnog natječaja, uz prethodnu najavu i dogovor sa Jedinstvenim upravnim odjelom Općine Petrijanec putem sljedećeg broja telefona: 042/714-769, radnim danom u razdoblju od 9:00 do 14:00 h.</w:t>
      </w:r>
    </w:p>
    <w:p w14:paraId="682CF4E6" w14:textId="77777777" w:rsidR="00B708D1" w:rsidRDefault="00000000">
      <w:pPr>
        <w:pStyle w:val="Tijeloteksta"/>
        <w:spacing w:before="250" w:line="244" w:lineRule="auto"/>
        <w:ind w:right="128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1FBC1BE9" w14:textId="77777777" w:rsidR="00B708D1" w:rsidRDefault="00000000">
      <w:pPr>
        <w:pStyle w:val="Tijeloteksta"/>
        <w:spacing w:before="251" w:line="244" w:lineRule="auto"/>
        <w:ind w:right="135"/>
        <w:jc w:val="both"/>
      </w:pPr>
      <w:r>
        <w:t>Ukoliko koja od nekretnina iz točke 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 će se pozvati na sadržaj ovog javnog natječaja kao i njegove uvjete te će naznačiti novi rok za dostavu i novi datum javnog otvaranja pisanih ponuda.</w:t>
      </w:r>
    </w:p>
    <w:p w14:paraId="0E8772E5" w14:textId="77777777" w:rsidR="00B708D1" w:rsidRDefault="00000000">
      <w:pPr>
        <w:pStyle w:val="Tijeloteksta"/>
        <w:spacing w:before="245" w:line="242" w:lineRule="auto"/>
        <w:ind w:right="132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7D4F65F9" w14:textId="77777777" w:rsidR="00B708D1" w:rsidRDefault="00B708D1">
      <w:pPr>
        <w:pStyle w:val="Tijeloteksta"/>
        <w:ind w:left="0"/>
      </w:pPr>
    </w:p>
    <w:p w14:paraId="6A07F6CB" w14:textId="77777777" w:rsidR="00B708D1" w:rsidRDefault="00B708D1">
      <w:pPr>
        <w:pStyle w:val="Tijeloteksta"/>
        <w:ind w:left="0"/>
      </w:pPr>
    </w:p>
    <w:p w14:paraId="4E93B4F8" w14:textId="77777777" w:rsidR="00B708D1" w:rsidRDefault="00B708D1">
      <w:pPr>
        <w:pStyle w:val="Tijeloteksta"/>
        <w:spacing w:before="3"/>
        <w:ind w:left="0"/>
      </w:pPr>
    </w:p>
    <w:p w14:paraId="1392652A" w14:textId="77777777" w:rsidR="00B708D1" w:rsidRDefault="00000000">
      <w:pPr>
        <w:pStyle w:val="Tijeloteksta"/>
        <w:spacing w:before="1"/>
        <w:ind w:left="0" w:right="654"/>
        <w:jc w:val="right"/>
      </w:pPr>
      <w:r>
        <w:t>OPĆINSKI</w:t>
      </w:r>
      <w:r>
        <w:rPr>
          <w:spacing w:val="-9"/>
        </w:rPr>
        <w:t xml:space="preserve"> </w:t>
      </w:r>
      <w:r>
        <w:rPr>
          <w:spacing w:val="-2"/>
        </w:rPr>
        <w:t>NAČELNIK</w:t>
      </w:r>
    </w:p>
    <w:p w14:paraId="723FB247" w14:textId="77777777" w:rsidR="00B708D1" w:rsidRDefault="00000000">
      <w:pPr>
        <w:pStyle w:val="Tijeloteksta"/>
        <w:spacing w:before="3"/>
        <w:ind w:left="6135"/>
      </w:pPr>
      <w:r>
        <w:t>Željko</w:t>
      </w:r>
      <w:r>
        <w:rPr>
          <w:spacing w:val="-14"/>
        </w:rPr>
        <w:t xml:space="preserve"> </w:t>
      </w:r>
      <w:r>
        <w:t>Posavec,</w:t>
      </w:r>
      <w:r>
        <w:rPr>
          <w:spacing w:val="-10"/>
        </w:rPr>
        <w:t xml:space="preserve"> </w:t>
      </w:r>
      <w:r>
        <w:rPr>
          <w:spacing w:val="-2"/>
        </w:rPr>
        <w:t>mag.ing.mech.</w:t>
      </w:r>
    </w:p>
    <w:sectPr w:rsidR="00B708D1">
      <w:pgSz w:w="11900" w:h="16860"/>
      <w:pgMar w:top="1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733"/>
    <w:multiLevelType w:val="hybridMultilevel"/>
    <w:tmpl w:val="49965E90"/>
    <w:lvl w:ilvl="0" w:tplc="45948DFE">
      <w:numFmt w:val="bullet"/>
      <w:lvlText w:val="-"/>
      <w:lvlJc w:val="left"/>
      <w:pPr>
        <w:ind w:left="153" w:hanging="132"/>
      </w:pPr>
      <w:rPr>
        <w:rFonts w:ascii="Microsoft Sans Serif" w:eastAsia="Microsoft Sans Serif" w:hAnsi="Microsoft Sans Serif" w:cs="Microsoft Sans Serif" w:hint="default"/>
        <w:spacing w:val="0"/>
        <w:w w:val="100"/>
        <w:lang w:val="bs" w:eastAsia="en-US" w:bidi="ar-SA"/>
      </w:rPr>
    </w:lvl>
    <w:lvl w:ilvl="1" w:tplc="E6C2223C">
      <w:numFmt w:val="bullet"/>
      <w:lvlText w:val="•"/>
      <w:lvlJc w:val="left"/>
      <w:pPr>
        <w:ind w:left="1078" w:hanging="132"/>
      </w:pPr>
      <w:rPr>
        <w:rFonts w:hint="default"/>
        <w:lang w:val="bs" w:eastAsia="en-US" w:bidi="ar-SA"/>
      </w:rPr>
    </w:lvl>
    <w:lvl w:ilvl="2" w:tplc="D5FE29FE">
      <w:numFmt w:val="bullet"/>
      <w:lvlText w:val="•"/>
      <w:lvlJc w:val="left"/>
      <w:pPr>
        <w:ind w:left="1997" w:hanging="132"/>
      </w:pPr>
      <w:rPr>
        <w:rFonts w:hint="default"/>
        <w:lang w:val="bs" w:eastAsia="en-US" w:bidi="ar-SA"/>
      </w:rPr>
    </w:lvl>
    <w:lvl w:ilvl="3" w:tplc="73761B3E">
      <w:numFmt w:val="bullet"/>
      <w:lvlText w:val="•"/>
      <w:lvlJc w:val="left"/>
      <w:pPr>
        <w:ind w:left="2916" w:hanging="132"/>
      </w:pPr>
      <w:rPr>
        <w:rFonts w:hint="default"/>
        <w:lang w:val="bs" w:eastAsia="en-US" w:bidi="ar-SA"/>
      </w:rPr>
    </w:lvl>
    <w:lvl w:ilvl="4" w:tplc="90E64418">
      <w:numFmt w:val="bullet"/>
      <w:lvlText w:val="•"/>
      <w:lvlJc w:val="left"/>
      <w:pPr>
        <w:ind w:left="3835" w:hanging="132"/>
      </w:pPr>
      <w:rPr>
        <w:rFonts w:hint="default"/>
        <w:lang w:val="bs" w:eastAsia="en-US" w:bidi="ar-SA"/>
      </w:rPr>
    </w:lvl>
    <w:lvl w:ilvl="5" w:tplc="AFE2EC44">
      <w:numFmt w:val="bullet"/>
      <w:lvlText w:val="•"/>
      <w:lvlJc w:val="left"/>
      <w:pPr>
        <w:ind w:left="4754" w:hanging="132"/>
      </w:pPr>
      <w:rPr>
        <w:rFonts w:hint="default"/>
        <w:lang w:val="bs" w:eastAsia="en-US" w:bidi="ar-SA"/>
      </w:rPr>
    </w:lvl>
    <w:lvl w:ilvl="6" w:tplc="9746CD60">
      <w:numFmt w:val="bullet"/>
      <w:lvlText w:val="•"/>
      <w:lvlJc w:val="left"/>
      <w:pPr>
        <w:ind w:left="5673" w:hanging="132"/>
      </w:pPr>
      <w:rPr>
        <w:rFonts w:hint="default"/>
        <w:lang w:val="bs" w:eastAsia="en-US" w:bidi="ar-SA"/>
      </w:rPr>
    </w:lvl>
    <w:lvl w:ilvl="7" w:tplc="50368868">
      <w:numFmt w:val="bullet"/>
      <w:lvlText w:val="•"/>
      <w:lvlJc w:val="left"/>
      <w:pPr>
        <w:ind w:left="6592" w:hanging="132"/>
      </w:pPr>
      <w:rPr>
        <w:rFonts w:hint="default"/>
        <w:lang w:val="bs" w:eastAsia="en-US" w:bidi="ar-SA"/>
      </w:rPr>
    </w:lvl>
    <w:lvl w:ilvl="8" w:tplc="93B02C8C">
      <w:numFmt w:val="bullet"/>
      <w:lvlText w:val="•"/>
      <w:lvlJc w:val="left"/>
      <w:pPr>
        <w:ind w:left="7511" w:hanging="132"/>
      </w:pPr>
      <w:rPr>
        <w:rFonts w:hint="default"/>
        <w:lang w:val="bs" w:eastAsia="en-US" w:bidi="ar-SA"/>
      </w:rPr>
    </w:lvl>
  </w:abstractNum>
  <w:abstractNum w:abstractNumId="1" w15:restartNumberingAfterBreak="0">
    <w:nsid w:val="3C1C378D"/>
    <w:multiLevelType w:val="hybridMultilevel"/>
    <w:tmpl w:val="897013BC"/>
    <w:lvl w:ilvl="0" w:tplc="885244E4"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34C4C80">
      <w:numFmt w:val="bullet"/>
      <w:lvlText w:val="•"/>
      <w:lvlJc w:val="left"/>
      <w:pPr>
        <w:ind w:left="1438" w:hanging="360"/>
      </w:pPr>
      <w:rPr>
        <w:rFonts w:hint="default"/>
        <w:lang w:val="bs" w:eastAsia="en-US" w:bidi="ar-SA"/>
      </w:rPr>
    </w:lvl>
    <w:lvl w:ilvl="2" w:tplc="3B5830EE">
      <w:numFmt w:val="bullet"/>
      <w:lvlText w:val="•"/>
      <w:lvlJc w:val="left"/>
      <w:pPr>
        <w:ind w:left="2317" w:hanging="360"/>
      </w:pPr>
      <w:rPr>
        <w:rFonts w:hint="default"/>
        <w:lang w:val="bs" w:eastAsia="en-US" w:bidi="ar-SA"/>
      </w:rPr>
    </w:lvl>
    <w:lvl w:ilvl="3" w:tplc="79CE47DA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07A6AE70">
      <w:numFmt w:val="bullet"/>
      <w:lvlText w:val="•"/>
      <w:lvlJc w:val="left"/>
      <w:pPr>
        <w:ind w:left="4075" w:hanging="360"/>
      </w:pPr>
      <w:rPr>
        <w:rFonts w:hint="default"/>
        <w:lang w:val="bs" w:eastAsia="en-US" w:bidi="ar-SA"/>
      </w:rPr>
    </w:lvl>
    <w:lvl w:ilvl="5" w:tplc="A85A01FE">
      <w:numFmt w:val="bullet"/>
      <w:lvlText w:val="•"/>
      <w:lvlJc w:val="left"/>
      <w:pPr>
        <w:ind w:left="4954" w:hanging="360"/>
      </w:pPr>
      <w:rPr>
        <w:rFonts w:hint="default"/>
        <w:lang w:val="bs" w:eastAsia="en-US" w:bidi="ar-SA"/>
      </w:rPr>
    </w:lvl>
    <w:lvl w:ilvl="6" w:tplc="AA2A96F6">
      <w:numFmt w:val="bullet"/>
      <w:lvlText w:val="•"/>
      <w:lvlJc w:val="left"/>
      <w:pPr>
        <w:ind w:left="5833" w:hanging="360"/>
      </w:pPr>
      <w:rPr>
        <w:rFonts w:hint="default"/>
        <w:lang w:val="bs" w:eastAsia="en-US" w:bidi="ar-SA"/>
      </w:rPr>
    </w:lvl>
    <w:lvl w:ilvl="7" w:tplc="BEE60AB6">
      <w:numFmt w:val="bullet"/>
      <w:lvlText w:val="•"/>
      <w:lvlJc w:val="left"/>
      <w:pPr>
        <w:ind w:left="6712" w:hanging="360"/>
      </w:pPr>
      <w:rPr>
        <w:rFonts w:hint="default"/>
        <w:lang w:val="bs" w:eastAsia="en-US" w:bidi="ar-SA"/>
      </w:rPr>
    </w:lvl>
    <w:lvl w:ilvl="8" w:tplc="3A5AFB94">
      <w:numFmt w:val="bullet"/>
      <w:lvlText w:val="•"/>
      <w:lvlJc w:val="left"/>
      <w:pPr>
        <w:ind w:left="7591" w:hanging="360"/>
      </w:pPr>
      <w:rPr>
        <w:rFonts w:hint="default"/>
        <w:lang w:val="bs" w:eastAsia="en-US" w:bidi="ar-SA"/>
      </w:rPr>
    </w:lvl>
  </w:abstractNum>
  <w:num w:numId="1" w16cid:durableId="1222523304">
    <w:abstractNumId w:val="1"/>
  </w:num>
  <w:num w:numId="2" w16cid:durableId="13185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8D1"/>
    <w:rsid w:val="00090DC0"/>
    <w:rsid w:val="001768EE"/>
    <w:rsid w:val="002058D2"/>
    <w:rsid w:val="005076F1"/>
    <w:rsid w:val="0063767C"/>
    <w:rsid w:val="0098487B"/>
    <w:rsid w:val="009D4C7C"/>
    <w:rsid w:val="00B708D1"/>
    <w:rsid w:val="00D5112D"/>
    <w:rsid w:val="00DF4C6C"/>
    <w:rsid w:val="00E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2A82"/>
  <w15:docId w15:val="{680ABB8E-5C1D-4D5D-AC31-52718D36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Zovko Office</dc:creator>
  <cp:lastModifiedBy>Općina Petrijanec</cp:lastModifiedBy>
  <cp:revision>6</cp:revision>
  <cp:lastPrinted>2025-09-29T10:48:00Z</cp:lastPrinted>
  <dcterms:created xsi:type="dcterms:W3CDTF">2025-09-29T10:16:00Z</dcterms:created>
  <dcterms:modified xsi:type="dcterms:W3CDTF">2026-01-28T08:40:00Z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