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5310B722" w:rsidR="003C16F8" w:rsidRPr="00910D96" w:rsidRDefault="000E4104" w:rsidP="00910D96">
      <w:pPr>
        <w:spacing w:after="0" w:line="276" w:lineRule="auto"/>
        <w:jc w:val="both"/>
        <w:rPr>
          <w:rFonts w:ascii="Arial Narrow" w:eastAsia="Calibri" w:hAnsi="Arial Narrow" w:cs="Calibri"/>
          <w:sz w:val="24"/>
          <w:szCs w:val="24"/>
        </w:rPr>
      </w:pPr>
      <w:r>
        <w:rPr>
          <w:rFonts w:ascii="Arial Narrow" w:eastAsia="Calibri" w:hAnsi="Arial Narrow" w:cs="Calibri"/>
          <w:sz w:val="24"/>
          <w:szCs w:val="24"/>
        </w:rPr>
        <w:t xml:space="preserve">           </w:t>
      </w:r>
      <w:bookmarkStart w:id="0" w:name="_GoBack"/>
      <w:bookmarkEnd w:id="0"/>
      <w:r w:rsidR="003C16F8" w:rsidRPr="00910D96">
        <w:rPr>
          <w:rFonts w:ascii="Arial Narrow" w:eastAsia="Calibri" w:hAnsi="Arial Narrow" w:cs="Calibri"/>
          <w:sz w:val="24"/>
          <w:szCs w:val="24"/>
        </w:rPr>
        <w:t xml:space="preserve">   </w:t>
      </w:r>
      <w:r w:rsidR="003C16F8"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REPUBLIKA HRVATSKA</w:t>
      </w:r>
    </w:p>
    <w:p w14:paraId="4E419A66"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VARAŽDINSKA ŽUPANIJA</w:t>
      </w:r>
    </w:p>
    <w:p w14:paraId="45CD23BB"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OPĆINA PETRIJANEC</w:t>
      </w:r>
    </w:p>
    <w:p w14:paraId="0ED74F4D" w14:textId="177F96EC"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KLASA: </w:t>
      </w:r>
      <w:r w:rsidR="004D0FCA">
        <w:rPr>
          <w:rFonts w:ascii="Arial Narrow" w:hAnsi="Arial Narrow" w:cs="Arial"/>
          <w:sz w:val="24"/>
          <w:szCs w:val="24"/>
        </w:rPr>
        <w:t>406-02/23-01/11</w:t>
      </w:r>
    </w:p>
    <w:p w14:paraId="7509F88A" w14:textId="14CD98CE"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URBROJ:</w:t>
      </w:r>
      <w:r w:rsidR="00D933D0">
        <w:rPr>
          <w:rFonts w:ascii="Arial Narrow" w:hAnsi="Arial Narrow" w:cs="Arial"/>
          <w:sz w:val="24"/>
          <w:szCs w:val="24"/>
        </w:rPr>
        <w:t xml:space="preserve"> </w:t>
      </w:r>
      <w:r w:rsidR="004D0FCA">
        <w:rPr>
          <w:rFonts w:ascii="Arial Narrow" w:hAnsi="Arial Narrow" w:cs="Arial"/>
          <w:sz w:val="24"/>
          <w:szCs w:val="24"/>
        </w:rPr>
        <w:t>2186-6-23-2</w:t>
      </w:r>
    </w:p>
    <w:p w14:paraId="47B113B7" w14:textId="1A6A439B" w:rsidR="003C16F8" w:rsidRPr="00910D96" w:rsidRDefault="00C43777"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 xml:space="preserve">Petrijanec, </w:t>
      </w:r>
      <w:r w:rsidR="004B6E5B">
        <w:rPr>
          <w:rFonts w:ascii="Arial Narrow" w:eastAsia="Calibri" w:hAnsi="Arial Narrow" w:cs="Arial"/>
          <w:sz w:val="24"/>
          <w:szCs w:val="24"/>
        </w:rPr>
        <w:t>1</w:t>
      </w:r>
      <w:r w:rsidR="00623CA4">
        <w:rPr>
          <w:rFonts w:ascii="Arial Narrow" w:eastAsia="Calibri" w:hAnsi="Arial Narrow" w:cs="Arial"/>
          <w:sz w:val="24"/>
          <w:szCs w:val="24"/>
        </w:rPr>
        <w:t>9</w:t>
      </w:r>
      <w:r w:rsidR="00693F7C" w:rsidRPr="00910D96">
        <w:rPr>
          <w:rFonts w:ascii="Arial Narrow" w:eastAsia="Calibri" w:hAnsi="Arial Narrow" w:cs="Arial"/>
          <w:sz w:val="24"/>
          <w:szCs w:val="24"/>
        </w:rPr>
        <w:t>.</w:t>
      </w:r>
      <w:r w:rsidR="004B6E5B">
        <w:rPr>
          <w:rFonts w:ascii="Arial Narrow" w:eastAsia="Calibri" w:hAnsi="Arial Narrow" w:cs="Arial"/>
          <w:sz w:val="24"/>
          <w:szCs w:val="24"/>
        </w:rPr>
        <w:t>7</w:t>
      </w:r>
      <w:r w:rsidR="00693F7C" w:rsidRPr="00910D96">
        <w:rPr>
          <w:rFonts w:ascii="Arial Narrow" w:eastAsia="Calibri" w:hAnsi="Arial Narrow" w:cs="Arial"/>
          <w:sz w:val="24"/>
          <w:szCs w:val="24"/>
        </w:rPr>
        <w:t>.202</w:t>
      </w:r>
      <w:r w:rsidR="004B6E5B">
        <w:rPr>
          <w:rFonts w:ascii="Arial Narrow" w:eastAsia="Calibri" w:hAnsi="Arial Narrow" w:cs="Arial"/>
          <w:sz w:val="24"/>
          <w:szCs w:val="24"/>
        </w:rPr>
        <w:t>3</w:t>
      </w:r>
      <w:r w:rsidRPr="00910D96">
        <w:rPr>
          <w:rFonts w:ascii="Arial Narrow" w:eastAsia="Calibri" w:hAnsi="Arial Narrow" w:cs="Arial"/>
          <w:sz w:val="24"/>
          <w:szCs w:val="24"/>
        </w:rPr>
        <w:t>.</w:t>
      </w:r>
    </w:p>
    <w:p w14:paraId="162AA12E" w14:textId="77777777" w:rsidR="00345842" w:rsidRPr="00910D96" w:rsidRDefault="00345842" w:rsidP="00910D96">
      <w:pPr>
        <w:spacing w:after="0" w:line="276" w:lineRule="auto"/>
        <w:jc w:val="both"/>
        <w:rPr>
          <w:rFonts w:ascii="Arial Narrow" w:hAnsi="Arial Narrow"/>
          <w:sz w:val="24"/>
          <w:szCs w:val="24"/>
        </w:rPr>
      </w:pPr>
      <w:bookmarkStart w:id="1" w:name="_Hlk531272592"/>
    </w:p>
    <w:p w14:paraId="42FFF85B" w14:textId="138E9651" w:rsidR="00DF28A7" w:rsidRPr="00910D96" w:rsidRDefault="00DF28A7" w:rsidP="00910D96">
      <w:pPr>
        <w:pStyle w:val="Tijeloteksta"/>
        <w:spacing w:after="0" w:line="276" w:lineRule="auto"/>
        <w:jc w:val="both"/>
        <w:rPr>
          <w:rFonts w:ascii="Arial Narrow" w:hAnsi="Arial Narrow" w:cs="Arial"/>
          <w:sz w:val="24"/>
        </w:rPr>
      </w:pPr>
      <w:r w:rsidRPr="00910D96">
        <w:rPr>
          <w:rFonts w:ascii="Arial Narrow" w:hAnsi="Arial Narrow" w:cs="Arial"/>
          <w:sz w:val="24"/>
        </w:rPr>
        <w:t xml:space="preserve">Naručitelj Općina Petrijanec, Vladimira Nazora 157, </w:t>
      </w:r>
      <w:r w:rsidR="00910D96" w:rsidRPr="00910D96">
        <w:rPr>
          <w:rFonts w:ascii="Arial Narrow" w:hAnsi="Arial Narrow" w:cs="Arial"/>
          <w:sz w:val="24"/>
        </w:rPr>
        <w:t xml:space="preserve">42206 </w:t>
      </w:r>
      <w:r w:rsidRPr="00910D96">
        <w:rPr>
          <w:rFonts w:ascii="Arial Narrow" w:hAnsi="Arial Narrow" w:cs="Arial"/>
          <w:sz w:val="24"/>
        </w:rPr>
        <w:t xml:space="preserve">Petrijanec, OIB: </w:t>
      </w:r>
      <w:r w:rsidR="00C040BE" w:rsidRPr="00910D96">
        <w:rPr>
          <w:rFonts w:ascii="Arial Narrow" w:hAnsi="Arial Narrow" w:cs="Arial"/>
          <w:sz w:val="24"/>
        </w:rPr>
        <w:t>59042118698</w:t>
      </w:r>
      <w:r w:rsidRPr="00910D96">
        <w:rPr>
          <w:rFonts w:ascii="Arial Narrow" w:hAnsi="Arial Narrow" w:cs="Arial"/>
          <w:sz w:val="24"/>
        </w:rPr>
        <w:t>,</w:t>
      </w:r>
      <w:r w:rsidR="00693F7C" w:rsidRPr="00910D96">
        <w:rPr>
          <w:rFonts w:ascii="Arial Narrow" w:hAnsi="Arial Narrow" w:cs="Arial"/>
          <w:sz w:val="24"/>
        </w:rPr>
        <w:t xml:space="preserve"> pokrenuo je postupak jednostavne nabave za predmet nabave: </w:t>
      </w:r>
      <w:bookmarkStart w:id="2" w:name="_Hlk140144865"/>
      <w:r w:rsidR="004B6E5B" w:rsidRPr="004B6E5B">
        <w:rPr>
          <w:rFonts w:ascii="Arial Narrow" w:hAnsi="Arial Narrow" w:cs="Arial"/>
          <w:sz w:val="24"/>
        </w:rPr>
        <w:t>Usluga izrade glavnog projekta i dokumentacije Trg sv. Petra - faza II</w:t>
      </w:r>
      <w:bookmarkEnd w:id="2"/>
      <w:r w:rsidR="003A0E51" w:rsidRPr="00910D96">
        <w:rPr>
          <w:rFonts w:ascii="Arial Narrow" w:hAnsi="Arial Narrow" w:cs="Arial"/>
          <w:sz w:val="24"/>
        </w:rPr>
        <w:t>, oznake, odnosno evidencijskog broja nabave</w:t>
      </w:r>
      <w:r w:rsidRPr="00910D96">
        <w:rPr>
          <w:rFonts w:ascii="Arial Narrow" w:hAnsi="Arial Narrow" w:cs="Arial"/>
          <w:sz w:val="24"/>
        </w:rPr>
        <w:t xml:space="preserve"> iz Plana </w:t>
      </w:r>
      <w:r w:rsidR="00A931AF">
        <w:rPr>
          <w:rFonts w:ascii="Arial Narrow" w:hAnsi="Arial Narrow" w:cs="Arial"/>
          <w:sz w:val="24"/>
        </w:rPr>
        <w:t>nabave</w:t>
      </w:r>
      <w:r w:rsidR="00F20C58" w:rsidRPr="00910D96">
        <w:rPr>
          <w:rFonts w:ascii="Arial Narrow" w:hAnsi="Arial Narrow" w:cs="Arial"/>
          <w:sz w:val="24"/>
        </w:rPr>
        <w:t xml:space="preserve"> za 202</w:t>
      </w:r>
      <w:r w:rsidR="004B6E5B">
        <w:rPr>
          <w:rFonts w:ascii="Arial Narrow" w:hAnsi="Arial Narrow" w:cs="Arial"/>
          <w:sz w:val="24"/>
        </w:rPr>
        <w:t>3</w:t>
      </w:r>
      <w:r w:rsidRPr="00910D96">
        <w:rPr>
          <w:rFonts w:ascii="Arial Narrow" w:hAnsi="Arial Narrow" w:cs="Arial"/>
          <w:sz w:val="24"/>
        </w:rPr>
        <w:t>. godinu</w:t>
      </w:r>
      <w:r w:rsidR="007F2DDC" w:rsidRPr="00910D96">
        <w:rPr>
          <w:rFonts w:ascii="Arial Narrow" w:hAnsi="Arial Narrow" w:cs="Arial"/>
          <w:sz w:val="24"/>
        </w:rPr>
        <w:t xml:space="preserve"> </w:t>
      </w:r>
      <w:r w:rsidR="004B6E5B">
        <w:rPr>
          <w:rFonts w:ascii="Arial Narrow" w:hAnsi="Arial Narrow" w:cs="Arial"/>
          <w:sz w:val="24"/>
        </w:rPr>
        <w:t>32</w:t>
      </w:r>
      <w:r w:rsidR="003A0E51" w:rsidRPr="00910D96">
        <w:rPr>
          <w:rFonts w:ascii="Arial Narrow" w:hAnsi="Arial Narrow" w:cs="Arial"/>
          <w:sz w:val="24"/>
        </w:rPr>
        <w:t>/JN-2</w:t>
      </w:r>
      <w:r w:rsidR="004B6E5B">
        <w:rPr>
          <w:rFonts w:ascii="Arial Narrow" w:hAnsi="Arial Narrow" w:cs="Arial"/>
          <w:sz w:val="24"/>
        </w:rPr>
        <w:t>3</w:t>
      </w:r>
      <w:r w:rsidR="009813C6" w:rsidRPr="00910D96">
        <w:rPr>
          <w:rFonts w:ascii="Arial Narrow" w:hAnsi="Arial Narrow" w:cs="Arial"/>
          <w:sz w:val="24"/>
        </w:rPr>
        <w:t>/U</w:t>
      </w:r>
      <w:r w:rsidRPr="00910D96">
        <w:rPr>
          <w:rFonts w:ascii="Arial Narrow" w:hAnsi="Arial Narrow" w:cs="Arial"/>
          <w:sz w:val="24"/>
        </w:rPr>
        <w:t>, a za koji predmet naba</w:t>
      </w:r>
      <w:r w:rsidR="003A0E51" w:rsidRPr="00910D96">
        <w:rPr>
          <w:rFonts w:ascii="Arial Narrow" w:hAnsi="Arial Narrow" w:cs="Arial"/>
          <w:sz w:val="24"/>
        </w:rPr>
        <w:t>ve se sukladno članku 12. stavak 1. točka 1.a</w:t>
      </w:r>
      <w:r w:rsidR="003C16F8" w:rsidRPr="00910D96">
        <w:rPr>
          <w:rFonts w:ascii="Arial Narrow" w:hAnsi="Arial Narrow" w:cs="Arial"/>
          <w:sz w:val="24"/>
        </w:rPr>
        <w:t>) Zakona o</w:t>
      </w:r>
      <w:r w:rsidR="003A0E51" w:rsidRPr="00910D96">
        <w:rPr>
          <w:rFonts w:ascii="Arial Narrow" w:hAnsi="Arial Narrow" w:cs="Arial"/>
          <w:sz w:val="24"/>
        </w:rPr>
        <w:t xml:space="preserve"> javnoj nabavi (</w:t>
      </w:r>
      <w:r w:rsidR="00A931AF">
        <w:rPr>
          <w:rFonts w:ascii="Arial Narrow" w:hAnsi="Arial Narrow" w:cs="Arial"/>
          <w:sz w:val="24"/>
        </w:rPr>
        <w:t>»</w:t>
      </w:r>
      <w:r w:rsidR="003A0E51" w:rsidRPr="00910D96">
        <w:rPr>
          <w:rFonts w:ascii="Arial Narrow" w:hAnsi="Arial Narrow" w:cs="Arial"/>
          <w:sz w:val="24"/>
        </w:rPr>
        <w:t>Narodne novine</w:t>
      </w:r>
      <w:r w:rsidR="00A931AF">
        <w:rPr>
          <w:rFonts w:ascii="Arial Narrow" w:hAnsi="Arial Narrow" w:cs="Arial"/>
          <w:sz w:val="24"/>
        </w:rPr>
        <w:t>«,</w:t>
      </w:r>
      <w:r w:rsidR="003A0E51" w:rsidRPr="00910D96">
        <w:rPr>
          <w:rFonts w:ascii="Arial Narrow" w:hAnsi="Arial Narrow" w:cs="Arial"/>
          <w:sz w:val="24"/>
        </w:rPr>
        <w:t xml:space="preserve"> broj 120/16 i 114/22) </w:t>
      </w:r>
      <w:r w:rsidR="00CC7F0B" w:rsidRPr="00910D96">
        <w:rPr>
          <w:rFonts w:ascii="Arial Narrow" w:hAnsi="Arial Narrow" w:cs="Arial"/>
          <w:sz w:val="24"/>
        </w:rPr>
        <w:t xml:space="preserve">ne primjenjuje </w:t>
      </w:r>
      <w:r w:rsidR="004B6E5B">
        <w:rPr>
          <w:rFonts w:ascii="Arial Narrow" w:hAnsi="Arial Narrow" w:cs="Arial"/>
          <w:sz w:val="24"/>
        </w:rPr>
        <w:t>Zakon o javnoj nabavi (</w:t>
      </w:r>
      <w:r w:rsidR="00A931AF">
        <w:rPr>
          <w:rFonts w:ascii="Arial Narrow" w:hAnsi="Arial Narrow" w:cs="Arial"/>
          <w:sz w:val="24"/>
        </w:rPr>
        <w:t>»</w:t>
      </w:r>
      <w:r w:rsidR="004B6E5B" w:rsidRPr="00910D96">
        <w:rPr>
          <w:rFonts w:ascii="Arial Narrow" w:hAnsi="Arial Narrow" w:cs="Arial"/>
          <w:sz w:val="24"/>
        </w:rPr>
        <w:t>Narodne novine</w:t>
      </w:r>
      <w:r w:rsidR="00A931AF">
        <w:rPr>
          <w:rFonts w:ascii="Arial Narrow" w:hAnsi="Arial Narrow" w:cs="Arial"/>
          <w:sz w:val="24"/>
        </w:rPr>
        <w:t>«,</w:t>
      </w:r>
      <w:r w:rsidR="004B6E5B" w:rsidRPr="00910D96">
        <w:rPr>
          <w:rFonts w:ascii="Arial Narrow" w:hAnsi="Arial Narrow" w:cs="Arial"/>
          <w:sz w:val="24"/>
        </w:rPr>
        <w:t xml:space="preserve"> broj 120/16 i 114/22</w:t>
      </w:r>
      <w:r w:rsidR="004B6E5B">
        <w:rPr>
          <w:rFonts w:ascii="Arial Narrow" w:hAnsi="Arial Narrow" w:cs="Arial"/>
          <w:sz w:val="24"/>
        </w:rPr>
        <w:t>)</w:t>
      </w:r>
      <w:r w:rsidRPr="00910D96">
        <w:rPr>
          <w:rFonts w:ascii="Arial Narrow" w:hAnsi="Arial Narrow" w:cs="Arial"/>
          <w:sz w:val="24"/>
        </w:rPr>
        <w:t>, obzirom</w:t>
      </w:r>
      <w:r w:rsidR="003C16F8" w:rsidRPr="00910D96">
        <w:rPr>
          <w:rFonts w:ascii="Arial Narrow" w:hAnsi="Arial Narrow" w:cs="Arial"/>
          <w:sz w:val="24"/>
        </w:rPr>
        <w:t xml:space="preserve"> da</w:t>
      </w:r>
      <w:r w:rsidRPr="00910D96">
        <w:rPr>
          <w:rFonts w:ascii="Arial Narrow" w:hAnsi="Arial Narrow" w:cs="Arial"/>
          <w:sz w:val="24"/>
        </w:rPr>
        <w:t xml:space="preserve"> je procijenjena vr</w:t>
      </w:r>
      <w:r w:rsidR="009813C6" w:rsidRPr="00910D96">
        <w:rPr>
          <w:rFonts w:ascii="Arial Narrow" w:hAnsi="Arial Narrow" w:cs="Arial"/>
          <w:sz w:val="24"/>
        </w:rPr>
        <w:t xml:space="preserve">ijednost predmetne nabave usluga manja od </w:t>
      </w:r>
      <w:r w:rsidR="004B6E5B">
        <w:rPr>
          <w:rFonts w:ascii="Arial Narrow" w:hAnsi="Arial Narrow" w:cs="Arial"/>
          <w:sz w:val="24"/>
        </w:rPr>
        <w:t>26</w:t>
      </w:r>
      <w:r w:rsidRPr="00910D96">
        <w:rPr>
          <w:rFonts w:ascii="Arial Narrow" w:hAnsi="Arial Narrow" w:cs="Arial"/>
          <w:sz w:val="24"/>
        </w:rPr>
        <w:t>.</w:t>
      </w:r>
      <w:r w:rsidR="004B6E5B">
        <w:rPr>
          <w:rFonts w:ascii="Arial Narrow" w:hAnsi="Arial Narrow" w:cs="Arial"/>
          <w:sz w:val="24"/>
        </w:rPr>
        <w:t>540</w:t>
      </w:r>
      <w:r w:rsidRPr="00910D96">
        <w:rPr>
          <w:rFonts w:ascii="Arial Narrow" w:hAnsi="Arial Narrow" w:cs="Arial"/>
          <w:sz w:val="24"/>
        </w:rPr>
        <w:t xml:space="preserve">,00 </w:t>
      </w:r>
      <w:r w:rsidR="004B6E5B">
        <w:rPr>
          <w:rFonts w:ascii="Arial Narrow" w:hAnsi="Arial Narrow" w:cs="Arial"/>
          <w:sz w:val="24"/>
        </w:rPr>
        <w:t>eura</w:t>
      </w:r>
      <w:r w:rsidRPr="00910D96">
        <w:rPr>
          <w:rFonts w:ascii="Arial Narrow" w:hAnsi="Arial Narrow" w:cs="Arial"/>
          <w:sz w:val="24"/>
        </w:rPr>
        <w:t xml:space="preserve"> bez PDV-a. </w:t>
      </w:r>
    </w:p>
    <w:bookmarkEnd w:id="1"/>
    <w:p w14:paraId="12E2C190" w14:textId="77777777" w:rsidR="00910D96" w:rsidRPr="00910D96" w:rsidRDefault="00910D96" w:rsidP="00910D96">
      <w:pPr>
        <w:pStyle w:val="Tijeloteksta"/>
        <w:spacing w:after="0" w:line="276" w:lineRule="auto"/>
        <w:jc w:val="both"/>
        <w:rPr>
          <w:rFonts w:ascii="Arial Narrow" w:hAnsi="Arial Narrow" w:cs="Arial"/>
          <w:sz w:val="24"/>
        </w:rPr>
      </w:pPr>
    </w:p>
    <w:p w14:paraId="7FA12937" w14:textId="46AA6B4A" w:rsidR="00DF28A7" w:rsidRPr="00910D96" w:rsidRDefault="00DF28A7" w:rsidP="00910D96">
      <w:pPr>
        <w:pStyle w:val="Tijeloteksta"/>
        <w:spacing w:after="0" w:line="276" w:lineRule="auto"/>
        <w:jc w:val="both"/>
        <w:rPr>
          <w:rFonts w:ascii="Arial Narrow" w:hAnsi="Arial Narrow" w:cs="Arial"/>
          <w:b/>
          <w:sz w:val="24"/>
        </w:rPr>
      </w:pPr>
      <w:r w:rsidRPr="00910D96">
        <w:rPr>
          <w:rFonts w:ascii="Arial Narrow" w:hAnsi="Arial Narrow" w:cs="Arial"/>
          <w:sz w:val="24"/>
        </w:rPr>
        <w:t>Ovime Općina Petrijanec zainteresiranim gospodarskim subjektima upućuje:</w:t>
      </w:r>
    </w:p>
    <w:p w14:paraId="4B500CCB" w14:textId="77777777" w:rsidR="00910D96" w:rsidRPr="00910D96" w:rsidRDefault="00910D96" w:rsidP="00910D96">
      <w:pPr>
        <w:spacing w:after="0" w:line="276" w:lineRule="auto"/>
        <w:jc w:val="both"/>
        <w:rPr>
          <w:rFonts w:ascii="Arial Narrow" w:hAnsi="Arial Narrow" w:cs="Arial"/>
          <w:b/>
          <w:sz w:val="24"/>
          <w:szCs w:val="24"/>
        </w:rPr>
      </w:pPr>
    </w:p>
    <w:p w14:paraId="7059DF10" w14:textId="202876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POZIV NA DOSTAVU PONUDE</w:t>
      </w:r>
    </w:p>
    <w:p w14:paraId="42CF692A" w14:textId="77777777"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u postupku jednostavne nabave za predmet nabave:</w:t>
      </w:r>
    </w:p>
    <w:p w14:paraId="2A024FF1" w14:textId="3978FE42" w:rsidR="00DF28A7" w:rsidRPr="00910D96" w:rsidRDefault="00DF28A7" w:rsidP="00910D96">
      <w:pPr>
        <w:pStyle w:val="Tijeloteksta"/>
        <w:spacing w:after="0" w:line="276" w:lineRule="auto"/>
        <w:jc w:val="center"/>
        <w:rPr>
          <w:rFonts w:ascii="Arial Narrow" w:hAnsi="Arial Narrow" w:cs="Arial"/>
          <w:b/>
          <w:sz w:val="24"/>
        </w:rPr>
      </w:pPr>
      <w:r w:rsidRPr="00910D96">
        <w:rPr>
          <w:rFonts w:ascii="Arial Narrow" w:hAnsi="Arial Narrow" w:cs="Arial"/>
          <w:b/>
          <w:sz w:val="24"/>
        </w:rPr>
        <w:t>„</w:t>
      </w:r>
      <w:r w:rsidR="004B6E5B" w:rsidRPr="004B6E5B">
        <w:rPr>
          <w:rFonts w:ascii="Arial Narrow" w:hAnsi="Arial Narrow" w:cs="Arial"/>
          <w:b/>
          <w:sz w:val="24"/>
        </w:rPr>
        <w:t>Usluga izrade glavnog projekta i dokumentacije Trg sv. Petra - faza II</w:t>
      </w:r>
      <w:r w:rsidRPr="00910D96">
        <w:rPr>
          <w:rFonts w:ascii="Arial Narrow" w:hAnsi="Arial Narrow" w:cs="Arial"/>
          <w:b/>
          <w:sz w:val="24"/>
        </w:rPr>
        <w:t>“</w:t>
      </w:r>
    </w:p>
    <w:p w14:paraId="35C1A8AB" w14:textId="77777777" w:rsidR="00DF28A7" w:rsidRPr="00910D96" w:rsidRDefault="00DF28A7" w:rsidP="00910D96">
      <w:pPr>
        <w:pStyle w:val="Naslov"/>
        <w:spacing w:line="276" w:lineRule="auto"/>
        <w:jc w:val="both"/>
        <w:rPr>
          <w:rFonts w:ascii="Arial Narrow" w:hAnsi="Arial Narrow" w:cs="Arial"/>
          <w:sz w:val="24"/>
          <w:szCs w:val="24"/>
        </w:rPr>
      </w:pPr>
    </w:p>
    <w:p w14:paraId="7931AB65" w14:textId="77777777" w:rsidR="00DF28A7" w:rsidRPr="00910D96" w:rsidRDefault="00DF28A7"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Podaci o Naručitelju</w:t>
      </w:r>
      <w:r w:rsidR="00BC22CE" w:rsidRPr="00910D96">
        <w:rPr>
          <w:rFonts w:ascii="Arial Narrow" w:hAnsi="Arial Narrow" w:cs="Arial"/>
          <w:b/>
          <w:sz w:val="24"/>
          <w:szCs w:val="24"/>
        </w:rPr>
        <w:t>:</w:t>
      </w:r>
      <w:r w:rsidR="00BC22CE" w:rsidRPr="00910D96">
        <w:rPr>
          <w:rFonts w:ascii="Arial Narrow" w:hAnsi="Arial Narrow" w:cs="Arial"/>
          <w:sz w:val="24"/>
          <w:szCs w:val="24"/>
        </w:rPr>
        <w:t xml:space="preserve"> </w:t>
      </w:r>
    </w:p>
    <w:p w14:paraId="39A7A852" w14:textId="2D290D5A" w:rsidR="00DF28A7" w:rsidRPr="00910D96" w:rsidRDefault="00BC22CE" w:rsidP="00910D96">
      <w:pPr>
        <w:pStyle w:val="Odlomakpopisa"/>
        <w:spacing w:after="0" w:line="276" w:lineRule="auto"/>
        <w:jc w:val="both"/>
        <w:rPr>
          <w:rFonts w:ascii="Arial Narrow" w:hAnsi="Arial Narrow" w:cs="Arial"/>
          <w:sz w:val="24"/>
          <w:szCs w:val="24"/>
        </w:rPr>
      </w:pPr>
      <w:bookmarkStart w:id="3" w:name="_Hlk531267670"/>
      <w:r w:rsidRPr="00910D96">
        <w:rPr>
          <w:rFonts w:ascii="Arial Narrow" w:hAnsi="Arial Narrow" w:cs="Arial"/>
          <w:sz w:val="24"/>
          <w:szCs w:val="24"/>
        </w:rPr>
        <w:t xml:space="preserve">Općina Petrijanec, Vladimira Nazora 157, </w:t>
      </w:r>
      <w:r w:rsidR="003C16F8" w:rsidRPr="00910D96">
        <w:rPr>
          <w:rFonts w:ascii="Arial Narrow" w:hAnsi="Arial Narrow" w:cs="Arial"/>
          <w:sz w:val="24"/>
          <w:szCs w:val="24"/>
        </w:rPr>
        <w:t>42206</w:t>
      </w:r>
      <w:r w:rsidRPr="00910D96">
        <w:rPr>
          <w:rFonts w:ascii="Arial Narrow" w:hAnsi="Arial Narrow" w:cs="Arial"/>
          <w:sz w:val="24"/>
          <w:szCs w:val="24"/>
        </w:rPr>
        <w:t xml:space="preserve"> Petrijanec</w:t>
      </w:r>
      <w:r w:rsidR="00EC00D7">
        <w:rPr>
          <w:rFonts w:ascii="Arial Narrow" w:hAnsi="Arial Narrow" w:cs="Arial"/>
          <w:sz w:val="24"/>
          <w:szCs w:val="24"/>
        </w:rPr>
        <w:t>,</w:t>
      </w:r>
      <w:bookmarkEnd w:id="3"/>
      <w:r w:rsidR="00EC00D7">
        <w:rPr>
          <w:rFonts w:ascii="Arial Narrow" w:hAnsi="Arial Narrow" w:cs="Arial"/>
          <w:sz w:val="24"/>
          <w:szCs w:val="24"/>
        </w:rPr>
        <w:t xml:space="preserve"> </w:t>
      </w:r>
      <w:r w:rsidRPr="00910D96">
        <w:rPr>
          <w:rFonts w:ascii="Arial Narrow" w:hAnsi="Arial Narrow" w:cs="Arial"/>
          <w:sz w:val="24"/>
          <w:szCs w:val="24"/>
        </w:rPr>
        <w:t>OIB: 59042118698</w:t>
      </w:r>
    </w:p>
    <w:p w14:paraId="70B7E677" w14:textId="38422E4F" w:rsidR="00BC22CE"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Od</w:t>
      </w:r>
      <w:r w:rsidR="00BC22CE" w:rsidRPr="00910D96">
        <w:rPr>
          <w:rFonts w:ascii="Arial Narrow" w:hAnsi="Arial Narrow" w:cs="Arial"/>
          <w:sz w:val="24"/>
          <w:szCs w:val="24"/>
        </w:rPr>
        <w:t>govorna osoba naručitelja: općinsk</w:t>
      </w:r>
      <w:r w:rsidR="00432DFB">
        <w:rPr>
          <w:rFonts w:ascii="Arial Narrow" w:hAnsi="Arial Narrow" w:cs="Arial"/>
          <w:sz w:val="24"/>
          <w:szCs w:val="24"/>
        </w:rPr>
        <w:t>i načelnik Željko Posavec, mag.ing.</w:t>
      </w:r>
      <w:r w:rsidR="00BC22CE" w:rsidRPr="00910D96">
        <w:rPr>
          <w:rFonts w:ascii="Arial Narrow" w:hAnsi="Arial Narrow" w:cs="Arial"/>
          <w:sz w:val="24"/>
          <w:szCs w:val="24"/>
        </w:rPr>
        <w:t>mech.</w:t>
      </w:r>
    </w:p>
    <w:p w14:paraId="1D1C45C0" w14:textId="7CAAE275"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Tel: 042/714-220 </w:t>
      </w:r>
    </w:p>
    <w:p w14:paraId="60AC9816" w14:textId="6910E3DC"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Adresa elektroničke pošte: </w:t>
      </w:r>
      <w:hyperlink r:id="rId8" w:history="1">
        <w:r w:rsidRPr="00910D96">
          <w:rPr>
            <w:rStyle w:val="Hiperveza"/>
            <w:rFonts w:ascii="Arial Narrow" w:hAnsi="Arial Narrow" w:cs="Arial"/>
            <w:color w:val="auto"/>
            <w:sz w:val="24"/>
            <w:szCs w:val="24"/>
          </w:rPr>
          <w:t>opcina@petrijanec.hr</w:t>
        </w:r>
      </w:hyperlink>
      <w:r w:rsidRPr="00910D96">
        <w:rPr>
          <w:rFonts w:ascii="Arial Narrow" w:hAnsi="Arial Narrow" w:cs="Arial"/>
          <w:sz w:val="24"/>
          <w:szCs w:val="24"/>
        </w:rPr>
        <w:t xml:space="preserve">   </w:t>
      </w:r>
    </w:p>
    <w:p w14:paraId="58536CD1" w14:textId="0375A02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Internetska adresa: </w:t>
      </w:r>
      <w:hyperlink r:id="rId9" w:history="1">
        <w:r w:rsidR="003C16F8" w:rsidRPr="00910D96">
          <w:rPr>
            <w:rStyle w:val="Hiperveza"/>
            <w:rFonts w:ascii="Arial Narrow" w:hAnsi="Arial Narrow" w:cs="Arial"/>
            <w:color w:val="auto"/>
            <w:sz w:val="24"/>
            <w:szCs w:val="24"/>
          </w:rPr>
          <w:t>http://www.petrijanec.hr/</w:t>
        </w:r>
      </w:hyperlink>
      <w:r w:rsidRPr="00910D96">
        <w:rPr>
          <w:rFonts w:ascii="Arial Narrow" w:hAnsi="Arial Narrow" w:cs="Arial"/>
          <w:sz w:val="24"/>
          <w:szCs w:val="24"/>
        </w:rPr>
        <w:t xml:space="preserve">  </w:t>
      </w:r>
    </w:p>
    <w:p w14:paraId="495CE6F8" w14:textId="09F34EC9" w:rsidR="00D933D0" w:rsidRPr="00D933D0" w:rsidRDefault="00DF28A7" w:rsidP="00D933D0">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Osoba zadužena za komunikaciju s ponuditeljima:</w:t>
      </w:r>
      <w:r w:rsidR="003C16F8" w:rsidRPr="00910D96">
        <w:rPr>
          <w:rFonts w:ascii="Arial Narrow" w:hAnsi="Arial Narrow" w:cs="Arial"/>
          <w:sz w:val="24"/>
          <w:szCs w:val="24"/>
        </w:rPr>
        <w:t xml:space="preserve"> Željko Posavec</w:t>
      </w:r>
      <w:r w:rsidRPr="00910D96">
        <w:rPr>
          <w:rFonts w:ascii="Arial Narrow" w:hAnsi="Arial Narrow" w:cs="Arial"/>
          <w:sz w:val="24"/>
          <w:szCs w:val="24"/>
        </w:rPr>
        <w:t>;</w:t>
      </w:r>
      <w:r w:rsidR="00D933D0">
        <w:rPr>
          <w:rFonts w:ascii="Arial Narrow" w:hAnsi="Arial Narrow" w:cs="Arial"/>
          <w:sz w:val="24"/>
          <w:szCs w:val="24"/>
        </w:rPr>
        <w:t xml:space="preserve"> </w:t>
      </w:r>
      <w:r w:rsidRPr="00910D96">
        <w:rPr>
          <w:rFonts w:ascii="Arial Narrow" w:hAnsi="Arial Narrow" w:cs="Arial"/>
          <w:sz w:val="24"/>
          <w:szCs w:val="24"/>
        </w:rPr>
        <w:t>tel</w:t>
      </w:r>
      <w:r w:rsidR="003C16F8" w:rsidRPr="00910D96">
        <w:rPr>
          <w:rFonts w:ascii="Arial Narrow" w:hAnsi="Arial Narrow" w:cs="Arial"/>
          <w:sz w:val="24"/>
          <w:szCs w:val="24"/>
        </w:rPr>
        <w:t>efon: 0</w:t>
      </w:r>
      <w:r w:rsidRPr="00910D96">
        <w:rPr>
          <w:rFonts w:ascii="Arial Narrow" w:hAnsi="Arial Narrow" w:cs="Arial"/>
          <w:sz w:val="24"/>
          <w:szCs w:val="24"/>
        </w:rPr>
        <w:t>42</w:t>
      </w:r>
      <w:r w:rsidR="003C16F8" w:rsidRPr="00910D96">
        <w:rPr>
          <w:rFonts w:ascii="Arial Narrow" w:hAnsi="Arial Narrow" w:cs="Arial"/>
          <w:sz w:val="24"/>
          <w:szCs w:val="24"/>
        </w:rPr>
        <w:t>/714-</w:t>
      </w:r>
      <w:r w:rsidR="00F401F6" w:rsidRPr="00910D96">
        <w:rPr>
          <w:rFonts w:ascii="Arial Narrow" w:hAnsi="Arial Narrow" w:cs="Arial"/>
          <w:sz w:val="24"/>
          <w:szCs w:val="24"/>
        </w:rPr>
        <w:t>220</w:t>
      </w:r>
      <w:r w:rsidR="003C16F8" w:rsidRPr="00910D96">
        <w:rPr>
          <w:rFonts w:ascii="Arial Narrow" w:hAnsi="Arial Narrow" w:cs="Arial"/>
          <w:sz w:val="24"/>
          <w:szCs w:val="24"/>
        </w:rPr>
        <w:t>,</w:t>
      </w:r>
      <w:r w:rsidRPr="00910D96">
        <w:rPr>
          <w:rFonts w:ascii="Arial Narrow" w:hAnsi="Arial Narrow" w:cs="Arial"/>
          <w:sz w:val="24"/>
          <w:szCs w:val="24"/>
        </w:rPr>
        <w:t xml:space="preserve"> e-mail: </w:t>
      </w:r>
      <w:bookmarkStart w:id="4" w:name="_Hlk531266669"/>
      <w:r w:rsidR="00122265" w:rsidRPr="00910D96">
        <w:rPr>
          <w:rFonts w:ascii="Arial Narrow" w:hAnsi="Arial Narrow" w:cs="Arial"/>
          <w:sz w:val="24"/>
          <w:szCs w:val="24"/>
        </w:rPr>
        <w:fldChar w:fldCharType="begin"/>
      </w:r>
      <w:r w:rsidR="00122265" w:rsidRPr="00910D96">
        <w:rPr>
          <w:rFonts w:ascii="Arial Narrow" w:hAnsi="Arial Narrow" w:cs="Arial"/>
          <w:sz w:val="24"/>
          <w:szCs w:val="24"/>
        </w:rPr>
        <w:instrText xml:space="preserve"> HYPERLINK "mailto:nacelnik@petrijanec.hr" </w:instrText>
      </w:r>
      <w:r w:rsidR="00122265" w:rsidRPr="00910D96">
        <w:rPr>
          <w:rFonts w:ascii="Arial Narrow" w:hAnsi="Arial Narrow" w:cs="Arial"/>
          <w:sz w:val="24"/>
          <w:szCs w:val="24"/>
        </w:rPr>
        <w:fldChar w:fldCharType="separate"/>
      </w:r>
      <w:r w:rsidR="00122265" w:rsidRPr="00910D96">
        <w:rPr>
          <w:rStyle w:val="Hiperveza"/>
          <w:rFonts w:ascii="Arial Narrow" w:hAnsi="Arial Narrow" w:cs="Arial"/>
          <w:color w:val="auto"/>
          <w:sz w:val="24"/>
          <w:szCs w:val="24"/>
        </w:rPr>
        <w:t>nacelnik@petrijanec.hr</w:t>
      </w:r>
      <w:bookmarkEnd w:id="4"/>
      <w:r w:rsidR="00122265" w:rsidRPr="00910D96">
        <w:rPr>
          <w:rFonts w:ascii="Arial Narrow" w:hAnsi="Arial Narrow" w:cs="Arial"/>
          <w:sz w:val="24"/>
          <w:szCs w:val="24"/>
        </w:rPr>
        <w:fldChar w:fldCharType="end"/>
      </w:r>
      <w:r w:rsidR="00122265" w:rsidRPr="00910D96">
        <w:rPr>
          <w:rFonts w:ascii="Arial Narrow" w:hAnsi="Arial Narrow" w:cs="Arial"/>
          <w:sz w:val="24"/>
          <w:szCs w:val="24"/>
        </w:rPr>
        <w:t>.</w:t>
      </w:r>
    </w:p>
    <w:p w14:paraId="2E8DB210" w14:textId="131D05E4"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b/>
          <w:sz w:val="24"/>
          <w:szCs w:val="24"/>
        </w:rPr>
        <w:t>Vrsta postupka javne nabave</w:t>
      </w:r>
      <w:r w:rsidR="00EC00D7">
        <w:rPr>
          <w:rFonts w:ascii="Arial Narrow" w:hAnsi="Arial Narrow" w:cs="Arial"/>
          <w:b/>
          <w:sz w:val="24"/>
          <w:szCs w:val="24"/>
        </w:rPr>
        <w:t xml:space="preserve">: </w:t>
      </w:r>
      <w:r w:rsidR="00EC00D7">
        <w:rPr>
          <w:rFonts w:ascii="Arial Narrow" w:hAnsi="Arial Narrow" w:cs="Arial"/>
          <w:sz w:val="24"/>
          <w:szCs w:val="24"/>
        </w:rPr>
        <w:t>p</w:t>
      </w:r>
      <w:r w:rsidRPr="00910D96">
        <w:rPr>
          <w:rFonts w:ascii="Arial Narrow" w:hAnsi="Arial Narrow" w:cs="Arial"/>
          <w:sz w:val="24"/>
          <w:szCs w:val="24"/>
        </w:rPr>
        <w:t>ostupak jednostavne nabave</w:t>
      </w:r>
      <w:r w:rsidR="00EC00D7">
        <w:rPr>
          <w:rFonts w:ascii="Arial Narrow" w:hAnsi="Arial Narrow" w:cs="Arial"/>
          <w:sz w:val="24"/>
          <w:szCs w:val="24"/>
        </w:rPr>
        <w:t>.</w:t>
      </w:r>
    </w:p>
    <w:p w14:paraId="0EA1BC66" w14:textId="7A9683BC" w:rsidR="006B2AAB"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b/>
          <w:sz w:val="24"/>
          <w:szCs w:val="24"/>
        </w:rPr>
        <w:t>Vrsta ugovora o javnoj nabavi</w:t>
      </w:r>
      <w:r w:rsidR="00EC00D7">
        <w:rPr>
          <w:rFonts w:ascii="Arial Narrow" w:hAnsi="Arial Narrow" w:cs="Arial"/>
          <w:b/>
          <w:sz w:val="24"/>
          <w:szCs w:val="24"/>
        </w:rPr>
        <w:t xml:space="preserve">: </w:t>
      </w:r>
      <w:r w:rsidR="00EC00D7" w:rsidRPr="00EC00D7">
        <w:rPr>
          <w:rFonts w:ascii="Arial Narrow" w:hAnsi="Arial Narrow" w:cs="Arial"/>
          <w:bCs/>
          <w:sz w:val="24"/>
          <w:szCs w:val="24"/>
        </w:rPr>
        <w:t>p</w:t>
      </w:r>
      <w:r w:rsidRPr="00910D96">
        <w:rPr>
          <w:rFonts w:ascii="Arial Narrow" w:hAnsi="Arial Narrow" w:cs="Arial"/>
          <w:sz w:val="24"/>
          <w:szCs w:val="24"/>
        </w:rPr>
        <w:t>redmet</w:t>
      </w:r>
      <w:r w:rsidR="009813C6" w:rsidRPr="00910D96">
        <w:rPr>
          <w:rFonts w:ascii="Arial Narrow" w:hAnsi="Arial Narrow" w:cs="Arial"/>
          <w:sz w:val="24"/>
          <w:szCs w:val="24"/>
        </w:rPr>
        <w:t xml:space="preserve"> ugovora su usluge</w:t>
      </w:r>
      <w:r w:rsidRPr="00910D96">
        <w:rPr>
          <w:rFonts w:ascii="Arial Narrow" w:hAnsi="Arial Narrow" w:cs="Arial"/>
          <w:sz w:val="24"/>
          <w:szCs w:val="24"/>
        </w:rPr>
        <w:t>.</w:t>
      </w:r>
    </w:p>
    <w:p w14:paraId="546D3AB5"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Navod o sukobu interesa</w:t>
      </w:r>
    </w:p>
    <w:p w14:paraId="018FE5C2" w14:textId="77777777" w:rsidR="00EC00D7" w:rsidRPr="00EC00D7" w:rsidRDefault="00EC00D7" w:rsidP="00EC00D7">
      <w:pPr>
        <w:pStyle w:val="Odlomakpopisa"/>
        <w:spacing w:after="0" w:line="276" w:lineRule="auto"/>
        <w:jc w:val="both"/>
        <w:rPr>
          <w:rFonts w:ascii="Arial Narrow" w:hAnsi="Arial Narrow" w:cs="Arial"/>
          <w:sz w:val="24"/>
          <w:szCs w:val="24"/>
        </w:rPr>
      </w:pPr>
      <w:r w:rsidRPr="00EC00D7">
        <w:rPr>
          <w:rFonts w:ascii="Arial Narrow" w:hAnsi="Arial Narrow" w:cs="Arial"/>
          <w:sz w:val="24"/>
          <w:szCs w:val="24"/>
        </w:rPr>
        <w:t>U predmetnom postupku nabave Naručitelj zbog sukoba interesa ne smije sklapati Ugovor o nabavi s gospodarskim subjektom EULIDA d.o.o., OIB: 26355363805, Donja Višnjica 39a, 42250 Lepoglava.</w:t>
      </w:r>
    </w:p>
    <w:p w14:paraId="48CF9BB5" w14:textId="7561DC2D" w:rsidR="000C3E44" w:rsidRPr="00910D96" w:rsidRDefault="00EC00D7" w:rsidP="00EC00D7">
      <w:pPr>
        <w:pStyle w:val="Odlomakpopisa"/>
        <w:spacing w:after="0" w:line="276" w:lineRule="auto"/>
        <w:jc w:val="both"/>
        <w:rPr>
          <w:rFonts w:ascii="Arial Narrow" w:hAnsi="Arial Narrow" w:cs="Arial"/>
          <w:sz w:val="24"/>
          <w:szCs w:val="24"/>
        </w:rPr>
      </w:pPr>
      <w:r w:rsidRPr="00EC00D7">
        <w:rPr>
          <w:rFonts w:ascii="Arial Narrow" w:hAnsi="Arial Narrow" w:cs="Arial"/>
          <w:sz w:val="24"/>
          <w:szCs w:val="24"/>
        </w:rPr>
        <w:t>Ne postoje ostali gospodarski subjekti s kojima Naručitelj ne smije sklapati ugovore o nabavi u smislu odredbi članka 75. - 83. Zakona o javnoj nabavi</w:t>
      </w:r>
      <w:r>
        <w:rPr>
          <w:rFonts w:ascii="Arial Narrow" w:hAnsi="Arial Narrow" w:cs="Arial"/>
          <w:sz w:val="24"/>
          <w:szCs w:val="24"/>
        </w:rPr>
        <w:t xml:space="preserve"> </w:t>
      </w:r>
      <w:r w:rsidR="004B6E5B">
        <w:rPr>
          <w:rFonts w:ascii="Arial Narrow" w:hAnsi="Arial Narrow" w:cs="Arial"/>
          <w:sz w:val="24"/>
          <w:szCs w:val="24"/>
        </w:rPr>
        <w:t>(</w:t>
      </w:r>
      <w:r w:rsidR="0056565E">
        <w:rPr>
          <w:rFonts w:ascii="Arial Narrow" w:hAnsi="Arial Narrow" w:cs="Arial"/>
          <w:sz w:val="24"/>
          <w:szCs w:val="24"/>
        </w:rPr>
        <w:t>»</w:t>
      </w:r>
      <w:r w:rsidR="004B6E5B" w:rsidRPr="00910D96">
        <w:rPr>
          <w:rFonts w:ascii="Arial Narrow" w:hAnsi="Arial Narrow" w:cs="Arial"/>
          <w:sz w:val="24"/>
        </w:rPr>
        <w:t>Narodne novine</w:t>
      </w:r>
      <w:r w:rsidR="0056565E">
        <w:rPr>
          <w:rFonts w:ascii="Arial Narrow" w:hAnsi="Arial Narrow" w:cs="Arial"/>
          <w:sz w:val="24"/>
        </w:rPr>
        <w:t>«,</w:t>
      </w:r>
      <w:r w:rsidR="004B6E5B" w:rsidRPr="00910D96">
        <w:rPr>
          <w:rFonts w:ascii="Arial Narrow" w:hAnsi="Arial Narrow" w:cs="Arial"/>
          <w:sz w:val="24"/>
        </w:rPr>
        <w:t xml:space="preserve"> broj 120/16 i 114/22</w:t>
      </w:r>
      <w:r w:rsidR="004B6E5B">
        <w:rPr>
          <w:rFonts w:ascii="Arial Narrow" w:hAnsi="Arial Narrow" w:cs="Arial"/>
          <w:sz w:val="24"/>
        </w:rPr>
        <w:t>)</w:t>
      </w:r>
      <w:r w:rsidR="00333833" w:rsidRPr="00910D96">
        <w:rPr>
          <w:rFonts w:ascii="Arial Narrow" w:hAnsi="Arial Narrow" w:cs="Arial"/>
          <w:sz w:val="24"/>
          <w:szCs w:val="24"/>
        </w:rPr>
        <w:t>.</w:t>
      </w:r>
      <w:r w:rsidR="000C3E44" w:rsidRPr="00910D96">
        <w:rPr>
          <w:rFonts w:ascii="Arial Narrow" w:hAnsi="Arial Narrow" w:cs="Arial"/>
          <w:sz w:val="24"/>
          <w:szCs w:val="24"/>
        </w:rPr>
        <w:t xml:space="preserve"> </w:t>
      </w:r>
    </w:p>
    <w:p w14:paraId="3BCD3D1E" w14:textId="4BAE6E2E" w:rsidR="00DF28A7" w:rsidRPr="00910D96" w:rsidRDefault="00DF28A7" w:rsidP="00910D96">
      <w:pPr>
        <w:pStyle w:val="Odlomakpopisa"/>
        <w:spacing w:after="0" w:line="276" w:lineRule="auto"/>
        <w:ind w:left="1080"/>
        <w:jc w:val="both"/>
        <w:rPr>
          <w:rFonts w:ascii="Arial Narrow" w:hAnsi="Arial Narrow" w:cs="Arial"/>
          <w:sz w:val="24"/>
          <w:szCs w:val="24"/>
        </w:rPr>
      </w:pPr>
    </w:p>
    <w:p w14:paraId="6EACEAAD" w14:textId="04D61673"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 xml:space="preserve">Evidencijski broj nabave: </w:t>
      </w:r>
      <w:r w:rsidR="001A4D5D" w:rsidRPr="001A4D5D">
        <w:rPr>
          <w:rFonts w:ascii="Arial Narrow" w:hAnsi="Arial Narrow" w:cs="Arial"/>
          <w:bCs/>
          <w:sz w:val="24"/>
          <w:szCs w:val="24"/>
        </w:rPr>
        <w:t>32</w:t>
      </w:r>
      <w:r w:rsidRPr="008F5B09">
        <w:rPr>
          <w:rFonts w:ascii="Arial Narrow" w:hAnsi="Arial Narrow" w:cs="Arial"/>
          <w:sz w:val="24"/>
          <w:szCs w:val="24"/>
        </w:rPr>
        <w:t>/JN-2</w:t>
      </w:r>
      <w:r w:rsidR="001A4D5D">
        <w:rPr>
          <w:rFonts w:ascii="Arial Narrow" w:hAnsi="Arial Narrow" w:cs="Arial"/>
          <w:sz w:val="24"/>
          <w:szCs w:val="24"/>
        </w:rPr>
        <w:t>3</w:t>
      </w:r>
      <w:r w:rsidRPr="008F5B09">
        <w:rPr>
          <w:rFonts w:ascii="Arial Narrow" w:hAnsi="Arial Narrow" w:cs="Arial"/>
          <w:sz w:val="24"/>
          <w:szCs w:val="24"/>
        </w:rPr>
        <w:t>/U</w:t>
      </w:r>
    </w:p>
    <w:p w14:paraId="214E4D8C" w14:textId="103FE12A" w:rsid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lastRenderedPageBreak/>
        <w:t>Procijenjena vrijednost nabave</w:t>
      </w:r>
      <w:r w:rsidRPr="008F5B09">
        <w:rPr>
          <w:rFonts w:ascii="Arial Narrow" w:hAnsi="Arial Narrow" w:cs="Arial"/>
          <w:sz w:val="24"/>
          <w:szCs w:val="24"/>
        </w:rPr>
        <w:t xml:space="preserve">: </w:t>
      </w:r>
      <w:r w:rsidR="00882118">
        <w:rPr>
          <w:rFonts w:ascii="Arial Narrow" w:hAnsi="Arial Narrow" w:cs="Arial"/>
          <w:sz w:val="24"/>
          <w:szCs w:val="24"/>
        </w:rPr>
        <w:t>21</w:t>
      </w:r>
      <w:r w:rsidRPr="008F5B09">
        <w:rPr>
          <w:rFonts w:ascii="Arial Narrow" w:hAnsi="Arial Narrow" w:cs="Arial"/>
          <w:sz w:val="24"/>
          <w:szCs w:val="24"/>
        </w:rPr>
        <w:t>.</w:t>
      </w:r>
      <w:r w:rsidR="00882118">
        <w:rPr>
          <w:rFonts w:ascii="Arial Narrow" w:hAnsi="Arial Narrow" w:cs="Arial"/>
          <w:sz w:val="24"/>
          <w:szCs w:val="24"/>
        </w:rPr>
        <w:t>6</w:t>
      </w:r>
      <w:r w:rsidRPr="008F5B09">
        <w:rPr>
          <w:rFonts w:ascii="Arial Narrow" w:hAnsi="Arial Narrow" w:cs="Arial"/>
          <w:sz w:val="24"/>
          <w:szCs w:val="24"/>
        </w:rPr>
        <w:t xml:space="preserve">00,00 </w:t>
      </w:r>
      <w:r w:rsidR="00882118">
        <w:rPr>
          <w:rFonts w:ascii="Arial Narrow" w:hAnsi="Arial Narrow" w:cs="Arial"/>
          <w:sz w:val="24"/>
          <w:szCs w:val="24"/>
        </w:rPr>
        <w:t>EUR</w:t>
      </w:r>
      <w:r w:rsidRPr="008F5B09">
        <w:rPr>
          <w:rFonts w:ascii="Arial Narrow" w:hAnsi="Arial Narrow" w:cs="Arial"/>
          <w:sz w:val="24"/>
          <w:szCs w:val="24"/>
        </w:rPr>
        <w:t xml:space="preserve"> bez PDV-a, odnosno 2</w:t>
      </w:r>
      <w:r w:rsidR="00882118">
        <w:rPr>
          <w:rFonts w:ascii="Arial Narrow" w:hAnsi="Arial Narrow" w:cs="Arial"/>
          <w:sz w:val="24"/>
          <w:szCs w:val="24"/>
        </w:rPr>
        <w:t>7</w:t>
      </w:r>
      <w:r w:rsidRPr="008F5B09">
        <w:rPr>
          <w:rFonts w:ascii="Arial Narrow" w:hAnsi="Arial Narrow" w:cs="Arial"/>
          <w:sz w:val="24"/>
          <w:szCs w:val="24"/>
        </w:rPr>
        <w:t>.</w:t>
      </w:r>
      <w:r w:rsidR="00882118">
        <w:rPr>
          <w:rFonts w:ascii="Arial Narrow" w:hAnsi="Arial Narrow" w:cs="Arial"/>
          <w:sz w:val="24"/>
          <w:szCs w:val="24"/>
        </w:rPr>
        <w:t>000</w:t>
      </w:r>
      <w:r w:rsidRPr="008F5B09">
        <w:rPr>
          <w:rFonts w:ascii="Arial Narrow" w:hAnsi="Arial Narrow" w:cs="Arial"/>
          <w:sz w:val="24"/>
          <w:szCs w:val="24"/>
        </w:rPr>
        <w:t xml:space="preserve">,00 </w:t>
      </w:r>
      <w:r w:rsidR="00882118">
        <w:rPr>
          <w:rFonts w:ascii="Arial Narrow" w:hAnsi="Arial Narrow" w:cs="Arial"/>
          <w:sz w:val="24"/>
          <w:szCs w:val="24"/>
        </w:rPr>
        <w:t>EUR</w:t>
      </w:r>
      <w:r w:rsidRPr="008F5B09">
        <w:rPr>
          <w:rFonts w:ascii="Arial Narrow" w:hAnsi="Arial Narrow" w:cs="Arial"/>
          <w:sz w:val="24"/>
          <w:szCs w:val="24"/>
        </w:rPr>
        <w:t xml:space="preserve"> s PDV-om.</w:t>
      </w:r>
    </w:p>
    <w:p w14:paraId="71BB8BC5" w14:textId="77777777" w:rsidR="007C55E4" w:rsidRPr="008F5B09" w:rsidRDefault="007C55E4" w:rsidP="007C55E4">
      <w:pPr>
        <w:pStyle w:val="Odlomakpopisa"/>
        <w:spacing w:after="0" w:line="276" w:lineRule="auto"/>
        <w:jc w:val="both"/>
        <w:rPr>
          <w:rFonts w:ascii="Arial Narrow" w:hAnsi="Arial Narrow" w:cs="Arial"/>
          <w:sz w:val="24"/>
          <w:szCs w:val="24"/>
        </w:rPr>
      </w:pPr>
    </w:p>
    <w:p w14:paraId="4A8FD617" w14:textId="2427FC9E" w:rsidR="006D4E54" w:rsidRPr="00910D96" w:rsidRDefault="006D4E54"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w:t>
      </w:r>
      <w:r w:rsidR="008F5B09" w:rsidRPr="00910D96">
        <w:rPr>
          <w:rFonts w:ascii="Arial Narrow" w:hAnsi="Arial Narrow" w:cs="Arial"/>
          <w:b/>
          <w:sz w:val="24"/>
          <w:szCs w:val="24"/>
        </w:rPr>
        <w:t>redmet nabave</w:t>
      </w:r>
      <w:r w:rsidR="001A4D5D">
        <w:rPr>
          <w:rFonts w:ascii="Arial Narrow" w:hAnsi="Arial Narrow" w:cs="Arial"/>
          <w:b/>
          <w:sz w:val="24"/>
          <w:szCs w:val="24"/>
        </w:rPr>
        <w:t xml:space="preserve"> </w:t>
      </w:r>
    </w:p>
    <w:p w14:paraId="1A272E25" w14:textId="77777777" w:rsidR="00882118" w:rsidRDefault="00FE1D51" w:rsidP="00882118">
      <w:pPr>
        <w:spacing w:after="0" w:line="276" w:lineRule="auto"/>
        <w:ind w:firstLine="708"/>
        <w:jc w:val="both"/>
        <w:rPr>
          <w:rFonts w:ascii="Arial Narrow" w:hAnsi="Arial Narrow" w:cs="Arial"/>
          <w:sz w:val="24"/>
          <w:szCs w:val="24"/>
        </w:rPr>
      </w:pPr>
      <w:r w:rsidRPr="00D933D0">
        <w:rPr>
          <w:rFonts w:ascii="Arial Narrow" w:hAnsi="Arial Narrow" w:cs="Arial"/>
          <w:b/>
          <w:sz w:val="24"/>
          <w:szCs w:val="24"/>
        </w:rPr>
        <w:t xml:space="preserve">CPV oznaka: </w:t>
      </w:r>
      <w:r w:rsidR="00882118" w:rsidRPr="00882118">
        <w:rPr>
          <w:rFonts w:ascii="Arial Narrow" w:hAnsi="Arial Narrow" w:cs="Arial"/>
          <w:sz w:val="24"/>
          <w:szCs w:val="24"/>
        </w:rPr>
        <w:t>71242000-6</w:t>
      </w:r>
      <w:r w:rsidR="00882118">
        <w:rPr>
          <w:rFonts w:ascii="Arial Narrow" w:hAnsi="Arial Narrow" w:cs="Arial"/>
          <w:sz w:val="24"/>
          <w:szCs w:val="24"/>
        </w:rPr>
        <w:t xml:space="preserve"> </w:t>
      </w:r>
      <w:r w:rsidR="00882118" w:rsidRPr="00882118">
        <w:rPr>
          <w:rFonts w:ascii="Arial Narrow" w:hAnsi="Arial Narrow" w:cs="Arial"/>
          <w:sz w:val="24"/>
          <w:szCs w:val="24"/>
        </w:rPr>
        <w:t>Izrada projekta i nacrta, procjena troškova</w:t>
      </w:r>
    </w:p>
    <w:p w14:paraId="2BB2A701" w14:textId="7F4BA951" w:rsidR="00472F36" w:rsidRDefault="00472F36" w:rsidP="00472F36">
      <w:pPr>
        <w:spacing w:after="0" w:line="276" w:lineRule="auto"/>
        <w:ind w:left="708"/>
        <w:jc w:val="both"/>
        <w:rPr>
          <w:rFonts w:ascii="Arial Narrow" w:hAnsi="Arial Narrow" w:cs="Arial"/>
          <w:sz w:val="24"/>
          <w:szCs w:val="24"/>
        </w:rPr>
      </w:pPr>
      <w:r>
        <w:rPr>
          <w:rFonts w:ascii="Arial Narrow" w:hAnsi="Arial Narrow" w:cs="Arial"/>
          <w:sz w:val="24"/>
          <w:szCs w:val="24"/>
        </w:rPr>
        <w:t>Predmet nabave: Predmet nabave je usluga izrade glavnog projekta i ostale pripadajuće dokumentacije za potrebe uređenja Trga sv. Petra u Petrijancu.</w:t>
      </w:r>
    </w:p>
    <w:p w14:paraId="7D675BE4" w14:textId="773AF9EF" w:rsidR="00FF6FE9" w:rsidRPr="005D6595" w:rsidRDefault="009F3E1F" w:rsidP="005D6595">
      <w:pPr>
        <w:spacing w:after="0" w:line="276" w:lineRule="auto"/>
        <w:ind w:firstLine="708"/>
        <w:jc w:val="both"/>
        <w:rPr>
          <w:rFonts w:ascii="Arial Narrow" w:hAnsi="Arial Narrow" w:cs="Arial"/>
          <w:sz w:val="24"/>
          <w:szCs w:val="24"/>
        </w:rPr>
      </w:pPr>
      <w:r w:rsidRPr="005D6595">
        <w:rPr>
          <w:rFonts w:ascii="Arial Narrow" w:hAnsi="Arial Narrow" w:cs="Arial"/>
          <w:b/>
          <w:sz w:val="24"/>
          <w:szCs w:val="24"/>
        </w:rPr>
        <w:t>Opis predmeta nabave</w:t>
      </w:r>
      <w:r w:rsidR="00FF6FE9" w:rsidRPr="005D6595">
        <w:rPr>
          <w:rFonts w:ascii="Arial Narrow" w:hAnsi="Arial Narrow" w:cs="Arial"/>
          <w:sz w:val="24"/>
          <w:szCs w:val="24"/>
        </w:rPr>
        <w:t>:</w:t>
      </w:r>
      <w:r w:rsidR="005D6595">
        <w:rPr>
          <w:rFonts w:ascii="Arial Narrow" w:hAnsi="Arial Narrow" w:cs="Arial"/>
          <w:sz w:val="24"/>
          <w:szCs w:val="24"/>
        </w:rPr>
        <w:t xml:space="preserve"> </w:t>
      </w:r>
    </w:p>
    <w:p w14:paraId="3A093922" w14:textId="77777777" w:rsidR="00B04960" w:rsidRDefault="006F5060" w:rsidP="00AE2DBA">
      <w:pPr>
        <w:spacing w:after="0" w:line="276" w:lineRule="auto"/>
        <w:ind w:left="708"/>
        <w:jc w:val="both"/>
        <w:rPr>
          <w:rFonts w:ascii="Arial Narrow" w:hAnsi="Arial Narrow" w:cs="Arial"/>
          <w:sz w:val="24"/>
          <w:szCs w:val="24"/>
        </w:rPr>
      </w:pPr>
      <w:r>
        <w:rPr>
          <w:rFonts w:ascii="Arial Narrow" w:hAnsi="Arial Narrow" w:cs="Arial"/>
          <w:sz w:val="24"/>
          <w:szCs w:val="24"/>
        </w:rPr>
        <w:t>Predmet nabave je usluga izrade glavnog projekta i ostale pripadajuće dokumentacije za potrebe uređenja Trga sv. Petra u Petrijancu. Projektnu dokumentaciju glavnog projekta i dokumentacije za uređenje parcele Trg sv. Petra potrebno je izraditi za površinu zahvata od 7.600,00 m², uzevši u obzir postojeće građevine i sadržaj</w:t>
      </w:r>
      <w:r w:rsidR="008462A3">
        <w:rPr>
          <w:rFonts w:ascii="Arial Narrow" w:hAnsi="Arial Narrow" w:cs="Arial"/>
          <w:sz w:val="24"/>
          <w:szCs w:val="24"/>
        </w:rPr>
        <w:t>i</w:t>
      </w:r>
      <w:r>
        <w:rPr>
          <w:rFonts w:ascii="Arial Narrow" w:hAnsi="Arial Narrow" w:cs="Arial"/>
          <w:sz w:val="24"/>
          <w:szCs w:val="24"/>
        </w:rPr>
        <w:t xml:space="preserve"> koji su planirani. Prostor trga potrebno je prilagoditi postojećim prilazima rubnih parcela i zatečenim prometnicama uz moguću manju intervenciju. Potrebno je osigurati i urediti pristup zgradama koje su zaštićeno kulturno dobro, odnosno zgradi Vijećnice i zgradi Stare škole. Projektom se treba obuhvatiti uređenje kolnog pristupa vatrogasnom domu, društvenom domu, crkvi Sv. Petra (uzeti u obzir održavanje crkvenih svečanosti), kao i ostalim rubnim privatnim parcelama te urediti parkiralište i izvesti zeleni park sa šetnicom uz zadržavanje postojećeg parkovnog i hortikulturnog djela u najvećoj mogućoj mjeri. U glavni je projekt potrebno uključiti novi parkirni prostor za osobna vozila uz izvedbu instalacije za moguću elektro punionicu automobila, sve prema Konzervatorskim uvjetima korištenja prostora</w:t>
      </w:r>
      <w:r w:rsidR="00BF1CC4">
        <w:rPr>
          <w:rFonts w:ascii="Arial Narrow" w:hAnsi="Arial Narrow" w:cs="Arial"/>
          <w:sz w:val="24"/>
          <w:szCs w:val="24"/>
        </w:rPr>
        <w:t xml:space="preserve"> te </w:t>
      </w:r>
      <w:r w:rsidR="00CA1081">
        <w:rPr>
          <w:rFonts w:ascii="Arial Narrow" w:hAnsi="Arial Narrow" w:cs="Arial"/>
          <w:sz w:val="24"/>
          <w:szCs w:val="24"/>
        </w:rPr>
        <w:t>predvidjeti</w:t>
      </w:r>
      <w:r w:rsidR="00BF1CC4">
        <w:rPr>
          <w:rFonts w:ascii="Arial Narrow" w:hAnsi="Arial Narrow" w:cs="Arial"/>
          <w:sz w:val="24"/>
          <w:szCs w:val="24"/>
        </w:rPr>
        <w:t xml:space="preserve"> </w:t>
      </w:r>
      <w:r w:rsidR="00CA1081">
        <w:rPr>
          <w:rFonts w:ascii="Arial Narrow" w:hAnsi="Arial Narrow" w:cs="Arial"/>
          <w:sz w:val="24"/>
          <w:szCs w:val="24"/>
        </w:rPr>
        <w:t xml:space="preserve">prostor za spomenik vezan uz Općinu, zatim predvidjeti prostor manjeg dječjeg igrališta i prostor odmora i sjedenja. </w:t>
      </w:r>
    </w:p>
    <w:p w14:paraId="4812F19E" w14:textId="5CDD8A23" w:rsidR="003333EB" w:rsidRDefault="00CA1081" w:rsidP="00AE2DBA">
      <w:pPr>
        <w:spacing w:after="0" w:line="276" w:lineRule="auto"/>
        <w:ind w:left="708"/>
        <w:jc w:val="both"/>
        <w:rPr>
          <w:rFonts w:ascii="Arial Narrow" w:hAnsi="Arial Narrow" w:cs="Arial"/>
          <w:sz w:val="24"/>
          <w:szCs w:val="24"/>
        </w:rPr>
      </w:pPr>
      <w:r>
        <w:rPr>
          <w:rFonts w:ascii="Arial Narrow" w:hAnsi="Arial Narrow" w:cs="Arial"/>
          <w:sz w:val="24"/>
          <w:szCs w:val="24"/>
        </w:rPr>
        <w:t>Svu je navedenu infrastrukturu potrebno grupirati na način da tvori polivalentni prostor koji se može koristiti za vježbe vatrogasaca, postavljanje šatora za proslave, postavljanje ljetne pozornice i za slične potrebe.</w:t>
      </w:r>
    </w:p>
    <w:p w14:paraId="7BA82D80" w14:textId="222678C2" w:rsidR="001A4D5D" w:rsidRDefault="003333EB" w:rsidP="00AE2DBA">
      <w:pPr>
        <w:spacing w:after="0" w:line="276" w:lineRule="auto"/>
        <w:ind w:left="708"/>
        <w:jc w:val="both"/>
        <w:rPr>
          <w:rFonts w:ascii="Arial Narrow" w:hAnsi="Arial Narrow" w:cs="Arial"/>
          <w:sz w:val="24"/>
          <w:szCs w:val="24"/>
        </w:rPr>
      </w:pPr>
      <w:r>
        <w:rPr>
          <w:rFonts w:ascii="Arial Narrow" w:hAnsi="Arial Narrow" w:cs="Arial"/>
          <w:sz w:val="24"/>
          <w:szCs w:val="24"/>
        </w:rPr>
        <w:t xml:space="preserve">Cjelokupna dokumentacija mora biti izrađena uz obuhvat </w:t>
      </w:r>
      <w:r w:rsidR="00E30E57">
        <w:rPr>
          <w:rFonts w:ascii="Arial Narrow" w:hAnsi="Arial Narrow" w:cs="Arial"/>
          <w:sz w:val="24"/>
          <w:szCs w:val="24"/>
        </w:rPr>
        <w:t>usklađenja zahvata s režimom oborinskih voda, zatečenim rubnjacima i asfaltnim zastorom izvedene prometnice te posebnim uvjetima zaštite pod nadležnim Konzervatorskim odjelom u Varaždinu pošto cijeli trg pripada područj</w:t>
      </w:r>
      <w:r w:rsidR="003D2629">
        <w:rPr>
          <w:rFonts w:ascii="Arial Narrow" w:hAnsi="Arial Narrow" w:cs="Arial"/>
          <w:sz w:val="24"/>
          <w:szCs w:val="24"/>
        </w:rPr>
        <w:t>u</w:t>
      </w:r>
      <w:r w:rsidR="00E30E57">
        <w:rPr>
          <w:rFonts w:ascii="Arial Narrow" w:hAnsi="Arial Narrow" w:cs="Arial"/>
          <w:sz w:val="24"/>
          <w:szCs w:val="24"/>
        </w:rPr>
        <w:t xml:space="preserve"> arheološkog nalazišta.  </w:t>
      </w:r>
      <w:r w:rsidR="00CA1081">
        <w:rPr>
          <w:rFonts w:ascii="Arial Narrow" w:hAnsi="Arial Narrow" w:cs="Arial"/>
          <w:sz w:val="24"/>
          <w:szCs w:val="24"/>
        </w:rPr>
        <w:t xml:space="preserve"> </w:t>
      </w:r>
    </w:p>
    <w:p w14:paraId="264C7D2B" w14:textId="77777777" w:rsidR="00B04960" w:rsidRDefault="00B04960" w:rsidP="00AE2DBA">
      <w:pPr>
        <w:spacing w:after="0" w:line="276" w:lineRule="auto"/>
        <w:ind w:left="708"/>
        <w:jc w:val="both"/>
        <w:rPr>
          <w:rFonts w:ascii="Arial Narrow" w:hAnsi="Arial Narrow" w:cs="Arial"/>
          <w:sz w:val="24"/>
          <w:szCs w:val="24"/>
        </w:rPr>
      </w:pPr>
    </w:p>
    <w:p w14:paraId="29C884FA" w14:textId="7FB6E3C2" w:rsidR="003D2629" w:rsidRDefault="00657F6D" w:rsidP="00AE2DBA">
      <w:pPr>
        <w:spacing w:after="0" w:line="276" w:lineRule="auto"/>
        <w:ind w:left="708"/>
        <w:jc w:val="both"/>
        <w:rPr>
          <w:rFonts w:ascii="Arial Narrow" w:hAnsi="Arial Narrow" w:cs="Arial"/>
          <w:sz w:val="24"/>
          <w:szCs w:val="24"/>
        </w:rPr>
      </w:pPr>
      <w:r>
        <w:rPr>
          <w:rFonts w:ascii="Arial Narrow" w:hAnsi="Arial Narrow" w:cs="Arial"/>
          <w:sz w:val="24"/>
          <w:szCs w:val="24"/>
        </w:rPr>
        <w:t>Obveze Ponuditelja:</w:t>
      </w:r>
    </w:p>
    <w:p w14:paraId="29441295" w14:textId="161E062D" w:rsidR="003D2629" w:rsidRDefault="00657F6D" w:rsidP="003D2629">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I</w:t>
      </w:r>
      <w:r w:rsidR="003D2629">
        <w:rPr>
          <w:rFonts w:ascii="Arial Narrow" w:hAnsi="Arial Narrow" w:cs="Arial"/>
          <w:sz w:val="24"/>
          <w:szCs w:val="24"/>
        </w:rPr>
        <w:t>zraditi</w:t>
      </w:r>
      <w:r w:rsidR="003D2629" w:rsidRPr="003D2629">
        <w:rPr>
          <w:rFonts w:ascii="Arial Narrow" w:hAnsi="Arial Narrow" w:cs="Arial"/>
          <w:sz w:val="24"/>
          <w:szCs w:val="24"/>
        </w:rPr>
        <w:t xml:space="preserve"> idejno rješenje i ishoditi potrebne uvjete projektiranja,</w:t>
      </w:r>
      <w:r w:rsidR="003D2629">
        <w:rPr>
          <w:rFonts w:ascii="Arial Narrow" w:hAnsi="Arial Narrow" w:cs="Arial"/>
          <w:sz w:val="24"/>
          <w:szCs w:val="24"/>
        </w:rPr>
        <w:t xml:space="preserve"> odnosno </w:t>
      </w:r>
      <w:r>
        <w:rPr>
          <w:rFonts w:ascii="Arial Narrow" w:hAnsi="Arial Narrow" w:cs="Arial"/>
          <w:sz w:val="24"/>
          <w:szCs w:val="24"/>
        </w:rPr>
        <w:t xml:space="preserve">izraditi idejni projekt usklađen za ishođenje </w:t>
      </w:r>
      <w:r w:rsidR="003D2629">
        <w:rPr>
          <w:rFonts w:ascii="Arial Narrow" w:hAnsi="Arial Narrow" w:cs="Arial"/>
          <w:sz w:val="24"/>
          <w:szCs w:val="24"/>
        </w:rPr>
        <w:t>uvjet</w:t>
      </w:r>
      <w:r>
        <w:rPr>
          <w:rFonts w:ascii="Arial Narrow" w:hAnsi="Arial Narrow" w:cs="Arial"/>
          <w:sz w:val="24"/>
          <w:szCs w:val="24"/>
        </w:rPr>
        <w:t>a</w:t>
      </w:r>
      <w:r w:rsidR="003D2629">
        <w:rPr>
          <w:rFonts w:ascii="Arial Narrow" w:hAnsi="Arial Narrow" w:cs="Arial"/>
          <w:sz w:val="24"/>
          <w:szCs w:val="24"/>
        </w:rPr>
        <w:t xml:space="preserve"> priključenja i posebn</w:t>
      </w:r>
      <w:r>
        <w:rPr>
          <w:rFonts w:ascii="Arial Narrow" w:hAnsi="Arial Narrow" w:cs="Arial"/>
          <w:sz w:val="24"/>
          <w:szCs w:val="24"/>
        </w:rPr>
        <w:t>ih</w:t>
      </w:r>
      <w:r w:rsidR="003D2629">
        <w:rPr>
          <w:rFonts w:ascii="Arial Narrow" w:hAnsi="Arial Narrow" w:cs="Arial"/>
          <w:sz w:val="24"/>
          <w:szCs w:val="24"/>
        </w:rPr>
        <w:t xml:space="preserve"> uvjet</w:t>
      </w:r>
      <w:r>
        <w:rPr>
          <w:rFonts w:ascii="Arial Narrow" w:hAnsi="Arial Narrow" w:cs="Arial"/>
          <w:sz w:val="24"/>
          <w:szCs w:val="24"/>
        </w:rPr>
        <w:t>a.</w:t>
      </w:r>
    </w:p>
    <w:p w14:paraId="6B4C0577" w14:textId="3670F117" w:rsidR="003D2629" w:rsidRDefault="00657F6D" w:rsidP="003D2629">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I</w:t>
      </w:r>
      <w:r w:rsidR="003D2629">
        <w:rPr>
          <w:rFonts w:ascii="Arial Narrow" w:hAnsi="Arial Narrow" w:cs="Arial"/>
          <w:sz w:val="24"/>
          <w:szCs w:val="24"/>
        </w:rPr>
        <w:t>zradit</w:t>
      </w:r>
      <w:r>
        <w:rPr>
          <w:rFonts w:ascii="Arial Narrow" w:hAnsi="Arial Narrow" w:cs="Arial"/>
          <w:sz w:val="24"/>
          <w:szCs w:val="24"/>
        </w:rPr>
        <w:t>i</w:t>
      </w:r>
      <w:r w:rsidR="00AE2DBA" w:rsidRPr="003D2629">
        <w:rPr>
          <w:rFonts w:ascii="Arial Narrow" w:hAnsi="Arial Narrow" w:cs="Arial"/>
          <w:sz w:val="24"/>
          <w:szCs w:val="24"/>
        </w:rPr>
        <w:t xml:space="preserve"> glavni projekt </w:t>
      </w:r>
      <w:r w:rsidR="00472F36" w:rsidRPr="003D2629">
        <w:rPr>
          <w:rFonts w:ascii="Arial Narrow" w:hAnsi="Arial Narrow" w:cs="Arial"/>
          <w:sz w:val="24"/>
          <w:szCs w:val="24"/>
        </w:rPr>
        <w:t>n</w:t>
      </w:r>
      <w:r w:rsidR="00AE2DBA" w:rsidRPr="003D2629">
        <w:rPr>
          <w:rFonts w:ascii="Arial Narrow" w:hAnsi="Arial Narrow" w:cs="Arial"/>
          <w:sz w:val="24"/>
          <w:szCs w:val="24"/>
        </w:rPr>
        <w:t>a osnovu kojeg će se ishoditi</w:t>
      </w:r>
      <w:r w:rsidR="00472F36" w:rsidRPr="003D2629">
        <w:rPr>
          <w:rFonts w:ascii="Arial Narrow" w:hAnsi="Arial Narrow" w:cs="Arial"/>
          <w:sz w:val="24"/>
          <w:szCs w:val="24"/>
        </w:rPr>
        <w:t xml:space="preserve"> </w:t>
      </w:r>
      <w:r w:rsidR="00AE2DBA" w:rsidRPr="003D2629">
        <w:rPr>
          <w:rFonts w:ascii="Arial Narrow" w:hAnsi="Arial Narrow" w:cs="Arial"/>
          <w:sz w:val="24"/>
          <w:szCs w:val="24"/>
        </w:rPr>
        <w:t>građevinska dozvola</w:t>
      </w:r>
      <w:r w:rsidR="003D2629">
        <w:rPr>
          <w:rFonts w:ascii="Arial Narrow" w:hAnsi="Arial Narrow" w:cs="Arial"/>
          <w:sz w:val="24"/>
          <w:szCs w:val="24"/>
        </w:rPr>
        <w:t xml:space="preserve"> i to prema sljedećem:</w:t>
      </w:r>
    </w:p>
    <w:p w14:paraId="0E0E1C2A" w14:textId="36AA6BAF" w:rsidR="003D2629" w:rsidRDefault="00657F6D" w:rsidP="003D2629">
      <w:pPr>
        <w:pStyle w:val="Odlomakpopisa"/>
        <w:numPr>
          <w:ilvl w:val="1"/>
          <w:numId w:val="12"/>
        </w:numPr>
        <w:spacing w:after="0" w:line="276" w:lineRule="auto"/>
        <w:jc w:val="both"/>
        <w:rPr>
          <w:rFonts w:ascii="Arial Narrow" w:hAnsi="Arial Narrow" w:cs="Arial"/>
          <w:sz w:val="24"/>
          <w:szCs w:val="24"/>
        </w:rPr>
      </w:pPr>
      <w:r>
        <w:rPr>
          <w:rFonts w:ascii="Arial Narrow" w:hAnsi="Arial Narrow" w:cs="Arial"/>
          <w:sz w:val="24"/>
          <w:szCs w:val="24"/>
        </w:rPr>
        <w:t>A</w:t>
      </w:r>
      <w:r w:rsidR="003D2629">
        <w:rPr>
          <w:rFonts w:ascii="Arial Narrow" w:hAnsi="Arial Narrow" w:cs="Arial"/>
          <w:sz w:val="24"/>
          <w:szCs w:val="24"/>
        </w:rPr>
        <w:t>rhitektonski projekt s hortikulturnim uređenjem</w:t>
      </w:r>
      <w:r>
        <w:rPr>
          <w:rFonts w:ascii="Arial Narrow" w:hAnsi="Arial Narrow" w:cs="Arial"/>
          <w:sz w:val="24"/>
          <w:szCs w:val="24"/>
        </w:rPr>
        <w:t>,</w:t>
      </w:r>
    </w:p>
    <w:p w14:paraId="7E99E43C" w14:textId="42F1E7C6" w:rsidR="003D2629" w:rsidRDefault="00657F6D" w:rsidP="003D2629">
      <w:pPr>
        <w:pStyle w:val="Odlomakpopisa"/>
        <w:numPr>
          <w:ilvl w:val="1"/>
          <w:numId w:val="12"/>
        </w:numPr>
        <w:spacing w:after="0" w:line="276" w:lineRule="auto"/>
        <w:jc w:val="both"/>
        <w:rPr>
          <w:rFonts w:ascii="Arial Narrow" w:hAnsi="Arial Narrow" w:cs="Arial"/>
          <w:sz w:val="24"/>
          <w:szCs w:val="24"/>
        </w:rPr>
      </w:pPr>
      <w:r>
        <w:rPr>
          <w:rFonts w:ascii="Arial Narrow" w:hAnsi="Arial Narrow" w:cs="Arial"/>
          <w:sz w:val="24"/>
          <w:szCs w:val="24"/>
        </w:rPr>
        <w:t>G</w:t>
      </w:r>
      <w:r w:rsidR="003D2629">
        <w:rPr>
          <w:rFonts w:ascii="Arial Narrow" w:hAnsi="Arial Narrow" w:cs="Arial"/>
          <w:sz w:val="24"/>
          <w:szCs w:val="24"/>
        </w:rPr>
        <w:t>rađevinski projekt kanalizacije, odvodnja kolnih oborinskih voda</w:t>
      </w:r>
      <w:r>
        <w:rPr>
          <w:rFonts w:ascii="Arial Narrow" w:hAnsi="Arial Narrow" w:cs="Arial"/>
          <w:sz w:val="24"/>
          <w:szCs w:val="24"/>
        </w:rPr>
        <w:t>,</w:t>
      </w:r>
    </w:p>
    <w:p w14:paraId="268411DA" w14:textId="5555708B" w:rsidR="003D2629" w:rsidRDefault="00657F6D" w:rsidP="003D2629">
      <w:pPr>
        <w:pStyle w:val="Odlomakpopisa"/>
        <w:numPr>
          <w:ilvl w:val="1"/>
          <w:numId w:val="12"/>
        </w:numPr>
        <w:spacing w:after="0" w:line="276" w:lineRule="auto"/>
        <w:jc w:val="both"/>
        <w:rPr>
          <w:rFonts w:ascii="Arial Narrow" w:hAnsi="Arial Narrow" w:cs="Arial"/>
          <w:sz w:val="24"/>
          <w:szCs w:val="24"/>
        </w:rPr>
      </w:pPr>
      <w:r>
        <w:rPr>
          <w:rFonts w:ascii="Arial Narrow" w:hAnsi="Arial Narrow" w:cs="Arial"/>
          <w:sz w:val="24"/>
          <w:szCs w:val="24"/>
        </w:rPr>
        <w:t>G</w:t>
      </w:r>
      <w:r w:rsidR="003D2629">
        <w:rPr>
          <w:rFonts w:ascii="Arial Narrow" w:hAnsi="Arial Narrow" w:cs="Arial"/>
          <w:sz w:val="24"/>
          <w:szCs w:val="24"/>
        </w:rPr>
        <w:t>rađevinski projekt parternog uređenja</w:t>
      </w:r>
      <w:r>
        <w:rPr>
          <w:rFonts w:ascii="Arial Narrow" w:hAnsi="Arial Narrow" w:cs="Arial"/>
          <w:sz w:val="24"/>
          <w:szCs w:val="24"/>
        </w:rPr>
        <w:t>,</w:t>
      </w:r>
    </w:p>
    <w:p w14:paraId="223F5218" w14:textId="7FFA0BFA" w:rsidR="003D2629" w:rsidRDefault="00657F6D" w:rsidP="003D2629">
      <w:pPr>
        <w:pStyle w:val="Odlomakpopisa"/>
        <w:numPr>
          <w:ilvl w:val="1"/>
          <w:numId w:val="12"/>
        </w:numPr>
        <w:spacing w:after="0" w:line="276" w:lineRule="auto"/>
        <w:jc w:val="both"/>
        <w:rPr>
          <w:rFonts w:ascii="Arial Narrow" w:hAnsi="Arial Narrow" w:cs="Arial"/>
          <w:sz w:val="24"/>
          <w:szCs w:val="24"/>
        </w:rPr>
      </w:pPr>
      <w:r>
        <w:rPr>
          <w:rFonts w:ascii="Arial Narrow" w:hAnsi="Arial Narrow" w:cs="Arial"/>
          <w:sz w:val="24"/>
          <w:szCs w:val="24"/>
        </w:rPr>
        <w:t>E</w:t>
      </w:r>
      <w:r w:rsidR="003D2629">
        <w:rPr>
          <w:rFonts w:ascii="Arial Narrow" w:hAnsi="Arial Narrow" w:cs="Arial"/>
          <w:sz w:val="24"/>
          <w:szCs w:val="24"/>
        </w:rPr>
        <w:t>lektrotehnički projekt</w:t>
      </w:r>
      <w:r w:rsidR="00AE2DBA" w:rsidRPr="003D2629">
        <w:rPr>
          <w:rFonts w:ascii="Arial Narrow" w:hAnsi="Arial Narrow" w:cs="Arial"/>
          <w:sz w:val="24"/>
          <w:szCs w:val="24"/>
        </w:rPr>
        <w:t>.</w:t>
      </w:r>
    </w:p>
    <w:p w14:paraId="3BAC10B0" w14:textId="77777777" w:rsidR="007C55E4" w:rsidRDefault="003D2629" w:rsidP="003D2629">
      <w:pPr>
        <w:pStyle w:val="Odlomakpopisa"/>
        <w:numPr>
          <w:ilvl w:val="1"/>
          <w:numId w:val="12"/>
        </w:numPr>
        <w:spacing w:after="0" w:line="276" w:lineRule="auto"/>
        <w:jc w:val="both"/>
        <w:rPr>
          <w:rFonts w:ascii="Arial Narrow" w:hAnsi="Arial Narrow" w:cs="Arial"/>
          <w:sz w:val="24"/>
          <w:szCs w:val="24"/>
        </w:rPr>
      </w:pPr>
      <w:r>
        <w:rPr>
          <w:rFonts w:ascii="Arial Narrow" w:hAnsi="Arial Narrow" w:cs="Arial"/>
          <w:sz w:val="24"/>
          <w:szCs w:val="24"/>
        </w:rPr>
        <w:t>Glavni projekt izrađuje se i dostavlja</w:t>
      </w:r>
      <w:r w:rsidR="00657F6D">
        <w:rPr>
          <w:rFonts w:ascii="Arial Narrow" w:hAnsi="Arial Narrow" w:cs="Arial"/>
          <w:sz w:val="24"/>
          <w:szCs w:val="24"/>
        </w:rPr>
        <w:t xml:space="preserve"> ovjeren</w:t>
      </w:r>
      <w:r>
        <w:rPr>
          <w:rFonts w:ascii="Arial Narrow" w:hAnsi="Arial Narrow" w:cs="Arial"/>
          <w:sz w:val="24"/>
          <w:szCs w:val="24"/>
        </w:rPr>
        <w:t xml:space="preserve"> Naručitelju u tri tiskana primjerka te u elektroničkom obliku.</w:t>
      </w:r>
    </w:p>
    <w:p w14:paraId="10B7A930" w14:textId="71789DAA" w:rsidR="003D2629" w:rsidRDefault="007C55E4" w:rsidP="003D2629">
      <w:pPr>
        <w:pStyle w:val="Odlomakpopisa"/>
        <w:numPr>
          <w:ilvl w:val="1"/>
          <w:numId w:val="12"/>
        </w:numPr>
        <w:spacing w:after="0" w:line="276" w:lineRule="auto"/>
        <w:jc w:val="both"/>
        <w:rPr>
          <w:rFonts w:ascii="Arial Narrow" w:hAnsi="Arial Narrow" w:cs="Arial"/>
          <w:sz w:val="24"/>
          <w:szCs w:val="24"/>
        </w:rPr>
      </w:pPr>
      <w:r>
        <w:rPr>
          <w:rFonts w:ascii="Arial Narrow" w:hAnsi="Arial Narrow" w:cs="Arial"/>
          <w:sz w:val="24"/>
          <w:szCs w:val="24"/>
        </w:rPr>
        <w:t>Sva dokumentacija glavnog projekta mora biti pripremljena za ishođenje građevinske dozvole putem sustava eDozvole.</w:t>
      </w:r>
      <w:r w:rsidR="00AE2DBA" w:rsidRPr="003D2629">
        <w:rPr>
          <w:rFonts w:ascii="Arial Narrow" w:hAnsi="Arial Narrow" w:cs="Arial"/>
          <w:sz w:val="24"/>
          <w:szCs w:val="24"/>
        </w:rPr>
        <w:t xml:space="preserve"> </w:t>
      </w:r>
    </w:p>
    <w:p w14:paraId="6A771061" w14:textId="0C470169" w:rsidR="003D2629" w:rsidRDefault="003D2629" w:rsidP="003D2629">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lastRenderedPageBreak/>
        <w:t xml:space="preserve">Izraditi ostalu dokumentaciju koja je sastavni dio glavnog projekta i to troškovnik projektiranih radova pripremljen za javnu nabavu sa i bez projektantskih cijena </w:t>
      </w:r>
      <w:r w:rsidR="007C55E4">
        <w:rPr>
          <w:rFonts w:ascii="Arial Narrow" w:hAnsi="Arial Narrow" w:cs="Arial"/>
          <w:sz w:val="24"/>
          <w:szCs w:val="24"/>
        </w:rPr>
        <w:t>sa sljedećim cjelinama</w:t>
      </w:r>
      <w:r>
        <w:rPr>
          <w:rFonts w:ascii="Arial Narrow" w:hAnsi="Arial Narrow" w:cs="Arial"/>
          <w:sz w:val="24"/>
          <w:szCs w:val="24"/>
        </w:rPr>
        <w:t>:</w:t>
      </w:r>
    </w:p>
    <w:p w14:paraId="6EDEDC71" w14:textId="1B0DCC66" w:rsidR="003D2629" w:rsidRDefault="003D2629" w:rsidP="003D2629">
      <w:pPr>
        <w:pStyle w:val="Odlomakpopisa"/>
        <w:numPr>
          <w:ilvl w:val="1"/>
          <w:numId w:val="12"/>
        </w:numPr>
        <w:spacing w:after="0" w:line="276" w:lineRule="auto"/>
        <w:jc w:val="both"/>
        <w:rPr>
          <w:rFonts w:ascii="Arial Narrow" w:hAnsi="Arial Narrow" w:cs="Arial"/>
          <w:sz w:val="24"/>
          <w:szCs w:val="24"/>
        </w:rPr>
      </w:pPr>
      <w:r>
        <w:rPr>
          <w:rFonts w:ascii="Arial Narrow" w:hAnsi="Arial Narrow" w:cs="Arial"/>
          <w:sz w:val="24"/>
          <w:szCs w:val="24"/>
        </w:rPr>
        <w:t>Troškovnik građevinsko-obrtničkih radova</w:t>
      </w:r>
      <w:r w:rsidR="007C55E4">
        <w:rPr>
          <w:rFonts w:ascii="Arial Narrow" w:hAnsi="Arial Narrow" w:cs="Arial"/>
          <w:sz w:val="24"/>
          <w:szCs w:val="24"/>
        </w:rPr>
        <w:t>,</w:t>
      </w:r>
    </w:p>
    <w:p w14:paraId="47B1FB4B" w14:textId="7B6721D1" w:rsidR="003D2629" w:rsidRDefault="003D2629" w:rsidP="003D2629">
      <w:pPr>
        <w:pStyle w:val="Odlomakpopisa"/>
        <w:numPr>
          <w:ilvl w:val="1"/>
          <w:numId w:val="12"/>
        </w:numPr>
        <w:spacing w:after="0" w:line="276" w:lineRule="auto"/>
        <w:jc w:val="both"/>
        <w:rPr>
          <w:rFonts w:ascii="Arial Narrow" w:hAnsi="Arial Narrow" w:cs="Arial"/>
          <w:sz w:val="24"/>
          <w:szCs w:val="24"/>
        </w:rPr>
      </w:pPr>
      <w:r>
        <w:rPr>
          <w:rFonts w:ascii="Arial Narrow" w:hAnsi="Arial Narrow" w:cs="Arial"/>
          <w:sz w:val="24"/>
          <w:szCs w:val="24"/>
        </w:rPr>
        <w:t>Troškovnik kanalizacije</w:t>
      </w:r>
      <w:r w:rsidR="007C55E4">
        <w:rPr>
          <w:rFonts w:ascii="Arial Narrow" w:hAnsi="Arial Narrow" w:cs="Arial"/>
          <w:sz w:val="24"/>
          <w:szCs w:val="24"/>
        </w:rPr>
        <w:t>,</w:t>
      </w:r>
    </w:p>
    <w:p w14:paraId="2792D0B6" w14:textId="3E895B0B" w:rsidR="003D2629" w:rsidRDefault="003D2629" w:rsidP="003D2629">
      <w:pPr>
        <w:pStyle w:val="Odlomakpopisa"/>
        <w:numPr>
          <w:ilvl w:val="1"/>
          <w:numId w:val="12"/>
        </w:numPr>
        <w:spacing w:after="0" w:line="276" w:lineRule="auto"/>
        <w:jc w:val="both"/>
        <w:rPr>
          <w:rFonts w:ascii="Arial Narrow" w:hAnsi="Arial Narrow" w:cs="Arial"/>
          <w:sz w:val="24"/>
          <w:szCs w:val="24"/>
        </w:rPr>
      </w:pPr>
      <w:r>
        <w:rPr>
          <w:rFonts w:ascii="Arial Narrow" w:hAnsi="Arial Narrow" w:cs="Arial"/>
          <w:sz w:val="24"/>
          <w:szCs w:val="24"/>
        </w:rPr>
        <w:t>Troškovnik elektroinstalaterskih radova</w:t>
      </w:r>
      <w:r w:rsidR="007C55E4">
        <w:rPr>
          <w:rFonts w:ascii="Arial Narrow" w:hAnsi="Arial Narrow" w:cs="Arial"/>
          <w:sz w:val="24"/>
          <w:szCs w:val="24"/>
        </w:rPr>
        <w:t>,</w:t>
      </w:r>
    </w:p>
    <w:p w14:paraId="687259DB" w14:textId="12F25292" w:rsidR="007C55E4" w:rsidRDefault="003D2629" w:rsidP="00657F6D">
      <w:pPr>
        <w:pStyle w:val="Odlomakpopisa"/>
        <w:numPr>
          <w:ilvl w:val="1"/>
          <w:numId w:val="12"/>
        </w:numPr>
        <w:spacing w:after="0" w:line="276" w:lineRule="auto"/>
        <w:jc w:val="both"/>
        <w:rPr>
          <w:rFonts w:ascii="Arial Narrow" w:hAnsi="Arial Narrow" w:cs="Arial"/>
          <w:sz w:val="24"/>
          <w:szCs w:val="24"/>
        </w:rPr>
      </w:pPr>
      <w:r>
        <w:rPr>
          <w:rFonts w:ascii="Arial Narrow" w:hAnsi="Arial Narrow" w:cs="Arial"/>
          <w:sz w:val="24"/>
          <w:szCs w:val="24"/>
        </w:rPr>
        <w:t>Troškovnik vanjskog uređenja</w:t>
      </w:r>
      <w:r w:rsidR="00D87BD7">
        <w:rPr>
          <w:rFonts w:ascii="Arial Narrow" w:hAnsi="Arial Narrow" w:cs="Arial"/>
          <w:sz w:val="24"/>
          <w:szCs w:val="24"/>
        </w:rPr>
        <w:t>.</w:t>
      </w:r>
    </w:p>
    <w:p w14:paraId="6B5866F3" w14:textId="77777777" w:rsidR="009A054E" w:rsidRDefault="00657F6D" w:rsidP="009A054E">
      <w:pPr>
        <w:pStyle w:val="Odlomakpopisa"/>
        <w:numPr>
          <w:ilvl w:val="1"/>
          <w:numId w:val="12"/>
        </w:numPr>
        <w:spacing w:after="0" w:line="276" w:lineRule="auto"/>
        <w:jc w:val="both"/>
        <w:rPr>
          <w:rFonts w:ascii="Arial Narrow" w:hAnsi="Arial Narrow" w:cs="Arial"/>
          <w:sz w:val="24"/>
          <w:szCs w:val="24"/>
        </w:rPr>
      </w:pPr>
      <w:r w:rsidRPr="007C55E4">
        <w:rPr>
          <w:rFonts w:ascii="Arial Narrow" w:hAnsi="Arial Narrow" w:cs="Arial"/>
          <w:sz w:val="24"/>
          <w:szCs w:val="24"/>
        </w:rPr>
        <w:t xml:space="preserve">Ponuditelji prilikom izrade tehničke dokumentacije trebaju voditi računa </w:t>
      </w:r>
      <w:r w:rsidR="007C55E4" w:rsidRPr="007C55E4">
        <w:rPr>
          <w:rFonts w:ascii="Arial Narrow" w:hAnsi="Arial Narrow" w:cs="Arial"/>
          <w:sz w:val="24"/>
          <w:szCs w:val="24"/>
        </w:rPr>
        <w:t>kako</w:t>
      </w:r>
      <w:r w:rsidRPr="007C55E4">
        <w:rPr>
          <w:rFonts w:ascii="Arial Narrow" w:hAnsi="Arial Narrow" w:cs="Arial"/>
          <w:sz w:val="24"/>
          <w:szCs w:val="24"/>
        </w:rPr>
        <w:t xml:space="preserve"> troškovnici</w:t>
      </w:r>
      <w:r w:rsidR="007C55E4" w:rsidRPr="007C55E4">
        <w:rPr>
          <w:rFonts w:ascii="Arial Narrow" w:hAnsi="Arial Narrow" w:cs="Arial"/>
          <w:sz w:val="24"/>
          <w:szCs w:val="24"/>
        </w:rPr>
        <w:t xml:space="preserve"> </w:t>
      </w:r>
      <w:r w:rsidRPr="007C55E4">
        <w:rPr>
          <w:rFonts w:ascii="Arial Narrow" w:hAnsi="Arial Narrow" w:cs="Arial"/>
          <w:sz w:val="24"/>
          <w:szCs w:val="24"/>
        </w:rPr>
        <w:t>moraju biti izrađen</w:t>
      </w:r>
      <w:r w:rsidR="007C55E4" w:rsidRPr="007C55E4">
        <w:rPr>
          <w:rFonts w:ascii="Arial Narrow" w:hAnsi="Arial Narrow" w:cs="Arial"/>
          <w:sz w:val="24"/>
          <w:szCs w:val="24"/>
        </w:rPr>
        <w:t>i</w:t>
      </w:r>
      <w:r w:rsidRPr="007C55E4">
        <w:rPr>
          <w:rFonts w:ascii="Arial Narrow" w:hAnsi="Arial Narrow" w:cs="Arial"/>
          <w:sz w:val="24"/>
          <w:szCs w:val="24"/>
        </w:rPr>
        <w:t xml:space="preserve"> u skladu sa Zakonom o javnoj nabavi</w:t>
      </w:r>
      <w:r w:rsidR="007C55E4" w:rsidRPr="007C55E4">
        <w:rPr>
          <w:rFonts w:ascii="Arial Narrow" w:hAnsi="Arial Narrow" w:cs="Arial"/>
          <w:sz w:val="24"/>
          <w:szCs w:val="24"/>
        </w:rPr>
        <w:t xml:space="preserve"> (</w:t>
      </w:r>
      <w:r w:rsidR="007C55E4" w:rsidRPr="007C55E4">
        <w:rPr>
          <w:rFonts w:ascii="Arial Narrow" w:hAnsi="Arial Narrow" w:cs="Arial"/>
          <w:sz w:val="24"/>
        </w:rPr>
        <w:t>Narodne novine broj 120/16 i 114/22) te s odredbama</w:t>
      </w:r>
      <w:r w:rsidRPr="007C55E4">
        <w:rPr>
          <w:rFonts w:ascii="Arial Narrow" w:hAnsi="Arial Narrow" w:cs="Arial"/>
          <w:sz w:val="24"/>
          <w:szCs w:val="24"/>
        </w:rPr>
        <w:t xml:space="preserve"> Pravilnika o dokumentaciji o nabavi te ponudi u postupcima</w:t>
      </w:r>
      <w:r w:rsidR="007C55E4">
        <w:rPr>
          <w:rFonts w:ascii="Arial Narrow" w:hAnsi="Arial Narrow" w:cs="Arial"/>
          <w:sz w:val="24"/>
          <w:szCs w:val="24"/>
        </w:rPr>
        <w:t xml:space="preserve"> </w:t>
      </w:r>
      <w:r w:rsidRPr="007C55E4">
        <w:rPr>
          <w:rFonts w:ascii="Arial Narrow" w:hAnsi="Arial Narrow" w:cs="Arial"/>
          <w:sz w:val="24"/>
          <w:szCs w:val="24"/>
        </w:rPr>
        <w:t>javne nabave (</w:t>
      </w:r>
      <w:r w:rsidR="007C55E4">
        <w:rPr>
          <w:rFonts w:ascii="Arial Narrow" w:hAnsi="Arial Narrow" w:cs="Arial"/>
          <w:sz w:val="24"/>
          <w:szCs w:val="24"/>
        </w:rPr>
        <w:t>Narodne novine</w:t>
      </w:r>
      <w:r w:rsidR="007C55E4" w:rsidRPr="007C55E4">
        <w:rPr>
          <w:rFonts w:ascii="Arial Narrow" w:hAnsi="Arial Narrow" w:cs="Arial"/>
          <w:sz w:val="24"/>
          <w:szCs w:val="24"/>
        </w:rPr>
        <w:t xml:space="preserve"> 65/17</w:t>
      </w:r>
      <w:r w:rsidR="007C55E4">
        <w:rPr>
          <w:rFonts w:ascii="Arial Narrow" w:hAnsi="Arial Narrow" w:cs="Arial"/>
          <w:sz w:val="24"/>
          <w:szCs w:val="24"/>
        </w:rPr>
        <w:t xml:space="preserve"> i</w:t>
      </w:r>
      <w:r w:rsidR="007C55E4" w:rsidRPr="007C55E4">
        <w:rPr>
          <w:rFonts w:ascii="Arial Narrow" w:hAnsi="Arial Narrow" w:cs="Arial"/>
          <w:sz w:val="24"/>
          <w:szCs w:val="24"/>
        </w:rPr>
        <w:t xml:space="preserve"> 75/20</w:t>
      </w:r>
      <w:r w:rsidRPr="007C55E4">
        <w:rPr>
          <w:rFonts w:ascii="Arial Narrow" w:hAnsi="Arial Narrow" w:cs="Arial"/>
          <w:sz w:val="24"/>
          <w:szCs w:val="24"/>
        </w:rPr>
        <w:t>)</w:t>
      </w:r>
      <w:r w:rsidR="009A054E">
        <w:rPr>
          <w:rFonts w:ascii="Arial Narrow" w:hAnsi="Arial Narrow" w:cs="Arial"/>
          <w:sz w:val="24"/>
          <w:szCs w:val="24"/>
        </w:rPr>
        <w:t xml:space="preserve"> i ostalim relevantnim aktima te se sve stavke troškovnika moraju opisati na način koji to dopuštaju prethodno navedeni zakonski i podzakonski propisi</w:t>
      </w:r>
      <w:r w:rsidRPr="007C55E4">
        <w:rPr>
          <w:rFonts w:ascii="Arial Narrow" w:hAnsi="Arial Narrow" w:cs="Arial"/>
          <w:sz w:val="24"/>
          <w:szCs w:val="24"/>
        </w:rPr>
        <w:t>.</w:t>
      </w:r>
    </w:p>
    <w:p w14:paraId="1638BBB3" w14:textId="77BEBCA8" w:rsidR="00657F6D" w:rsidRDefault="00657F6D" w:rsidP="009A054E">
      <w:pPr>
        <w:pStyle w:val="Odlomakpopisa"/>
        <w:numPr>
          <w:ilvl w:val="1"/>
          <w:numId w:val="12"/>
        </w:numPr>
        <w:spacing w:after="0" w:line="276" w:lineRule="auto"/>
        <w:jc w:val="both"/>
        <w:rPr>
          <w:rFonts w:ascii="Arial Narrow" w:hAnsi="Arial Narrow" w:cs="Arial"/>
          <w:sz w:val="24"/>
          <w:szCs w:val="24"/>
        </w:rPr>
      </w:pPr>
      <w:r w:rsidRPr="009A054E">
        <w:rPr>
          <w:rFonts w:ascii="Arial Narrow" w:hAnsi="Arial Narrow" w:cs="Arial"/>
          <w:sz w:val="24"/>
          <w:szCs w:val="24"/>
        </w:rPr>
        <w:t>Troškovnik ne smije sadržavati stavke za nepredviđene i naknadne radove.</w:t>
      </w:r>
    </w:p>
    <w:p w14:paraId="6221BB4D" w14:textId="22F95CE3" w:rsidR="00306720" w:rsidRPr="00306720" w:rsidRDefault="00D87BD7" w:rsidP="00306720">
      <w:pPr>
        <w:pStyle w:val="Odlomakpopisa"/>
        <w:numPr>
          <w:ilvl w:val="1"/>
          <w:numId w:val="12"/>
        </w:numPr>
        <w:spacing w:after="0" w:line="276" w:lineRule="auto"/>
        <w:jc w:val="both"/>
        <w:rPr>
          <w:rFonts w:ascii="Arial Narrow" w:hAnsi="Arial Narrow" w:cs="Arial"/>
          <w:sz w:val="24"/>
          <w:szCs w:val="24"/>
        </w:rPr>
      </w:pPr>
      <w:r>
        <w:rPr>
          <w:rFonts w:ascii="Arial Narrow" w:hAnsi="Arial Narrow" w:cs="Arial"/>
          <w:sz w:val="24"/>
          <w:szCs w:val="24"/>
        </w:rPr>
        <w:t>Troškovnici se isporučuju u dvije verzije (s projektantskim cijenama i bez projektantskih cijena) u elektroničkom obliku.</w:t>
      </w:r>
    </w:p>
    <w:p w14:paraId="400FFEDF" w14:textId="77777777" w:rsidR="009A054E" w:rsidRDefault="009A054E" w:rsidP="00657F6D">
      <w:pPr>
        <w:spacing w:after="0" w:line="276" w:lineRule="auto"/>
        <w:jc w:val="both"/>
        <w:rPr>
          <w:rFonts w:ascii="Arial Narrow" w:hAnsi="Arial Narrow" w:cs="Arial"/>
          <w:sz w:val="24"/>
          <w:szCs w:val="24"/>
        </w:rPr>
      </w:pPr>
    </w:p>
    <w:p w14:paraId="6223E1C4" w14:textId="0EF19C8C" w:rsidR="00212E3C" w:rsidRDefault="00212E3C" w:rsidP="009A054E">
      <w:pPr>
        <w:spacing w:after="0" w:line="276" w:lineRule="auto"/>
        <w:ind w:left="709"/>
        <w:jc w:val="both"/>
        <w:rPr>
          <w:rFonts w:ascii="Arial Narrow" w:hAnsi="Arial Narrow" w:cs="Arial"/>
          <w:sz w:val="24"/>
          <w:szCs w:val="24"/>
        </w:rPr>
      </w:pPr>
      <w:r>
        <w:rPr>
          <w:rFonts w:ascii="Arial Narrow" w:hAnsi="Arial Narrow" w:cs="Arial"/>
          <w:sz w:val="24"/>
          <w:szCs w:val="24"/>
        </w:rPr>
        <w:t>Za sve navedene stavke ponude Ponuditelj je obvezan uračunati sve troškove koji su mu potrebni za cjelokupnu izradu pojedinih dokumenata, kao što su geodetske podloge, troškovi ovjere i ostali slični troškovi koji mogu nastati u svrhu izvršenja tražene usluge.</w:t>
      </w:r>
    </w:p>
    <w:p w14:paraId="24638A05" w14:textId="6E26D0C4" w:rsidR="009A054E" w:rsidRPr="00657F6D" w:rsidRDefault="00657F6D" w:rsidP="009A054E">
      <w:pPr>
        <w:spacing w:after="0" w:line="276" w:lineRule="auto"/>
        <w:ind w:left="709"/>
        <w:jc w:val="both"/>
        <w:rPr>
          <w:rFonts w:ascii="Arial Narrow" w:hAnsi="Arial Narrow" w:cs="Arial"/>
          <w:sz w:val="24"/>
          <w:szCs w:val="24"/>
        </w:rPr>
      </w:pPr>
      <w:r w:rsidRPr="00657F6D">
        <w:rPr>
          <w:rFonts w:ascii="Arial Narrow" w:hAnsi="Arial Narrow" w:cs="Arial"/>
          <w:sz w:val="24"/>
          <w:szCs w:val="24"/>
        </w:rPr>
        <w:t>Projektna dokumentacija koja je predmet ovog postupka jednostavne nabave u pojedinim dijelovima</w:t>
      </w:r>
      <w:r w:rsidR="009A054E">
        <w:rPr>
          <w:rFonts w:ascii="Arial Narrow" w:hAnsi="Arial Narrow" w:cs="Arial"/>
          <w:sz w:val="24"/>
          <w:szCs w:val="24"/>
        </w:rPr>
        <w:t xml:space="preserve"> </w:t>
      </w:r>
      <w:r w:rsidR="00D87BD7">
        <w:rPr>
          <w:rFonts w:ascii="Arial Narrow" w:hAnsi="Arial Narrow" w:cs="Arial"/>
          <w:sz w:val="24"/>
          <w:szCs w:val="24"/>
        </w:rPr>
        <w:t>i</w:t>
      </w:r>
      <w:r w:rsidRPr="00657F6D">
        <w:rPr>
          <w:rFonts w:ascii="Arial Narrow" w:hAnsi="Arial Narrow" w:cs="Arial"/>
          <w:sz w:val="24"/>
          <w:szCs w:val="24"/>
        </w:rPr>
        <w:t>ma</w:t>
      </w:r>
      <w:r w:rsidR="009A054E">
        <w:rPr>
          <w:rFonts w:ascii="Arial Narrow" w:hAnsi="Arial Narrow" w:cs="Arial"/>
          <w:sz w:val="24"/>
          <w:szCs w:val="24"/>
        </w:rPr>
        <w:t xml:space="preserve"> ili </w:t>
      </w:r>
      <w:r w:rsidRPr="00657F6D">
        <w:rPr>
          <w:rFonts w:ascii="Arial Narrow" w:hAnsi="Arial Narrow" w:cs="Arial"/>
          <w:sz w:val="24"/>
          <w:szCs w:val="24"/>
        </w:rPr>
        <w:t xml:space="preserve">može imati svojstvo autorskog djela te </w:t>
      </w:r>
      <w:r w:rsidR="009A054E">
        <w:rPr>
          <w:rFonts w:ascii="Arial Narrow" w:hAnsi="Arial Narrow" w:cs="Arial"/>
          <w:sz w:val="24"/>
          <w:szCs w:val="24"/>
        </w:rPr>
        <w:t>P</w:t>
      </w:r>
      <w:r w:rsidRPr="00657F6D">
        <w:rPr>
          <w:rFonts w:ascii="Arial Narrow" w:hAnsi="Arial Narrow" w:cs="Arial"/>
          <w:sz w:val="24"/>
          <w:szCs w:val="24"/>
        </w:rPr>
        <w:t>onuditelj predajom</w:t>
      </w:r>
      <w:r w:rsidR="009A054E">
        <w:rPr>
          <w:rFonts w:ascii="Arial Narrow" w:hAnsi="Arial Narrow" w:cs="Arial"/>
          <w:sz w:val="24"/>
          <w:szCs w:val="24"/>
        </w:rPr>
        <w:t xml:space="preserve"> svoje</w:t>
      </w:r>
      <w:r w:rsidRPr="00657F6D">
        <w:rPr>
          <w:rFonts w:ascii="Arial Narrow" w:hAnsi="Arial Narrow" w:cs="Arial"/>
          <w:sz w:val="24"/>
          <w:szCs w:val="24"/>
        </w:rPr>
        <w:t xml:space="preserve"> ponude prihvaća </w:t>
      </w:r>
      <w:r w:rsidR="009A054E">
        <w:rPr>
          <w:rFonts w:ascii="Arial Narrow" w:hAnsi="Arial Narrow" w:cs="Arial"/>
          <w:sz w:val="24"/>
          <w:szCs w:val="24"/>
        </w:rPr>
        <w:t>činjenicu ka</w:t>
      </w:r>
      <w:r w:rsidR="00D87BD7">
        <w:rPr>
          <w:rFonts w:ascii="Arial Narrow" w:hAnsi="Arial Narrow" w:cs="Arial"/>
          <w:sz w:val="24"/>
          <w:szCs w:val="24"/>
        </w:rPr>
        <w:t>k</w:t>
      </w:r>
      <w:r w:rsidR="009A054E">
        <w:rPr>
          <w:rFonts w:ascii="Arial Narrow" w:hAnsi="Arial Narrow" w:cs="Arial"/>
          <w:sz w:val="24"/>
          <w:szCs w:val="24"/>
        </w:rPr>
        <w:t>o</w:t>
      </w:r>
      <w:r w:rsidRPr="00657F6D">
        <w:rPr>
          <w:rFonts w:ascii="Arial Narrow" w:hAnsi="Arial Narrow" w:cs="Arial"/>
          <w:sz w:val="24"/>
          <w:szCs w:val="24"/>
        </w:rPr>
        <w:t xml:space="preserve"> ni na koji način</w:t>
      </w:r>
      <w:r w:rsidR="009A054E">
        <w:rPr>
          <w:rFonts w:ascii="Arial Narrow" w:hAnsi="Arial Narrow" w:cs="Arial"/>
          <w:sz w:val="24"/>
          <w:szCs w:val="24"/>
        </w:rPr>
        <w:t xml:space="preserve"> </w:t>
      </w:r>
      <w:r w:rsidRPr="00657F6D">
        <w:rPr>
          <w:rFonts w:ascii="Arial Narrow" w:hAnsi="Arial Narrow" w:cs="Arial"/>
          <w:sz w:val="24"/>
          <w:szCs w:val="24"/>
        </w:rPr>
        <w:t xml:space="preserve">neće ograničavati korištenje </w:t>
      </w:r>
      <w:r w:rsidR="009A054E">
        <w:rPr>
          <w:rFonts w:ascii="Arial Narrow" w:hAnsi="Arial Narrow" w:cs="Arial"/>
          <w:sz w:val="24"/>
          <w:szCs w:val="24"/>
        </w:rPr>
        <w:t>predmetnih površina</w:t>
      </w:r>
      <w:r w:rsidRPr="00657F6D">
        <w:rPr>
          <w:rFonts w:ascii="Arial Narrow" w:hAnsi="Arial Narrow" w:cs="Arial"/>
          <w:sz w:val="24"/>
          <w:szCs w:val="24"/>
        </w:rPr>
        <w:t xml:space="preserve"> uređenih prema projektnoj dokumentaciji koja je predmet</w:t>
      </w:r>
      <w:r w:rsidR="009A054E">
        <w:rPr>
          <w:rFonts w:ascii="Arial Narrow" w:hAnsi="Arial Narrow" w:cs="Arial"/>
          <w:sz w:val="24"/>
          <w:szCs w:val="24"/>
        </w:rPr>
        <w:t xml:space="preserve"> </w:t>
      </w:r>
      <w:r w:rsidRPr="00657F6D">
        <w:rPr>
          <w:rFonts w:ascii="Arial Narrow" w:hAnsi="Arial Narrow" w:cs="Arial"/>
          <w:sz w:val="24"/>
          <w:szCs w:val="24"/>
        </w:rPr>
        <w:t xml:space="preserve">jednostavne nabave. </w:t>
      </w:r>
    </w:p>
    <w:p w14:paraId="3564E220" w14:textId="1C3D13A1" w:rsidR="00212E3C" w:rsidRDefault="00657F6D" w:rsidP="00212E3C">
      <w:pPr>
        <w:spacing w:after="0" w:line="276" w:lineRule="auto"/>
        <w:ind w:left="709"/>
        <w:jc w:val="both"/>
        <w:rPr>
          <w:rFonts w:ascii="Arial Narrow" w:hAnsi="Arial Narrow" w:cs="Arial"/>
          <w:sz w:val="24"/>
          <w:szCs w:val="24"/>
        </w:rPr>
      </w:pPr>
      <w:r w:rsidRPr="00657F6D">
        <w:rPr>
          <w:rFonts w:ascii="Arial Narrow" w:hAnsi="Arial Narrow" w:cs="Arial"/>
          <w:sz w:val="24"/>
          <w:szCs w:val="24"/>
        </w:rPr>
        <w:t>Ponuditelj je suglasan da Naručitelj može koristiti projektnu dokumentaciju i njezine</w:t>
      </w:r>
      <w:r w:rsidR="00D87BD7">
        <w:rPr>
          <w:rFonts w:ascii="Arial Narrow" w:hAnsi="Arial Narrow" w:cs="Arial"/>
          <w:sz w:val="24"/>
          <w:szCs w:val="24"/>
        </w:rPr>
        <w:t xml:space="preserve"> </w:t>
      </w:r>
      <w:r w:rsidRPr="00657F6D">
        <w:rPr>
          <w:rFonts w:ascii="Arial Narrow" w:hAnsi="Arial Narrow" w:cs="Arial"/>
          <w:sz w:val="24"/>
          <w:szCs w:val="24"/>
        </w:rPr>
        <w:t>dijelove u promociji projekta, marketinške svrhe i prikupljanju sredstava bez ikakvih ograničenja ili</w:t>
      </w:r>
      <w:r w:rsidR="00D87BD7">
        <w:rPr>
          <w:rFonts w:ascii="Arial Narrow" w:hAnsi="Arial Narrow" w:cs="Arial"/>
          <w:sz w:val="24"/>
          <w:szCs w:val="24"/>
        </w:rPr>
        <w:t xml:space="preserve"> </w:t>
      </w:r>
      <w:r w:rsidRPr="00657F6D">
        <w:rPr>
          <w:rFonts w:ascii="Arial Narrow" w:hAnsi="Arial Narrow" w:cs="Arial"/>
          <w:sz w:val="24"/>
          <w:szCs w:val="24"/>
        </w:rPr>
        <w:t>obveza plaćanja naknade ponuditelju.</w:t>
      </w:r>
    </w:p>
    <w:p w14:paraId="2F5B48C7" w14:textId="3CF9417E" w:rsidR="00AE2DBA" w:rsidRPr="00AE2DBA" w:rsidRDefault="00AE2DBA" w:rsidP="00AE2DBA">
      <w:pPr>
        <w:spacing w:after="0" w:line="276" w:lineRule="auto"/>
        <w:ind w:left="708"/>
        <w:jc w:val="both"/>
        <w:rPr>
          <w:rFonts w:ascii="Arial Narrow" w:hAnsi="Arial Narrow" w:cs="Arial"/>
          <w:sz w:val="24"/>
          <w:szCs w:val="24"/>
        </w:rPr>
      </w:pPr>
      <w:r w:rsidRPr="00AE2DBA">
        <w:rPr>
          <w:rFonts w:ascii="Arial Narrow" w:hAnsi="Arial Narrow" w:cs="Arial"/>
          <w:sz w:val="24"/>
          <w:szCs w:val="24"/>
        </w:rPr>
        <w:t xml:space="preserve">Tijekom izrade </w:t>
      </w:r>
      <w:r w:rsidR="00D87BD7">
        <w:rPr>
          <w:rFonts w:ascii="Arial Narrow" w:hAnsi="Arial Narrow" w:cs="Arial"/>
          <w:sz w:val="24"/>
          <w:szCs w:val="24"/>
        </w:rPr>
        <w:t>projektne dokumentacije koja je predmet nabave o</w:t>
      </w:r>
      <w:r w:rsidRPr="00AE2DBA">
        <w:rPr>
          <w:rFonts w:ascii="Arial Narrow" w:hAnsi="Arial Narrow" w:cs="Arial"/>
          <w:sz w:val="24"/>
          <w:szCs w:val="24"/>
        </w:rPr>
        <w:t xml:space="preserve">dabrani </w:t>
      </w:r>
      <w:r w:rsidR="00A90991">
        <w:rPr>
          <w:rFonts w:ascii="Arial Narrow" w:hAnsi="Arial Narrow" w:cs="Arial"/>
          <w:sz w:val="24"/>
          <w:szCs w:val="24"/>
        </w:rPr>
        <w:t>P</w:t>
      </w:r>
      <w:r w:rsidRPr="00AE2DBA">
        <w:rPr>
          <w:rFonts w:ascii="Arial Narrow" w:hAnsi="Arial Narrow" w:cs="Arial"/>
          <w:sz w:val="24"/>
          <w:szCs w:val="24"/>
        </w:rPr>
        <w:t>onuditelj</w:t>
      </w:r>
      <w:r w:rsidR="00D87BD7">
        <w:rPr>
          <w:rFonts w:ascii="Arial Narrow" w:hAnsi="Arial Narrow" w:cs="Arial"/>
          <w:sz w:val="24"/>
          <w:szCs w:val="24"/>
        </w:rPr>
        <w:t xml:space="preserve"> </w:t>
      </w:r>
      <w:r w:rsidRPr="00AE2DBA">
        <w:rPr>
          <w:rFonts w:ascii="Arial Narrow" w:hAnsi="Arial Narrow" w:cs="Arial"/>
          <w:sz w:val="24"/>
          <w:szCs w:val="24"/>
        </w:rPr>
        <w:t>obvezan</w:t>
      </w:r>
      <w:r w:rsidR="00D87BD7">
        <w:rPr>
          <w:rFonts w:ascii="Arial Narrow" w:hAnsi="Arial Narrow" w:cs="Arial"/>
          <w:sz w:val="24"/>
          <w:szCs w:val="24"/>
        </w:rPr>
        <w:t xml:space="preserve"> je</w:t>
      </w:r>
      <w:r w:rsidRPr="00AE2DBA">
        <w:rPr>
          <w:rFonts w:ascii="Arial Narrow" w:hAnsi="Arial Narrow" w:cs="Arial"/>
          <w:sz w:val="24"/>
          <w:szCs w:val="24"/>
        </w:rPr>
        <w:t xml:space="preserve"> aktivno</w:t>
      </w:r>
      <w:r w:rsidR="00D87BD7">
        <w:rPr>
          <w:rFonts w:ascii="Arial Narrow" w:hAnsi="Arial Narrow" w:cs="Arial"/>
          <w:sz w:val="24"/>
          <w:szCs w:val="24"/>
        </w:rPr>
        <w:t xml:space="preserve"> </w:t>
      </w:r>
      <w:r w:rsidRPr="00AE2DBA">
        <w:rPr>
          <w:rFonts w:ascii="Arial Narrow" w:hAnsi="Arial Narrow" w:cs="Arial"/>
          <w:sz w:val="24"/>
          <w:szCs w:val="24"/>
        </w:rPr>
        <w:t>surađivati s predstavnikom Naručitelja, izvještavati i upoznavati Naručitelja o napretku izrade</w:t>
      </w:r>
      <w:r w:rsidR="00D87BD7">
        <w:rPr>
          <w:rFonts w:ascii="Arial Narrow" w:hAnsi="Arial Narrow" w:cs="Arial"/>
          <w:sz w:val="24"/>
          <w:szCs w:val="24"/>
        </w:rPr>
        <w:t xml:space="preserve"> </w:t>
      </w:r>
      <w:r w:rsidRPr="00AE2DBA">
        <w:rPr>
          <w:rFonts w:ascii="Arial Narrow" w:hAnsi="Arial Narrow" w:cs="Arial"/>
          <w:sz w:val="24"/>
          <w:szCs w:val="24"/>
        </w:rPr>
        <w:t>projektne dokumentacije, a sve u svrhu izbjegavanja mogućih nedostataka i drugačijih zahtjeva</w:t>
      </w:r>
      <w:r w:rsidR="00D87BD7">
        <w:rPr>
          <w:rFonts w:ascii="Arial Narrow" w:hAnsi="Arial Narrow" w:cs="Arial"/>
          <w:sz w:val="24"/>
          <w:szCs w:val="24"/>
        </w:rPr>
        <w:t xml:space="preserve"> N</w:t>
      </w:r>
      <w:r w:rsidRPr="00AE2DBA">
        <w:rPr>
          <w:rFonts w:ascii="Arial Narrow" w:hAnsi="Arial Narrow" w:cs="Arial"/>
          <w:sz w:val="24"/>
          <w:szCs w:val="24"/>
        </w:rPr>
        <w:t>aručitelja.</w:t>
      </w:r>
    </w:p>
    <w:p w14:paraId="6B194620" w14:textId="7BE81AA6" w:rsidR="00AE2DBA" w:rsidRPr="00AE2DBA" w:rsidRDefault="00AE2DBA" w:rsidP="00AE2DBA">
      <w:pPr>
        <w:spacing w:after="0" w:line="276" w:lineRule="auto"/>
        <w:ind w:left="708"/>
        <w:jc w:val="both"/>
        <w:rPr>
          <w:rFonts w:ascii="Arial Narrow" w:hAnsi="Arial Narrow" w:cs="Arial"/>
          <w:sz w:val="24"/>
          <w:szCs w:val="24"/>
        </w:rPr>
      </w:pPr>
      <w:r w:rsidRPr="00AE2DBA">
        <w:rPr>
          <w:rFonts w:ascii="Arial Narrow" w:hAnsi="Arial Narrow" w:cs="Arial"/>
          <w:sz w:val="24"/>
          <w:szCs w:val="24"/>
        </w:rPr>
        <w:t xml:space="preserve">Odabrani </w:t>
      </w:r>
      <w:r w:rsidR="00A90991">
        <w:rPr>
          <w:rFonts w:ascii="Arial Narrow" w:hAnsi="Arial Narrow" w:cs="Arial"/>
          <w:sz w:val="24"/>
          <w:szCs w:val="24"/>
        </w:rPr>
        <w:t>P</w:t>
      </w:r>
      <w:r w:rsidRPr="00AE2DBA">
        <w:rPr>
          <w:rFonts w:ascii="Arial Narrow" w:hAnsi="Arial Narrow" w:cs="Arial"/>
          <w:sz w:val="24"/>
          <w:szCs w:val="24"/>
        </w:rPr>
        <w:t>onuditelj dužan je predmet nabave izvršiti uredno, savjesno i odgovorno, pažnjom dobrog</w:t>
      </w:r>
      <w:r w:rsidR="00D87BD7">
        <w:rPr>
          <w:rFonts w:ascii="Arial Narrow" w:hAnsi="Arial Narrow" w:cs="Arial"/>
          <w:sz w:val="24"/>
          <w:szCs w:val="24"/>
        </w:rPr>
        <w:t xml:space="preserve"> </w:t>
      </w:r>
      <w:r w:rsidRPr="00AE2DBA">
        <w:rPr>
          <w:rFonts w:ascii="Arial Narrow" w:hAnsi="Arial Narrow" w:cs="Arial"/>
          <w:sz w:val="24"/>
          <w:szCs w:val="24"/>
        </w:rPr>
        <w:t>stručnjaka, po najvišim profesionalnim standardima, u skladu s pozitivnim propisima koji se</w:t>
      </w:r>
      <w:r w:rsidR="00D87BD7">
        <w:rPr>
          <w:rFonts w:ascii="Arial Narrow" w:hAnsi="Arial Narrow" w:cs="Arial"/>
          <w:sz w:val="24"/>
          <w:szCs w:val="24"/>
        </w:rPr>
        <w:t xml:space="preserve"> </w:t>
      </w:r>
      <w:r w:rsidRPr="00AE2DBA">
        <w:rPr>
          <w:rFonts w:ascii="Arial Narrow" w:hAnsi="Arial Narrow" w:cs="Arial"/>
          <w:sz w:val="24"/>
          <w:szCs w:val="24"/>
        </w:rPr>
        <w:t>odnose na predmet nabave, nalozima i uputama Naručitelja te uvjetima i zahtjevima iz ovog Poziva</w:t>
      </w:r>
      <w:r w:rsidR="00D87BD7">
        <w:rPr>
          <w:rFonts w:ascii="Arial Narrow" w:hAnsi="Arial Narrow" w:cs="Arial"/>
          <w:sz w:val="24"/>
          <w:szCs w:val="24"/>
        </w:rPr>
        <w:t xml:space="preserve"> </w:t>
      </w:r>
      <w:r w:rsidRPr="00AE2DBA">
        <w:rPr>
          <w:rFonts w:ascii="Arial Narrow" w:hAnsi="Arial Narrow" w:cs="Arial"/>
          <w:sz w:val="24"/>
          <w:szCs w:val="24"/>
        </w:rPr>
        <w:t>na dostavu ponuda.</w:t>
      </w:r>
    </w:p>
    <w:p w14:paraId="3471B70C" w14:textId="0BABFB06" w:rsidR="00412A8C" w:rsidRPr="00910D96" w:rsidRDefault="006D4E54"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Količina predmeta nabave</w:t>
      </w:r>
      <w:r w:rsidRPr="00910D96">
        <w:rPr>
          <w:rFonts w:ascii="Arial Narrow" w:hAnsi="Arial Narrow" w:cs="Arial"/>
          <w:sz w:val="24"/>
          <w:szCs w:val="24"/>
        </w:rPr>
        <w:t xml:space="preserve"> specificirana je u troškovniku (prilog </w:t>
      </w:r>
      <w:r w:rsidR="00412A8C" w:rsidRPr="00910D96">
        <w:rPr>
          <w:rFonts w:ascii="Arial Narrow" w:hAnsi="Arial Narrow" w:cs="Arial"/>
          <w:sz w:val="24"/>
          <w:szCs w:val="24"/>
        </w:rPr>
        <w:t xml:space="preserve">ovog </w:t>
      </w:r>
      <w:r w:rsidRPr="00910D96">
        <w:rPr>
          <w:rFonts w:ascii="Arial Narrow" w:hAnsi="Arial Narrow" w:cs="Arial"/>
          <w:sz w:val="24"/>
          <w:szCs w:val="24"/>
        </w:rPr>
        <w:t>Poziva na</w:t>
      </w:r>
      <w:r w:rsidR="00412A8C" w:rsidRPr="00910D96">
        <w:rPr>
          <w:rFonts w:ascii="Arial Narrow" w:hAnsi="Arial Narrow" w:cs="Arial"/>
          <w:sz w:val="24"/>
          <w:szCs w:val="24"/>
        </w:rPr>
        <w:t xml:space="preserve"> </w:t>
      </w:r>
      <w:r w:rsidRPr="00910D96">
        <w:rPr>
          <w:rFonts w:ascii="Arial Narrow" w:hAnsi="Arial Narrow" w:cs="Arial"/>
          <w:sz w:val="24"/>
          <w:szCs w:val="24"/>
        </w:rPr>
        <w:t>dostavu ponuda)</w:t>
      </w:r>
      <w:r w:rsidR="00A90991">
        <w:rPr>
          <w:rFonts w:ascii="Arial Narrow" w:hAnsi="Arial Narrow" w:cs="Arial"/>
          <w:sz w:val="24"/>
          <w:szCs w:val="24"/>
        </w:rPr>
        <w:t>.</w:t>
      </w:r>
    </w:p>
    <w:p w14:paraId="3EA695A7" w14:textId="6E4231A8" w:rsidR="00A90991" w:rsidRDefault="001C77AA"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Troškovnik</w:t>
      </w:r>
      <w:r w:rsidR="00412A8C" w:rsidRPr="00910D96">
        <w:rPr>
          <w:rFonts w:ascii="Arial Narrow" w:hAnsi="Arial Narrow" w:cs="Arial"/>
          <w:sz w:val="24"/>
          <w:szCs w:val="24"/>
        </w:rPr>
        <w:t xml:space="preserve"> čini prilog </w:t>
      </w:r>
      <w:r w:rsidRPr="00910D96">
        <w:rPr>
          <w:rFonts w:ascii="Arial Narrow" w:hAnsi="Arial Narrow" w:cs="Arial"/>
          <w:sz w:val="24"/>
          <w:szCs w:val="24"/>
        </w:rPr>
        <w:t>ovog poziva na dostavu ponude.</w:t>
      </w:r>
      <w:r w:rsidR="007D2DC8" w:rsidRPr="00910D96">
        <w:rPr>
          <w:rFonts w:ascii="Arial Narrow" w:hAnsi="Arial Narrow"/>
          <w:sz w:val="24"/>
          <w:szCs w:val="24"/>
        </w:rPr>
        <w:t xml:space="preserve"> </w:t>
      </w:r>
      <w:r w:rsidR="007D2DC8" w:rsidRPr="00910D96">
        <w:rPr>
          <w:rFonts w:ascii="Arial Narrow" w:hAnsi="Arial Narrow" w:cs="Arial"/>
          <w:sz w:val="24"/>
          <w:szCs w:val="24"/>
        </w:rPr>
        <w:t>U troškovniku je potrebno iskazati cijenu za nuđenu uslugu s</w:t>
      </w:r>
      <w:r w:rsidR="00A90991">
        <w:rPr>
          <w:rFonts w:ascii="Arial Narrow" w:hAnsi="Arial Narrow" w:cs="Arial"/>
          <w:sz w:val="24"/>
          <w:szCs w:val="24"/>
        </w:rPr>
        <w:t>a</w:t>
      </w:r>
      <w:r w:rsidR="007D2DC8" w:rsidRPr="00910D96">
        <w:rPr>
          <w:rFonts w:ascii="Arial Narrow" w:hAnsi="Arial Narrow" w:cs="Arial"/>
          <w:sz w:val="24"/>
          <w:szCs w:val="24"/>
        </w:rPr>
        <w:t xml:space="preserve"> i bez PDV-a za cijelo vrijeme trajanja ugovora. </w:t>
      </w:r>
      <w:r w:rsidRPr="00910D96">
        <w:rPr>
          <w:rFonts w:ascii="Arial Narrow" w:hAnsi="Arial Narrow" w:cs="Arial"/>
          <w:sz w:val="24"/>
          <w:szCs w:val="24"/>
        </w:rPr>
        <w:t>Jedinične cijene svake stavke Troškovnika i ukupna cijena ponude bez PDV-a moraju biti zaokružene na dvije decimale</w:t>
      </w:r>
      <w:r w:rsidR="00412A8C" w:rsidRPr="00910D96">
        <w:rPr>
          <w:rFonts w:ascii="Arial Narrow" w:hAnsi="Arial Narrow" w:cs="Arial"/>
          <w:sz w:val="24"/>
          <w:szCs w:val="24"/>
        </w:rPr>
        <w:t xml:space="preserve"> te se izražavaju u </w:t>
      </w:r>
      <w:r w:rsidR="00A90991">
        <w:rPr>
          <w:rFonts w:ascii="Arial Narrow" w:hAnsi="Arial Narrow" w:cs="Arial"/>
          <w:sz w:val="24"/>
          <w:szCs w:val="24"/>
        </w:rPr>
        <w:t>eurima</w:t>
      </w:r>
      <w:r w:rsidR="00412A8C" w:rsidRPr="00910D96">
        <w:rPr>
          <w:rFonts w:ascii="Arial Narrow" w:hAnsi="Arial Narrow" w:cs="Arial"/>
          <w:sz w:val="24"/>
          <w:szCs w:val="24"/>
        </w:rPr>
        <w:t xml:space="preserve"> dok za konverziju cijena u </w:t>
      </w:r>
      <w:r w:rsidR="00A90991">
        <w:rPr>
          <w:rFonts w:ascii="Arial Narrow" w:hAnsi="Arial Narrow" w:cs="Arial"/>
          <w:sz w:val="24"/>
          <w:szCs w:val="24"/>
        </w:rPr>
        <w:t>kune</w:t>
      </w:r>
      <w:r w:rsidR="00412A8C" w:rsidRPr="00910D96">
        <w:rPr>
          <w:rFonts w:ascii="Arial Narrow" w:hAnsi="Arial Narrow" w:cs="Arial"/>
          <w:sz w:val="24"/>
          <w:szCs w:val="24"/>
        </w:rPr>
        <w:t xml:space="preserve"> vrijedi tečaj fiksne konverzije</w:t>
      </w:r>
      <w:r w:rsidRPr="00910D96">
        <w:rPr>
          <w:rFonts w:ascii="Arial Narrow" w:hAnsi="Arial Narrow" w:cs="Arial"/>
          <w:sz w:val="24"/>
          <w:szCs w:val="24"/>
        </w:rPr>
        <w:t xml:space="preserve">. </w:t>
      </w:r>
      <w:r w:rsidR="007D2DC8" w:rsidRPr="00910D96">
        <w:rPr>
          <w:rFonts w:ascii="Arial Narrow" w:hAnsi="Arial Narrow" w:cs="Arial"/>
          <w:sz w:val="24"/>
          <w:szCs w:val="24"/>
        </w:rPr>
        <w:t xml:space="preserve">Ako </w:t>
      </w:r>
      <w:r w:rsidR="00A90991">
        <w:rPr>
          <w:rFonts w:ascii="Arial Narrow" w:hAnsi="Arial Narrow" w:cs="Arial"/>
          <w:sz w:val="24"/>
          <w:szCs w:val="24"/>
        </w:rPr>
        <w:t>P</w:t>
      </w:r>
      <w:r w:rsidR="007D2DC8" w:rsidRPr="00910D96">
        <w:rPr>
          <w:rFonts w:ascii="Arial Narrow" w:hAnsi="Arial Narrow" w:cs="Arial"/>
          <w:sz w:val="24"/>
          <w:szCs w:val="24"/>
        </w:rPr>
        <w:t xml:space="preserve">onuditelj ne ispuni troškovnik u skladu sa zahtjevima iz ovog poziva na dostavu ponuda ili promjeni tekst ili količine navedene u obrascu Troškovnika, smatrat će se da </w:t>
      </w:r>
      <w:r w:rsidR="007D2DC8" w:rsidRPr="00910D96">
        <w:rPr>
          <w:rFonts w:ascii="Arial Narrow" w:hAnsi="Arial Narrow" w:cs="Arial"/>
          <w:sz w:val="24"/>
          <w:szCs w:val="24"/>
        </w:rPr>
        <w:lastRenderedPageBreak/>
        <w:t>je takav troškovnik nepotpun i nevažeći te će ponuda biti odbijena.</w:t>
      </w:r>
      <w:r w:rsidR="008F5B09">
        <w:rPr>
          <w:rFonts w:ascii="Arial Narrow" w:hAnsi="Arial Narrow" w:cs="Arial"/>
          <w:sz w:val="24"/>
          <w:szCs w:val="24"/>
        </w:rPr>
        <w:t xml:space="preserve"> Sve stavke Troškovnika moraju biti popunjene.</w:t>
      </w:r>
      <w:r w:rsidR="007D2DC8" w:rsidRPr="00910D96">
        <w:rPr>
          <w:rFonts w:ascii="Arial Narrow" w:hAnsi="Arial Narrow" w:cs="Arial"/>
          <w:sz w:val="24"/>
          <w:szCs w:val="24"/>
        </w:rPr>
        <w:t xml:space="preserve"> </w:t>
      </w:r>
    </w:p>
    <w:p w14:paraId="4368FF33" w14:textId="061A6BCF" w:rsidR="001C77AA" w:rsidRDefault="007D2DC8"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Nije dozvoljeno nuditi predmet nabave po grupama.</w:t>
      </w:r>
    </w:p>
    <w:p w14:paraId="1092F7BA" w14:textId="4FF250C7" w:rsidR="001C77AA" w:rsidRPr="00910D96" w:rsidRDefault="009D78D5" w:rsidP="000E0EEA">
      <w:pPr>
        <w:spacing w:after="0" w:line="276" w:lineRule="auto"/>
        <w:ind w:left="708"/>
        <w:jc w:val="both"/>
        <w:rPr>
          <w:rFonts w:ascii="Arial Narrow" w:hAnsi="Arial Narrow" w:cs="Arial"/>
          <w:sz w:val="24"/>
          <w:szCs w:val="24"/>
        </w:rPr>
      </w:pPr>
      <w:r w:rsidRPr="007138F6">
        <w:rPr>
          <w:rFonts w:ascii="Arial Narrow" w:hAnsi="Arial Narrow" w:cs="Arial"/>
          <w:b/>
          <w:sz w:val="24"/>
          <w:szCs w:val="24"/>
        </w:rPr>
        <w:t>Način i r</w:t>
      </w:r>
      <w:r w:rsidR="009813C6" w:rsidRPr="007138F6">
        <w:rPr>
          <w:rFonts w:ascii="Arial Narrow" w:hAnsi="Arial Narrow" w:cs="Arial"/>
          <w:b/>
          <w:sz w:val="24"/>
          <w:szCs w:val="24"/>
        </w:rPr>
        <w:t>ok</w:t>
      </w:r>
      <w:r w:rsidRPr="007138F6">
        <w:rPr>
          <w:rFonts w:ascii="Arial Narrow" w:hAnsi="Arial Narrow" w:cs="Arial"/>
          <w:b/>
          <w:sz w:val="24"/>
          <w:szCs w:val="24"/>
        </w:rPr>
        <w:t xml:space="preserve"> izvršenja</w:t>
      </w:r>
      <w:r w:rsidR="009F3E1F" w:rsidRPr="007138F6">
        <w:rPr>
          <w:rFonts w:ascii="Arial Narrow" w:hAnsi="Arial Narrow" w:cs="Arial"/>
          <w:b/>
          <w:sz w:val="24"/>
          <w:szCs w:val="24"/>
        </w:rPr>
        <w:t>:</w:t>
      </w:r>
      <w:r w:rsidR="000E0EEA">
        <w:rPr>
          <w:rFonts w:ascii="Arial Narrow" w:hAnsi="Arial Narrow" w:cs="Arial"/>
          <w:b/>
          <w:sz w:val="24"/>
          <w:szCs w:val="24"/>
        </w:rPr>
        <w:t xml:space="preserve"> </w:t>
      </w:r>
      <w:r w:rsidRPr="00910D96">
        <w:rPr>
          <w:rFonts w:ascii="Arial Narrow" w:hAnsi="Arial Narrow" w:cs="Arial"/>
          <w:sz w:val="24"/>
          <w:szCs w:val="24"/>
        </w:rPr>
        <w:t xml:space="preserve">S </w:t>
      </w:r>
      <w:r w:rsidR="00A90991">
        <w:rPr>
          <w:rFonts w:ascii="Arial Narrow" w:hAnsi="Arial Narrow" w:cs="Arial"/>
          <w:sz w:val="24"/>
          <w:szCs w:val="24"/>
        </w:rPr>
        <w:t>P</w:t>
      </w:r>
      <w:r w:rsidRPr="00910D96">
        <w:rPr>
          <w:rFonts w:ascii="Arial Narrow" w:hAnsi="Arial Narrow" w:cs="Arial"/>
          <w:sz w:val="24"/>
          <w:szCs w:val="24"/>
        </w:rPr>
        <w:t>onuditeljem čija ponuda bude odabrana sklopit će se ugovor o nabavi</w:t>
      </w:r>
      <w:r w:rsidR="000E0EEA">
        <w:rPr>
          <w:rFonts w:ascii="Arial Narrow" w:hAnsi="Arial Narrow" w:cs="Arial"/>
          <w:sz w:val="24"/>
          <w:szCs w:val="24"/>
        </w:rPr>
        <w:t xml:space="preserve"> </w:t>
      </w:r>
      <w:r w:rsidRPr="00910D96">
        <w:rPr>
          <w:rFonts w:ascii="Arial Narrow" w:hAnsi="Arial Narrow" w:cs="Arial"/>
          <w:sz w:val="24"/>
          <w:szCs w:val="24"/>
        </w:rPr>
        <w:t>usluge, u skladu s uvjetima iz ovog poziva na dostavu ponuda i odabranom ponudom.</w:t>
      </w:r>
    </w:p>
    <w:p w14:paraId="0097EED2" w14:textId="5C83D982"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Planirani rok početka izvršenja usluge je odmah po potpisivanju ugovora. Izvršitelj se obvezuje uslugu koja je predmet nabave izvršiti u krajnjem roku od </w:t>
      </w:r>
      <w:r w:rsidR="00C4392E">
        <w:rPr>
          <w:rFonts w:ascii="Arial Narrow" w:hAnsi="Arial Narrow" w:cs="Arial"/>
          <w:sz w:val="24"/>
          <w:szCs w:val="24"/>
        </w:rPr>
        <w:t>3</w:t>
      </w:r>
      <w:r w:rsidR="00724A52">
        <w:rPr>
          <w:rFonts w:ascii="Arial Narrow" w:hAnsi="Arial Narrow" w:cs="Arial"/>
          <w:sz w:val="24"/>
          <w:szCs w:val="24"/>
        </w:rPr>
        <w:t xml:space="preserve"> </w:t>
      </w:r>
      <w:r w:rsidRPr="00910D96">
        <w:rPr>
          <w:rFonts w:ascii="Arial Narrow" w:hAnsi="Arial Narrow" w:cs="Arial"/>
          <w:sz w:val="24"/>
          <w:szCs w:val="24"/>
        </w:rPr>
        <w:t>(</w:t>
      </w:r>
      <w:r w:rsidR="00C4392E">
        <w:rPr>
          <w:rFonts w:ascii="Arial Narrow" w:hAnsi="Arial Narrow" w:cs="Arial"/>
          <w:sz w:val="24"/>
          <w:szCs w:val="24"/>
        </w:rPr>
        <w:t>tri</w:t>
      </w:r>
      <w:r w:rsidRPr="00910D96">
        <w:rPr>
          <w:rFonts w:ascii="Arial Narrow" w:hAnsi="Arial Narrow" w:cs="Arial"/>
          <w:sz w:val="24"/>
          <w:szCs w:val="24"/>
        </w:rPr>
        <w:t>) mjesec</w:t>
      </w:r>
      <w:r w:rsidR="00C4392E">
        <w:rPr>
          <w:rFonts w:ascii="Arial Narrow" w:hAnsi="Arial Narrow" w:cs="Arial"/>
          <w:sz w:val="24"/>
          <w:szCs w:val="24"/>
        </w:rPr>
        <w:t>a</w:t>
      </w:r>
      <w:r w:rsidRPr="00910D96">
        <w:rPr>
          <w:rFonts w:ascii="Arial Narrow" w:hAnsi="Arial Narrow" w:cs="Arial"/>
          <w:sz w:val="24"/>
          <w:szCs w:val="24"/>
        </w:rPr>
        <w:t xml:space="preserve"> od dana potpisivanja ugovora.</w:t>
      </w:r>
      <w:r w:rsidR="007138F6">
        <w:rPr>
          <w:rFonts w:ascii="Arial Narrow" w:hAnsi="Arial Narrow" w:cs="Arial"/>
          <w:sz w:val="24"/>
          <w:szCs w:val="24"/>
        </w:rPr>
        <w:t xml:space="preserve"> Usluga se smatra izvršenom po</w:t>
      </w:r>
      <w:r w:rsidR="001A4D5D">
        <w:rPr>
          <w:rFonts w:ascii="Arial Narrow" w:hAnsi="Arial Narrow" w:cs="Arial"/>
          <w:sz w:val="24"/>
          <w:szCs w:val="24"/>
        </w:rPr>
        <w:t xml:space="preserve"> dostavi sve tražene dokumentacije</w:t>
      </w:r>
      <w:r w:rsidR="00A90991">
        <w:rPr>
          <w:rFonts w:ascii="Arial Narrow" w:hAnsi="Arial Narrow" w:cs="Arial"/>
          <w:sz w:val="24"/>
          <w:szCs w:val="24"/>
        </w:rPr>
        <w:t xml:space="preserve"> u papirnatom i elektroničkom obliku na adresu Naručitelja.</w:t>
      </w:r>
      <w:r w:rsidR="007138F6">
        <w:rPr>
          <w:rFonts w:ascii="Arial Narrow" w:hAnsi="Arial Narrow" w:cs="Arial"/>
          <w:sz w:val="24"/>
          <w:szCs w:val="24"/>
        </w:rPr>
        <w:t xml:space="preserve"> </w:t>
      </w:r>
    </w:p>
    <w:p w14:paraId="5FB1A6C9" w14:textId="17C84BE3"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Trošak ispravljanja nedostataka, bez obzira na razlog, tereti </w:t>
      </w:r>
      <w:r w:rsidR="00A90991">
        <w:rPr>
          <w:rFonts w:ascii="Arial Narrow" w:hAnsi="Arial Narrow" w:cs="Arial"/>
          <w:sz w:val="24"/>
          <w:szCs w:val="24"/>
        </w:rPr>
        <w:t>I</w:t>
      </w:r>
      <w:r w:rsidRPr="00910D96">
        <w:rPr>
          <w:rFonts w:ascii="Arial Narrow" w:hAnsi="Arial Narrow" w:cs="Arial"/>
          <w:sz w:val="24"/>
          <w:szCs w:val="24"/>
        </w:rPr>
        <w:t xml:space="preserve">zvršitelja. </w:t>
      </w:r>
    </w:p>
    <w:p w14:paraId="7E6405E6" w14:textId="74848521" w:rsidR="009D78D5"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Promjena roka može uslijediti temeljem pisanog zahtjeva </w:t>
      </w:r>
      <w:r w:rsidR="00A90991">
        <w:rPr>
          <w:rFonts w:ascii="Arial Narrow" w:hAnsi="Arial Narrow" w:cs="Arial"/>
          <w:sz w:val="24"/>
          <w:szCs w:val="24"/>
        </w:rPr>
        <w:t>I</w:t>
      </w:r>
      <w:r w:rsidRPr="00910D96">
        <w:rPr>
          <w:rFonts w:ascii="Arial Narrow" w:hAnsi="Arial Narrow" w:cs="Arial"/>
          <w:sz w:val="24"/>
          <w:szCs w:val="24"/>
        </w:rPr>
        <w:t>zvršitelja</w:t>
      </w:r>
      <w:r w:rsidR="00A90991">
        <w:rPr>
          <w:rFonts w:ascii="Arial Narrow" w:hAnsi="Arial Narrow" w:cs="Arial"/>
          <w:sz w:val="24"/>
          <w:szCs w:val="24"/>
        </w:rPr>
        <w:t xml:space="preserve"> ukoliko Naručitelj utvrdi o</w:t>
      </w:r>
      <w:r w:rsidRPr="00910D96">
        <w:rPr>
          <w:rFonts w:ascii="Arial Narrow" w:hAnsi="Arial Narrow" w:cs="Arial"/>
          <w:sz w:val="24"/>
          <w:szCs w:val="24"/>
        </w:rPr>
        <w:t>pravdanost zahtjeva za promjenom roka.</w:t>
      </w:r>
    </w:p>
    <w:p w14:paraId="4175BACF" w14:textId="13483491" w:rsidR="003B56AB" w:rsidRPr="007138F6" w:rsidRDefault="003B56AB" w:rsidP="007138F6">
      <w:pPr>
        <w:spacing w:after="0" w:line="276" w:lineRule="auto"/>
        <w:ind w:firstLine="708"/>
        <w:jc w:val="both"/>
        <w:rPr>
          <w:rFonts w:ascii="Arial Narrow" w:hAnsi="Arial Narrow" w:cs="Arial"/>
          <w:sz w:val="24"/>
          <w:szCs w:val="24"/>
        </w:rPr>
      </w:pPr>
      <w:r w:rsidRPr="007138F6">
        <w:rPr>
          <w:rFonts w:ascii="Arial Narrow" w:hAnsi="Arial Narrow" w:cs="Arial"/>
          <w:b/>
          <w:sz w:val="24"/>
          <w:szCs w:val="24"/>
        </w:rPr>
        <w:t>Mjesto izvršenja:</w:t>
      </w:r>
      <w:r w:rsidR="000E0EEA">
        <w:rPr>
          <w:rFonts w:ascii="Arial Narrow" w:hAnsi="Arial Narrow" w:cs="Arial"/>
          <w:b/>
          <w:sz w:val="24"/>
          <w:szCs w:val="24"/>
        </w:rPr>
        <w:t xml:space="preserve"> </w:t>
      </w:r>
      <w:r w:rsidR="006F1EC0" w:rsidRPr="007138F6">
        <w:rPr>
          <w:rFonts w:ascii="Arial Narrow" w:hAnsi="Arial Narrow" w:cs="Arial"/>
          <w:sz w:val="24"/>
          <w:szCs w:val="24"/>
        </w:rPr>
        <w:t>Općina Petrijanec</w:t>
      </w:r>
      <w:r w:rsidR="00A90991">
        <w:rPr>
          <w:rFonts w:ascii="Arial Narrow" w:hAnsi="Arial Narrow" w:cs="Arial"/>
          <w:sz w:val="24"/>
          <w:szCs w:val="24"/>
        </w:rPr>
        <w:t>, Vladimira Nazora 157, 42206 Petrijanec</w:t>
      </w:r>
      <w:r w:rsidR="006F1EC0" w:rsidRPr="007138F6">
        <w:rPr>
          <w:rFonts w:ascii="Arial Narrow" w:hAnsi="Arial Narrow" w:cs="Arial"/>
          <w:sz w:val="24"/>
          <w:szCs w:val="24"/>
        </w:rPr>
        <w:t>.</w:t>
      </w:r>
    </w:p>
    <w:p w14:paraId="25427DF3" w14:textId="77777777" w:rsidR="00FE1D51" w:rsidRPr="00910D96" w:rsidRDefault="00FE1D51" w:rsidP="00910D96">
      <w:pPr>
        <w:pStyle w:val="Odlomakpopisa"/>
        <w:spacing w:after="0" w:line="276" w:lineRule="auto"/>
        <w:ind w:left="1080"/>
        <w:jc w:val="both"/>
        <w:rPr>
          <w:rFonts w:ascii="Arial Narrow" w:hAnsi="Arial Narrow" w:cs="Arial"/>
          <w:sz w:val="24"/>
          <w:szCs w:val="24"/>
        </w:rPr>
      </w:pPr>
    </w:p>
    <w:p w14:paraId="10CC766C" w14:textId="178B2790" w:rsidR="009F3E1F" w:rsidRPr="00910D96" w:rsidRDefault="009F3E1F"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Rok, način i uvjeti plaćanja</w:t>
      </w:r>
      <w:r w:rsidRPr="00910D96">
        <w:rPr>
          <w:rFonts w:ascii="Arial Narrow" w:hAnsi="Arial Narrow" w:cs="Arial"/>
          <w:sz w:val="24"/>
          <w:szCs w:val="24"/>
        </w:rPr>
        <w:t>:</w:t>
      </w:r>
    </w:p>
    <w:p w14:paraId="50798046" w14:textId="0411817D" w:rsidR="00C90602" w:rsidRPr="00910D96" w:rsidRDefault="00C90602"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Predujam je isključen, kao i traženje sredstava osiguranja plaćanja. </w:t>
      </w:r>
    </w:p>
    <w:p w14:paraId="7D364F41" w14:textId="73AAA696" w:rsidR="009852C2" w:rsidRPr="00910D96" w:rsidRDefault="000D0D71"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Sva plaćanja </w:t>
      </w:r>
      <w:r w:rsidR="00713F15">
        <w:rPr>
          <w:rFonts w:ascii="Arial Narrow" w:hAnsi="Arial Narrow" w:cs="Arial"/>
          <w:sz w:val="24"/>
          <w:szCs w:val="24"/>
        </w:rPr>
        <w:t>N</w:t>
      </w:r>
      <w:r w:rsidRPr="00910D96">
        <w:rPr>
          <w:rFonts w:ascii="Arial Narrow" w:hAnsi="Arial Narrow" w:cs="Arial"/>
          <w:sz w:val="24"/>
          <w:szCs w:val="24"/>
        </w:rPr>
        <w:t>aručitelj će izvršiti na poslovni račun od</w:t>
      </w:r>
      <w:r w:rsidR="009D78D5" w:rsidRPr="00910D96">
        <w:rPr>
          <w:rFonts w:ascii="Arial Narrow" w:hAnsi="Arial Narrow" w:cs="Arial"/>
          <w:sz w:val="24"/>
          <w:szCs w:val="24"/>
        </w:rPr>
        <w:t xml:space="preserve">abranog </w:t>
      </w:r>
      <w:r w:rsidR="00713F15">
        <w:rPr>
          <w:rFonts w:ascii="Arial Narrow" w:hAnsi="Arial Narrow" w:cs="Arial"/>
          <w:sz w:val="24"/>
          <w:szCs w:val="24"/>
        </w:rPr>
        <w:t>P</w:t>
      </w:r>
      <w:r w:rsidR="009D78D5" w:rsidRPr="00910D96">
        <w:rPr>
          <w:rFonts w:ascii="Arial Narrow" w:hAnsi="Arial Narrow" w:cs="Arial"/>
          <w:sz w:val="24"/>
          <w:szCs w:val="24"/>
        </w:rPr>
        <w:t>onuditelja u roku od 30</w:t>
      </w:r>
      <w:r w:rsidRPr="00910D96">
        <w:rPr>
          <w:rFonts w:ascii="Arial Narrow" w:hAnsi="Arial Narrow" w:cs="Arial"/>
          <w:sz w:val="24"/>
          <w:szCs w:val="24"/>
        </w:rPr>
        <w:t xml:space="preserve"> dana od zaprimanja elektroni</w:t>
      </w:r>
      <w:r w:rsidR="009D78D5" w:rsidRPr="00910D96">
        <w:rPr>
          <w:rFonts w:ascii="Arial Narrow" w:hAnsi="Arial Narrow" w:cs="Arial"/>
          <w:sz w:val="24"/>
          <w:szCs w:val="24"/>
        </w:rPr>
        <w:t xml:space="preserve">čkog računa i pratećih isprava. Račun će </w:t>
      </w:r>
      <w:r w:rsidR="00713F15">
        <w:rPr>
          <w:rFonts w:ascii="Arial Narrow" w:hAnsi="Arial Narrow" w:cs="Arial"/>
          <w:sz w:val="24"/>
          <w:szCs w:val="24"/>
        </w:rPr>
        <w:t>I</w:t>
      </w:r>
      <w:r w:rsidR="009D78D5" w:rsidRPr="00910D96">
        <w:rPr>
          <w:rFonts w:ascii="Arial Narrow" w:hAnsi="Arial Narrow" w:cs="Arial"/>
          <w:sz w:val="24"/>
          <w:szCs w:val="24"/>
        </w:rPr>
        <w:t>zvršitelj isporučiti po</w:t>
      </w:r>
      <w:r w:rsidR="00713F15">
        <w:rPr>
          <w:rFonts w:ascii="Arial Narrow" w:hAnsi="Arial Narrow" w:cs="Arial"/>
          <w:sz w:val="24"/>
          <w:szCs w:val="24"/>
        </w:rPr>
        <w:t xml:space="preserve"> dostavi cjelokupne dokumentacije koja je predmet nabave na adresu Naručitelja.</w:t>
      </w:r>
      <w:r w:rsidR="009D78D5" w:rsidRPr="00910D96">
        <w:rPr>
          <w:rFonts w:ascii="Arial Narrow" w:hAnsi="Arial Narrow" w:cs="Arial"/>
          <w:sz w:val="24"/>
          <w:szCs w:val="24"/>
        </w:rPr>
        <w:t xml:space="preserve"> </w:t>
      </w:r>
    </w:p>
    <w:p w14:paraId="2A93D251" w14:textId="77777777" w:rsidR="00122265" w:rsidRPr="00910D96" w:rsidRDefault="00122265" w:rsidP="00910D96">
      <w:pPr>
        <w:pStyle w:val="Odlomakpopisa"/>
        <w:spacing w:after="0" w:line="276" w:lineRule="auto"/>
        <w:jc w:val="both"/>
        <w:rPr>
          <w:rFonts w:ascii="Arial Narrow" w:hAnsi="Arial Narrow" w:cs="Arial"/>
          <w:sz w:val="24"/>
          <w:szCs w:val="24"/>
        </w:rPr>
      </w:pPr>
    </w:p>
    <w:p w14:paraId="131621FE" w14:textId="6CB11EF9" w:rsidR="009F3E1F" w:rsidRPr="00910D96" w:rsidRDefault="00EB5106"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Razlozi za isključenje gospodarskog subjekta i k</w:t>
      </w:r>
      <w:r w:rsidR="009F3E1F" w:rsidRPr="00910D96">
        <w:rPr>
          <w:rFonts w:ascii="Arial Narrow" w:hAnsi="Arial Narrow" w:cs="Arial"/>
          <w:b/>
          <w:sz w:val="24"/>
          <w:szCs w:val="24"/>
        </w:rPr>
        <w:t>riteriji za</w:t>
      </w:r>
      <w:r w:rsidR="00B535C0" w:rsidRPr="00910D96">
        <w:rPr>
          <w:rFonts w:ascii="Arial Narrow" w:hAnsi="Arial Narrow" w:cs="Arial"/>
          <w:b/>
          <w:sz w:val="24"/>
          <w:szCs w:val="24"/>
        </w:rPr>
        <w:t xml:space="preserve"> kvalit</w:t>
      </w:r>
      <w:r w:rsidR="00F84A5A" w:rsidRPr="00910D96">
        <w:rPr>
          <w:rFonts w:ascii="Arial Narrow" w:hAnsi="Arial Narrow" w:cs="Arial"/>
          <w:b/>
          <w:sz w:val="24"/>
          <w:szCs w:val="24"/>
        </w:rPr>
        <w:t>a</w:t>
      </w:r>
      <w:r w:rsidR="00B535C0" w:rsidRPr="00910D96">
        <w:rPr>
          <w:rFonts w:ascii="Arial Narrow" w:hAnsi="Arial Narrow" w:cs="Arial"/>
          <w:b/>
          <w:sz w:val="24"/>
          <w:szCs w:val="24"/>
        </w:rPr>
        <w:t>t</w:t>
      </w:r>
      <w:r w:rsidR="00F84A5A" w:rsidRPr="00910D96">
        <w:rPr>
          <w:rFonts w:ascii="Arial Narrow" w:hAnsi="Arial Narrow" w:cs="Arial"/>
          <w:b/>
          <w:sz w:val="24"/>
          <w:szCs w:val="24"/>
        </w:rPr>
        <w:t>i</w:t>
      </w:r>
      <w:r w:rsidR="00B535C0" w:rsidRPr="00910D96">
        <w:rPr>
          <w:rFonts w:ascii="Arial Narrow" w:hAnsi="Arial Narrow" w:cs="Arial"/>
          <w:b/>
          <w:sz w:val="24"/>
          <w:szCs w:val="24"/>
        </w:rPr>
        <w:t>vni</w:t>
      </w:r>
      <w:r w:rsidR="009F3E1F" w:rsidRPr="00910D96">
        <w:rPr>
          <w:rFonts w:ascii="Arial Narrow" w:hAnsi="Arial Narrow" w:cs="Arial"/>
          <w:b/>
          <w:sz w:val="24"/>
          <w:szCs w:val="24"/>
        </w:rPr>
        <w:t xml:space="preserve"> odabir gospodarskog subjekta (uvjeti sposobnosti):</w:t>
      </w:r>
    </w:p>
    <w:p w14:paraId="2CD9887D" w14:textId="77777777" w:rsidR="001C77AA" w:rsidRPr="00910D96" w:rsidRDefault="001C77AA"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Osnove za isključenje gospodarskog subjekta</w:t>
      </w:r>
    </w:p>
    <w:p w14:paraId="1D80E02E" w14:textId="77777777" w:rsidR="00610A5E" w:rsidRPr="001C6F32" w:rsidRDefault="00C95CFD" w:rsidP="00724A52">
      <w:pPr>
        <w:pStyle w:val="Odlomakpopisa"/>
        <w:spacing w:after="0" w:line="276" w:lineRule="auto"/>
        <w:jc w:val="both"/>
        <w:rPr>
          <w:rFonts w:ascii="Arial Narrow" w:hAnsi="Arial Narrow" w:cs="Arial"/>
          <w:i/>
          <w:iCs/>
          <w:sz w:val="24"/>
          <w:szCs w:val="24"/>
        </w:rPr>
      </w:pPr>
      <w:r w:rsidRPr="001C6F32">
        <w:rPr>
          <w:rFonts w:ascii="Arial Narrow" w:hAnsi="Arial Narrow" w:cs="Arial"/>
          <w:i/>
          <w:iCs/>
          <w:sz w:val="24"/>
          <w:szCs w:val="24"/>
        </w:rPr>
        <w:t>Neplaćene dospjele porezne obveze i obveze za mirovinsko i zdravstveno osiguranje</w:t>
      </w:r>
    </w:p>
    <w:p w14:paraId="67748F5B" w14:textId="14184DB1"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Javni naručitelj obvezan je isključiti gospodarskog subjekta iz postupka nabave ako utvrdi da</w:t>
      </w:r>
      <w:r w:rsidR="001C6F32">
        <w:rPr>
          <w:rFonts w:ascii="Arial Narrow" w:hAnsi="Arial Narrow" w:cs="Arial"/>
          <w:sz w:val="24"/>
          <w:szCs w:val="24"/>
        </w:rPr>
        <w:t xml:space="preserve"> </w:t>
      </w:r>
      <w:r w:rsidR="00610A5E" w:rsidRPr="00724A52">
        <w:rPr>
          <w:rFonts w:ascii="Arial Narrow" w:hAnsi="Arial Narrow" w:cs="Arial"/>
          <w:sz w:val="24"/>
          <w:szCs w:val="24"/>
        </w:rPr>
        <w:t>g</w:t>
      </w:r>
      <w:r w:rsidRPr="00724A52">
        <w:rPr>
          <w:rFonts w:ascii="Arial Narrow" w:hAnsi="Arial Narrow" w:cs="Arial"/>
          <w:sz w:val="24"/>
          <w:szCs w:val="24"/>
        </w:rPr>
        <w:t>ospodarski subjekt nije ispunio obveze plaćanja dospjelih poreznih obveza i obveza za</w:t>
      </w:r>
      <w:r w:rsidR="001C6F32">
        <w:rPr>
          <w:rFonts w:ascii="Arial Narrow" w:hAnsi="Arial Narrow" w:cs="Arial"/>
          <w:sz w:val="24"/>
          <w:szCs w:val="24"/>
        </w:rPr>
        <w:t xml:space="preserve"> </w:t>
      </w:r>
      <w:r w:rsidRPr="00724A52">
        <w:rPr>
          <w:rFonts w:ascii="Arial Narrow" w:hAnsi="Arial Narrow" w:cs="Arial"/>
          <w:sz w:val="24"/>
          <w:szCs w:val="24"/>
        </w:rPr>
        <w:t>mirovinsko i zdravstveno osiguranje:</w:t>
      </w:r>
    </w:p>
    <w:p w14:paraId="7DAC95E2"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a) u RH, ako gospodarski subjekt ima poslovni nastan u RH, ili</w:t>
      </w:r>
    </w:p>
    <w:p w14:paraId="60FEFAA8"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u RH ili u državi poslovnog nastana gospodarskog subjekta, ako gospodarski subjekt nema poslovni nastan u RH.</w:t>
      </w:r>
    </w:p>
    <w:p w14:paraId="30E2ED1A"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Iznimno javni naručitelj neće isključiti gospodarskog subjekta iz postupka javne nabave ako mu sukladno posebnom propisu plaćanje obveza nije dopušteno ili mu je odobrena odgoda plaćanja.</w:t>
      </w:r>
    </w:p>
    <w:p w14:paraId="0CAED1C5" w14:textId="42B49870"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Za potrebe utvrđivanja okolnosti iz gore navedenog gospodarski subjekt </w:t>
      </w:r>
      <w:r w:rsidRPr="00724A52">
        <w:rPr>
          <w:rFonts w:ascii="Arial Narrow" w:hAnsi="Arial Narrow" w:cs="Arial"/>
          <w:b/>
          <w:bCs/>
          <w:sz w:val="24"/>
          <w:szCs w:val="24"/>
        </w:rPr>
        <w:t xml:space="preserve">u ponudi dostavlja potvrdu Porezne uprave o stanju duga koja ne smije biti starija od </w:t>
      </w:r>
      <w:r w:rsidR="001C6F32">
        <w:rPr>
          <w:rFonts w:ascii="Arial Narrow" w:hAnsi="Arial Narrow" w:cs="Arial"/>
          <w:b/>
          <w:bCs/>
          <w:sz w:val="24"/>
          <w:szCs w:val="24"/>
        </w:rPr>
        <w:t>15</w:t>
      </w:r>
      <w:r w:rsidRPr="00724A52">
        <w:rPr>
          <w:rFonts w:ascii="Arial Narrow" w:hAnsi="Arial Narrow" w:cs="Arial"/>
          <w:b/>
          <w:bCs/>
          <w:sz w:val="24"/>
          <w:szCs w:val="24"/>
        </w:rPr>
        <w:t xml:space="preserve"> dana</w:t>
      </w:r>
      <w:r w:rsidRPr="00724A52">
        <w:rPr>
          <w:rFonts w:ascii="Arial Narrow" w:hAnsi="Arial Narrow" w:cs="Arial"/>
          <w:sz w:val="24"/>
          <w:szCs w:val="24"/>
        </w:rPr>
        <w:t xml:space="preserve"> računajući od dana upućivanja Poziva.</w:t>
      </w:r>
    </w:p>
    <w:p w14:paraId="3055EAE5" w14:textId="77FE094B" w:rsidR="001C77AA" w:rsidRPr="001C6F32" w:rsidRDefault="001C77AA" w:rsidP="00724A52">
      <w:pPr>
        <w:pStyle w:val="Odlomakpopisa"/>
        <w:spacing w:after="0" w:line="276" w:lineRule="auto"/>
        <w:jc w:val="both"/>
        <w:rPr>
          <w:rFonts w:ascii="Arial Narrow" w:hAnsi="Arial Narrow" w:cs="Arial"/>
          <w:i/>
          <w:iCs/>
          <w:sz w:val="24"/>
          <w:szCs w:val="24"/>
        </w:rPr>
      </w:pPr>
      <w:r w:rsidRPr="001C6F32">
        <w:rPr>
          <w:rFonts w:ascii="Arial Narrow" w:hAnsi="Arial Narrow" w:cs="Arial"/>
          <w:i/>
          <w:iCs/>
          <w:sz w:val="24"/>
          <w:szCs w:val="24"/>
        </w:rPr>
        <w:t>Kažnjavanje</w:t>
      </w:r>
    </w:p>
    <w:p w14:paraId="6B21119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a) sudjelovanje u zločinačkoj organizaciji, na temelju</w:t>
      </w:r>
    </w:p>
    <w:p w14:paraId="1F7EB29F"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328. (zločinačko udruženje) i članka 329. (počinjenje kaznenog djela u sastavu zločinačkog udruženja) Kaznenog zakona</w:t>
      </w:r>
    </w:p>
    <w:p w14:paraId="5A9741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lastRenderedPageBreak/>
        <w:t>– članka 333. (udruživanje za počinjenje kaznenih djela), iz Kaznenog zakona (»Narodne novine«, br. 110/97., 27/98., 50/00., 129/00., 51/01., 111/03., 190/03., 105/04., 84/05., 71/06., 110/07., 152/08., 57/11., 77/11. i 143/12.)</w:t>
      </w:r>
    </w:p>
    <w:p w14:paraId="77A7478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korupciju, na temelju</w:t>
      </w:r>
    </w:p>
    <w:p w14:paraId="677085B2"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F448F5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c) prijevaru, na temelju</w:t>
      </w:r>
    </w:p>
    <w:p w14:paraId="643C7BB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236. (prijevara), članka 247. (prijevara u gospodarskom poslovanju), članka 256. (utaja poreza ili carine) i članka 258. (subvencijska prijevara) Kaznenog zakona</w:t>
      </w:r>
    </w:p>
    <w:p w14:paraId="7F63C7C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d) terorizam ili kaznena djela povezana s terorističkim aktivnostima, na temelju</w:t>
      </w:r>
    </w:p>
    <w:p w14:paraId="0E729B35"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97. (terorizam), članka 99. (javno poticanje na terorizam), članka 100. (novačenje za terorizam), članka 101. (obuka za terorizam) i članka 102. (terorističko udruženje) Kaznenog zakona</w:t>
      </w:r>
    </w:p>
    <w:p w14:paraId="5DB8FFA4"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e) pranje novca ili financiranje terorizma, na temelju</w:t>
      </w:r>
    </w:p>
    <w:p w14:paraId="753DBE5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98. (financiranje terorizma) i članka 265. (pranje novca) Kaznenog zakona</w:t>
      </w:r>
    </w:p>
    <w:p w14:paraId="5CBAE67E"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279. (pranje novca) iz Kaznenog zakona (»Narodne novine«, br. 110/97., 27/98., 50/00., 129/00., 51/01., 111/03., 190/03., 105/04., 84/05., 71/06., 110/07., 152/08., 57/11., 77/11. i 143/12.)</w:t>
      </w:r>
    </w:p>
    <w:p w14:paraId="09294B1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f) dječji rad ili druge oblike trgovanja ljudima, na temelju</w:t>
      </w:r>
    </w:p>
    <w:p w14:paraId="10335B2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106. (trgovanje ljudima) Kaznenog zakona</w:t>
      </w:r>
    </w:p>
    <w:p w14:paraId="1D3B87F6"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175. (trgovanje ljudima i ropstvo) iz Kaznenog zakona (»Narodne novine«, br. 110/97., 27/98., 50/00., 129/00., 51/01., 111/03., 190/03., 105/04., 84/05., 71/06., 110/07., 152/08., 57/11., 77/11. i 143/12.), ili</w:t>
      </w:r>
    </w:p>
    <w:p w14:paraId="0FDB97B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w:t>
      </w:r>
      <w:r w:rsidRPr="00724A52">
        <w:rPr>
          <w:rFonts w:ascii="Arial Narrow" w:hAnsi="Arial Narrow" w:cs="Arial"/>
          <w:sz w:val="24"/>
          <w:szCs w:val="24"/>
        </w:rPr>
        <w:lastRenderedPageBreak/>
        <w:t>odgovarajuća kaznena djela koja, prema nacionalnim propisima države poslovnog nastana gospodarskog subjekta, odnosno države čiji je osoba državljanin, obuhvaćaju razloge za isključenje iz članka 57. stavka 1. točaka od (a) do (f) Direktive 2014/24/EU.</w:t>
      </w:r>
    </w:p>
    <w:p w14:paraId="14DACBD2" w14:textId="2F0074CD"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Gospodarski subjekt dužan je </w:t>
      </w:r>
      <w:r w:rsidRPr="00724A52">
        <w:rPr>
          <w:rFonts w:ascii="Arial Narrow" w:hAnsi="Arial Narrow" w:cs="Arial"/>
          <w:b/>
          <w:bCs/>
          <w:sz w:val="24"/>
          <w:szCs w:val="24"/>
        </w:rPr>
        <w:t>u ponudi dostaviti izjavu</w:t>
      </w:r>
      <w:r w:rsidR="00706BDD">
        <w:rPr>
          <w:rFonts w:ascii="Arial Narrow" w:hAnsi="Arial Narrow" w:cs="Arial"/>
          <w:b/>
          <w:bCs/>
          <w:sz w:val="24"/>
          <w:szCs w:val="24"/>
        </w:rPr>
        <w:t xml:space="preserve"> </w:t>
      </w:r>
      <w:r w:rsidR="00706BDD">
        <w:rPr>
          <w:rFonts w:ascii="Arial Narrow" w:hAnsi="Arial Narrow" w:cs="Arial"/>
          <w:sz w:val="24"/>
          <w:szCs w:val="24"/>
        </w:rPr>
        <w:t>kako bi dokazao nepostojanje osnove za isključenje</w:t>
      </w:r>
      <w:r w:rsidRPr="00724A52">
        <w:rPr>
          <w:rFonts w:ascii="Arial Narrow" w:hAnsi="Arial Narrow" w:cs="Arial"/>
          <w:sz w:val="24"/>
          <w:szCs w:val="24"/>
        </w:rPr>
        <w:t>. Izjavu daje osoba po zakonu ovlaštena za zastupanje gospodarskog subjekta.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Izjava ne smije biti starija od </w:t>
      </w:r>
      <w:r w:rsidR="00706BDD">
        <w:rPr>
          <w:rFonts w:ascii="Arial Narrow" w:hAnsi="Arial Narrow" w:cs="Arial"/>
          <w:sz w:val="24"/>
          <w:szCs w:val="24"/>
        </w:rPr>
        <w:t>15</w:t>
      </w:r>
      <w:r w:rsidR="001C6F32">
        <w:rPr>
          <w:rFonts w:ascii="Arial Narrow" w:hAnsi="Arial Narrow" w:cs="Arial"/>
          <w:sz w:val="24"/>
          <w:szCs w:val="24"/>
        </w:rPr>
        <w:t xml:space="preserve"> dana</w:t>
      </w:r>
      <w:r w:rsidRPr="00724A52">
        <w:rPr>
          <w:rFonts w:ascii="Arial Narrow" w:hAnsi="Arial Narrow" w:cs="Arial"/>
          <w:sz w:val="24"/>
          <w:szCs w:val="24"/>
        </w:rPr>
        <w:t xml:space="preserve"> računajući od dana slanja Poziva.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Odgovarajućom izjavom smatrat će se i popunjena izjava iz </w:t>
      </w:r>
      <w:r w:rsidR="00C95CFD" w:rsidRPr="00724A52">
        <w:rPr>
          <w:rFonts w:ascii="Arial Narrow" w:hAnsi="Arial Narrow" w:cs="Arial"/>
          <w:sz w:val="24"/>
          <w:szCs w:val="24"/>
        </w:rPr>
        <w:t>p</w:t>
      </w:r>
      <w:r w:rsidRPr="00724A52">
        <w:rPr>
          <w:rFonts w:ascii="Arial Narrow" w:hAnsi="Arial Narrow" w:cs="Arial"/>
          <w:sz w:val="24"/>
          <w:szCs w:val="24"/>
        </w:rPr>
        <w:t>riloga ovog poziva.</w:t>
      </w:r>
    </w:p>
    <w:p w14:paraId="42030BA5" w14:textId="32C6879B"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Naručitelj može tijekom postupka nabave radi provjere okolnosti iz ove točke zatra</w:t>
      </w:r>
      <w:r w:rsidR="00C95CFD" w:rsidRPr="00724A52">
        <w:rPr>
          <w:rFonts w:ascii="Arial Narrow" w:hAnsi="Arial Narrow" w:cs="Arial"/>
          <w:sz w:val="24"/>
          <w:szCs w:val="24"/>
        </w:rPr>
        <w:t>žiti dostavu potvrde izdanu od strane nadležnog tijela koje vodi služ</w:t>
      </w:r>
      <w:r w:rsidRPr="00724A52">
        <w:rPr>
          <w:rFonts w:ascii="Arial Narrow" w:hAnsi="Arial Narrow" w:cs="Arial"/>
          <w:sz w:val="24"/>
          <w:szCs w:val="24"/>
        </w:rPr>
        <w:t>benu evidenciju</w:t>
      </w:r>
      <w:r w:rsidR="00C95CFD" w:rsidRPr="00724A52">
        <w:rPr>
          <w:rFonts w:ascii="Arial Narrow" w:hAnsi="Arial Narrow" w:cs="Arial"/>
          <w:sz w:val="24"/>
          <w:szCs w:val="24"/>
        </w:rPr>
        <w:t xml:space="preserve"> o kažnjavanju</w:t>
      </w:r>
      <w:r w:rsidRPr="00724A52">
        <w:rPr>
          <w:rFonts w:ascii="Arial Narrow" w:hAnsi="Arial Narrow" w:cs="Arial"/>
          <w:sz w:val="24"/>
          <w:szCs w:val="24"/>
        </w:rPr>
        <w:t xml:space="preserve">. </w:t>
      </w:r>
    </w:p>
    <w:p w14:paraId="62750B5E" w14:textId="77777777" w:rsidR="001C77AA" w:rsidRPr="00910D96" w:rsidRDefault="001C77AA" w:rsidP="00910D96">
      <w:pPr>
        <w:pStyle w:val="Odlomakpopisa"/>
        <w:spacing w:after="0" w:line="276" w:lineRule="auto"/>
        <w:jc w:val="both"/>
        <w:rPr>
          <w:rFonts w:ascii="Arial Narrow" w:hAnsi="Arial Narrow" w:cs="Arial"/>
          <w:b/>
          <w:sz w:val="24"/>
          <w:szCs w:val="24"/>
        </w:rPr>
      </w:pPr>
    </w:p>
    <w:p w14:paraId="76DDC471" w14:textId="61FE2546" w:rsidR="009F3E1F" w:rsidRPr="00910D96" w:rsidRDefault="009F3E1F"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Sposobnost za obavljanje profesionalne djelatnosti </w:t>
      </w:r>
    </w:p>
    <w:p w14:paraId="3CDABE51" w14:textId="5E13FC38"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Gospodarski subjekt mora biti upisan u sudski, obrtni, strukovni ili drugi odgovarajući registar u državi njegova poslovnog nastana, kako bi dokazao svoju sposobnost za obavljanje profesionalne djelatnosti</w:t>
      </w:r>
      <w:r w:rsidR="00306720">
        <w:rPr>
          <w:rFonts w:ascii="Arial Narrow" w:hAnsi="Arial Narrow" w:cs="Arial"/>
          <w:sz w:val="24"/>
          <w:szCs w:val="24"/>
        </w:rPr>
        <w:t xml:space="preserve"> i djelatnosti vezane uz predmet nabave</w:t>
      </w:r>
      <w:r w:rsidRPr="00910D96">
        <w:rPr>
          <w:rFonts w:ascii="Arial Narrow" w:hAnsi="Arial Narrow" w:cs="Arial"/>
          <w:sz w:val="24"/>
          <w:szCs w:val="24"/>
        </w:rPr>
        <w:t>.</w:t>
      </w:r>
      <w:r w:rsidR="00306720">
        <w:rPr>
          <w:rFonts w:ascii="Arial Narrow" w:hAnsi="Arial Narrow" w:cs="Arial"/>
          <w:sz w:val="24"/>
          <w:szCs w:val="24"/>
        </w:rPr>
        <w:t xml:space="preserve"> </w:t>
      </w:r>
    </w:p>
    <w:p w14:paraId="5663C500" w14:textId="54B64EB4" w:rsidR="009F3E1F"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Za potrebe utvrđivanja gore navedene okolnosti, gospodarski subjekt </w:t>
      </w:r>
      <w:r w:rsidRPr="00724A52">
        <w:rPr>
          <w:rFonts w:ascii="Arial Narrow" w:hAnsi="Arial Narrow" w:cs="Arial"/>
          <w:b/>
          <w:bCs/>
          <w:sz w:val="24"/>
          <w:szCs w:val="24"/>
        </w:rPr>
        <w:t xml:space="preserve">u ponudi dostavlja </w:t>
      </w:r>
      <w:r w:rsidR="005954FC">
        <w:rPr>
          <w:rFonts w:ascii="Arial Narrow" w:hAnsi="Arial Narrow" w:cs="Arial"/>
          <w:b/>
          <w:bCs/>
          <w:sz w:val="24"/>
          <w:szCs w:val="24"/>
        </w:rPr>
        <w:t xml:space="preserve">trenutno važeći </w:t>
      </w:r>
      <w:r w:rsidRPr="00724A52">
        <w:rPr>
          <w:rFonts w:ascii="Arial Narrow" w:hAnsi="Arial Narrow" w:cs="Arial"/>
          <w:b/>
          <w:bCs/>
          <w:sz w:val="24"/>
          <w:szCs w:val="24"/>
        </w:rPr>
        <w:t>izvadak iz sudskog, obrtnog, strukovnog ili drugog odgovarajućeg registra</w:t>
      </w:r>
      <w:r w:rsidRPr="00910D96">
        <w:rPr>
          <w:rFonts w:ascii="Arial Narrow" w:hAnsi="Arial Narrow" w:cs="Arial"/>
          <w:sz w:val="24"/>
          <w:szCs w:val="24"/>
        </w:rPr>
        <w:t xml:space="preserve"> koji se vodi u državi članici njegova poslovnog nastana</w:t>
      </w:r>
      <w:r w:rsidR="00C4392E">
        <w:rPr>
          <w:rFonts w:ascii="Arial Narrow" w:hAnsi="Arial Narrow" w:cs="Arial"/>
          <w:sz w:val="24"/>
          <w:szCs w:val="24"/>
        </w:rPr>
        <w:t xml:space="preserve"> koji nije stariji od 30 dana od objave ovog Poziva</w:t>
      </w:r>
      <w:r w:rsidRPr="00910D96">
        <w:rPr>
          <w:rFonts w:ascii="Arial Narrow" w:hAnsi="Arial Narrow" w:cs="Arial"/>
          <w:sz w:val="24"/>
          <w:szCs w:val="24"/>
        </w:rPr>
        <w:t>.</w:t>
      </w:r>
    </w:p>
    <w:p w14:paraId="0069814E" w14:textId="1F06479A"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F82C39B" w14:textId="77777777" w:rsidR="00B54F88" w:rsidRPr="00910D96" w:rsidRDefault="00B54F88" w:rsidP="00910D96">
      <w:pPr>
        <w:pStyle w:val="Odlomakpopisa"/>
        <w:spacing w:after="0" w:line="276" w:lineRule="auto"/>
        <w:ind w:left="1080"/>
        <w:jc w:val="both"/>
        <w:rPr>
          <w:rFonts w:ascii="Arial Narrow" w:hAnsi="Arial Narrow" w:cs="Arial"/>
          <w:sz w:val="24"/>
          <w:szCs w:val="24"/>
        </w:rPr>
      </w:pPr>
    </w:p>
    <w:p w14:paraId="3BA53FC8" w14:textId="4530E444" w:rsidR="00306720" w:rsidRDefault="00B52656"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Tehnička i stručna sposobnost </w:t>
      </w:r>
    </w:p>
    <w:p w14:paraId="0B744E39" w14:textId="13C67A50" w:rsidR="00B52656" w:rsidRPr="00910D96" w:rsidRDefault="00306720" w:rsidP="00306720">
      <w:pPr>
        <w:pStyle w:val="Odlomakpopisa"/>
        <w:numPr>
          <w:ilvl w:val="0"/>
          <w:numId w:val="15"/>
        </w:numPr>
        <w:spacing w:after="0" w:line="276" w:lineRule="auto"/>
        <w:jc w:val="both"/>
        <w:rPr>
          <w:rFonts w:ascii="Arial Narrow" w:hAnsi="Arial Narrow" w:cs="Arial"/>
          <w:b/>
          <w:sz w:val="24"/>
          <w:szCs w:val="24"/>
        </w:rPr>
      </w:pPr>
      <w:r>
        <w:rPr>
          <w:rFonts w:ascii="Arial Narrow" w:hAnsi="Arial Narrow" w:cs="Arial"/>
          <w:b/>
          <w:sz w:val="24"/>
          <w:szCs w:val="24"/>
        </w:rPr>
        <w:t>P</w:t>
      </w:r>
      <w:r w:rsidR="00B52656" w:rsidRPr="00910D96">
        <w:rPr>
          <w:rFonts w:ascii="Arial Narrow" w:hAnsi="Arial Narrow" w:cs="Arial"/>
          <w:b/>
          <w:sz w:val="24"/>
          <w:szCs w:val="24"/>
        </w:rPr>
        <w:t>opis usluga istih ili sličnih predmetu nabave pruženih u godini u kojoj je  započeo postupak nabave i tijekom 3 (tri) godine koje prethode toj godini</w:t>
      </w:r>
    </w:p>
    <w:p w14:paraId="4763F37E" w14:textId="0442EAE3"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Popis sadrži predmet ugovora, vrijednost ugovora (usluge), vrijeme i mjesto ispunjenja ugovora te naziv druge ugovorne strane</w:t>
      </w:r>
      <w:r w:rsidR="00C135B8">
        <w:rPr>
          <w:rFonts w:ascii="Arial Narrow" w:hAnsi="Arial Narrow" w:cs="Arial"/>
          <w:sz w:val="24"/>
          <w:szCs w:val="24"/>
        </w:rPr>
        <w:t xml:space="preserve"> kojeg Ponuditelj dostavlja u ponudi u slobodnoj formi</w:t>
      </w:r>
      <w:r w:rsidRPr="00910D96">
        <w:rPr>
          <w:rFonts w:ascii="Arial Narrow" w:hAnsi="Arial Narrow" w:cs="Arial"/>
          <w:sz w:val="24"/>
          <w:szCs w:val="24"/>
        </w:rPr>
        <w:t>.</w:t>
      </w:r>
    </w:p>
    <w:p w14:paraId="52C39662" w14:textId="155EF70F"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Ponuditelj mora dokazati da ima minimalno iskustvo u godini u kojoj je započeo postupak ove nabave (202</w:t>
      </w:r>
      <w:r w:rsidR="001C6F32">
        <w:rPr>
          <w:rFonts w:ascii="Arial Narrow" w:hAnsi="Arial Narrow" w:cs="Arial"/>
          <w:sz w:val="24"/>
          <w:szCs w:val="24"/>
        </w:rPr>
        <w:t>3</w:t>
      </w:r>
      <w:r w:rsidRPr="00910D96">
        <w:rPr>
          <w:rFonts w:ascii="Arial Narrow" w:hAnsi="Arial Narrow" w:cs="Arial"/>
          <w:sz w:val="24"/>
          <w:szCs w:val="24"/>
        </w:rPr>
        <w:t>.) i tijekom 3 godine koje prethode toj godini (202</w:t>
      </w:r>
      <w:r w:rsidR="001C6F32">
        <w:rPr>
          <w:rFonts w:ascii="Arial Narrow" w:hAnsi="Arial Narrow" w:cs="Arial"/>
          <w:sz w:val="24"/>
          <w:szCs w:val="24"/>
        </w:rPr>
        <w:t>2</w:t>
      </w:r>
      <w:r w:rsidRPr="00910D96">
        <w:rPr>
          <w:rFonts w:ascii="Arial Narrow" w:hAnsi="Arial Narrow" w:cs="Arial"/>
          <w:sz w:val="24"/>
          <w:szCs w:val="24"/>
        </w:rPr>
        <w:t>., 202</w:t>
      </w:r>
      <w:r w:rsidR="001C6F32">
        <w:rPr>
          <w:rFonts w:ascii="Arial Narrow" w:hAnsi="Arial Narrow" w:cs="Arial"/>
          <w:sz w:val="24"/>
          <w:szCs w:val="24"/>
        </w:rPr>
        <w:t>1</w:t>
      </w:r>
      <w:r w:rsidRPr="00910D96">
        <w:rPr>
          <w:rFonts w:ascii="Arial Narrow" w:hAnsi="Arial Narrow" w:cs="Arial"/>
          <w:sz w:val="24"/>
          <w:szCs w:val="24"/>
        </w:rPr>
        <w:t>. i 20</w:t>
      </w:r>
      <w:r w:rsidR="001C6F32">
        <w:rPr>
          <w:rFonts w:ascii="Arial Narrow" w:hAnsi="Arial Narrow" w:cs="Arial"/>
          <w:sz w:val="24"/>
          <w:szCs w:val="24"/>
        </w:rPr>
        <w:t>20</w:t>
      </w:r>
      <w:r w:rsidRPr="00910D96">
        <w:rPr>
          <w:rFonts w:ascii="Arial Narrow" w:hAnsi="Arial Narrow" w:cs="Arial"/>
          <w:sz w:val="24"/>
          <w:szCs w:val="24"/>
        </w:rPr>
        <w:t>.)</w:t>
      </w:r>
      <w:r w:rsidR="00706BDD">
        <w:rPr>
          <w:rFonts w:ascii="Arial Narrow" w:hAnsi="Arial Narrow" w:cs="Arial"/>
          <w:sz w:val="24"/>
          <w:szCs w:val="24"/>
        </w:rPr>
        <w:t xml:space="preserve"> i to</w:t>
      </w:r>
      <w:r w:rsidRPr="00910D96">
        <w:rPr>
          <w:rFonts w:ascii="Arial Narrow" w:hAnsi="Arial Narrow" w:cs="Arial"/>
          <w:sz w:val="24"/>
          <w:szCs w:val="24"/>
        </w:rPr>
        <w:t xml:space="preserve"> izvršenom uslugom:</w:t>
      </w:r>
    </w:p>
    <w:p w14:paraId="79835F14" w14:textId="288B2A89" w:rsidR="00596D57" w:rsidRDefault="00B52656" w:rsidP="007C6ACE">
      <w:pPr>
        <w:pStyle w:val="Odlomakpopisa"/>
        <w:numPr>
          <w:ilvl w:val="0"/>
          <w:numId w:val="12"/>
        </w:numPr>
        <w:spacing w:after="0" w:line="276" w:lineRule="auto"/>
        <w:jc w:val="both"/>
        <w:rPr>
          <w:rFonts w:ascii="Arial Narrow" w:hAnsi="Arial Narrow" w:cs="Arial"/>
          <w:sz w:val="24"/>
          <w:szCs w:val="24"/>
        </w:rPr>
      </w:pPr>
      <w:r w:rsidRPr="00910D96">
        <w:rPr>
          <w:rFonts w:ascii="Arial Narrow" w:hAnsi="Arial Narrow" w:cs="Arial"/>
          <w:sz w:val="24"/>
          <w:szCs w:val="24"/>
        </w:rPr>
        <w:t xml:space="preserve">za najmanje 1 (jedan), a najviše za </w:t>
      </w:r>
      <w:r w:rsidR="001C6F32">
        <w:rPr>
          <w:rFonts w:ascii="Arial Narrow" w:hAnsi="Arial Narrow" w:cs="Arial"/>
          <w:sz w:val="24"/>
          <w:szCs w:val="24"/>
        </w:rPr>
        <w:t>2</w:t>
      </w:r>
      <w:r w:rsidRPr="00910D96">
        <w:rPr>
          <w:rFonts w:ascii="Arial Narrow" w:hAnsi="Arial Narrow" w:cs="Arial"/>
          <w:sz w:val="24"/>
          <w:szCs w:val="24"/>
        </w:rPr>
        <w:t xml:space="preserve"> (</w:t>
      </w:r>
      <w:r w:rsidR="001C6F32">
        <w:rPr>
          <w:rFonts w:ascii="Arial Narrow" w:hAnsi="Arial Narrow" w:cs="Arial"/>
          <w:sz w:val="24"/>
          <w:szCs w:val="24"/>
        </w:rPr>
        <w:t>dva</w:t>
      </w:r>
      <w:r w:rsidRPr="00910D96">
        <w:rPr>
          <w:rFonts w:ascii="Arial Narrow" w:hAnsi="Arial Narrow" w:cs="Arial"/>
          <w:sz w:val="24"/>
          <w:szCs w:val="24"/>
        </w:rPr>
        <w:t xml:space="preserve">) ista ili slična ugovora kao što je predmet ovog postupka jednostavne nabave, čija je vrijednost (jednog ugovora) ili zbrojena vrijednost (najviše </w:t>
      </w:r>
      <w:r w:rsidR="001C6F32">
        <w:rPr>
          <w:rFonts w:ascii="Arial Narrow" w:hAnsi="Arial Narrow" w:cs="Arial"/>
          <w:sz w:val="24"/>
          <w:szCs w:val="24"/>
        </w:rPr>
        <w:t>dva</w:t>
      </w:r>
      <w:r w:rsidRPr="00910D96">
        <w:rPr>
          <w:rFonts w:ascii="Arial Narrow" w:hAnsi="Arial Narrow" w:cs="Arial"/>
          <w:sz w:val="24"/>
          <w:szCs w:val="24"/>
        </w:rPr>
        <w:t>ju ugovora) najmanje jednaka</w:t>
      </w:r>
      <w:r w:rsidR="001C6F32">
        <w:rPr>
          <w:rFonts w:ascii="Arial Narrow" w:hAnsi="Arial Narrow" w:cs="Arial"/>
          <w:sz w:val="24"/>
          <w:szCs w:val="24"/>
        </w:rPr>
        <w:t xml:space="preserve"> procijenjenoj vrijednosti nabave.</w:t>
      </w:r>
    </w:p>
    <w:p w14:paraId="62E78C5E" w14:textId="1ABD1476" w:rsidR="007C6ACE" w:rsidRDefault="007C6ACE" w:rsidP="007C6ACE">
      <w:pPr>
        <w:pStyle w:val="Odlomakpopisa"/>
        <w:numPr>
          <w:ilvl w:val="0"/>
          <w:numId w:val="15"/>
        </w:numPr>
        <w:spacing w:after="0" w:line="276" w:lineRule="auto"/>
        <w:jc w:val="both"/>
        <w:rPr>
          <w:rFonts w:ascii="Arial Narrow" w:hAnsi="Arial Narrow" w:cs="Arial"/>
          <w:b/>
          <w:bCs/>
          <w:sz w:val="24"/>
          <w:szCs w:val="24"/>
        </w:rPr>
      </w:pPr>
      <w:r w:rsidRPr="007C6ACE">
        <w:rPr>
          <w:rFonts w:ascii="Arial Narrow" w:hAnsi="Arial Narrow" w:cs="Arial"/>
          <w:b/>
          <w:bCs/>
          <w:sz w:val="24"/>
          <w:szCs w:val="24"/>
        </w:rPr>
        <w:t>Obrazovne i stručne kvalifikacije</w:t>
      </w:r>
    </w:p>
    <w:p w14:paraId="633C8E40" w14:textId="265EF245" w:rsidR="00BA7CD6" w:rsidRDefault="00BA7CD6" w:rsidP="007C6ACE">
      <w:pPr>
        <w:spacing w:after="0" w:line="276" w:lineRule="auto"/>
        <w:ind w:left="708"/>
        <w:jc w:val="both"/>
        <w:rPr>
          <w:rFonts w:ascii="Arial Narrow" w:hAnsi="Arial Narrow" w:cs="Arial"/>
          <w:sz w:val="24"/>
          <w:szCs w:val="24"/>
        </w:rPr>
      </w:pPr>
      <w:r>
        <w:rPr>
          <w:rFonts w:ascii="Arial Narrow" w:hAnsi="Arial Narrow" w:cs="Arial"/>
          <w:sz w:val="24"/>
          <w:szCs w:val="24"/>
        </w:rPr>
        <w:t>Gospodarski subjekt mora imati na raspolaganju stručnjaka koji posjeduje važeće dopuštenje za obavljanje poslova na zaštiti i očuvanju kulturnih dobara za poslove koji su predmet nabave za što kao dokaz u ponudi prilaže Rješenje nadležnog tijela.</w:t>
      </w:r>
    </w:p>
    <w:p w14:paraId="652505F9" w14:textId="668DA695" w:rsidR="007C6ACE" w:rsidRDefault="007C6ACE" w:rsidP="007C6ACE">
      <w:pPr>
        <w:spacing w:after="0" w:line="276" w:lineRule="auto"/>
        <w:ind w:left="708"/>
        <w:jc w:val="both"/>
        <w:rPr>
          <w:rFonts w:ascii="Arial Narrow" w:hAnsi="Arial Narrow" w:cs="Arial"/>
          <w:sz w:val="24"/>
          <w:szCs w:val="24"/>
        </w:rPr>
      </w:pPr>
      <w:r w:rsidRPr="007C6ACE">
        <w:rPr>
          <w:rFonts w:ascii="Arial Narrow" w:hAnsi="Arial Narrow" w:cs="Arial"/>
          <w:sz w:val="24"/>
          <w:szCs w:val="24"/>
        </w:rPr>
        <w:t>Gospodarski subjekt mora dokazati da će za izvršenje predmeta nabave</w:t>
      </w:r>
      <w:r w:rsidR="00212E3C">
        <w:rPr>
          <w:rFonts w:ascii="Arial Narrow" w:hAnsi="Arial Narrow" w:cs="Arial"/>
          <w:sz w:val="24"/>
          <w:szCs w:val="24"/>
        </w:rPr>
        <w:t>, odnosno za izradu tražene dokumentacije,</w:t>
      </w:r>
      <w:r w:rsidRPr="007C6ACE">
        <w:rPr>
          <w:rFonts w:ascii="Arial Narrow" w:hAnsi="Arial Narrow" w:cs="Arial"/>
          <w:sz w:val="24"/>
          <w:szCs w:val="24"/>
        </w:rPr>
        <w:t xml:space="preserve"> imati na raspolaganju sljedeće stručnjak</w:t>
      </w:r>
      <w:r>
        <w:rPr>
          <w:rFonts w:ascii="Arial Narrow" w:hAnsi="Arial Narrow" w:cs="Arial"/>
          <w:sz w:val="24"/>
          <w:szCs w:val="24"/>
        </w:rPr>
        <w:t>e</w:t>
      </w:r>
      <w:r w:rsidRPr="007C6ACE">
        <w:rPr>
          <w:rFonts w:ascii="Arial Narrow" w:hAnsi="Arial Narrow" w:cs="Arial"/>
          <w:sz w:val="24"/>
          <w:szCs w:val="24"/>
        </w:rPr>
        <w:t>:</w:t>
      </w:r>
    </w:p>
    <w:p w14:paraId="0098EE60" w14:textId="60B83B2F" w:rsidR="007C6ACE" w:rsidRDefault="007C6ACE" w:rsidP="007C6ACE">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 xml:space="preserve">1 </w:t>
      </w:r>
      <w:r w:rsidR="00212E3C">
        <w:rPr>
          <w:rFonts w:ascii="Arial Narrow" w:hAnsi="Arial Narrow" w:cs="Arial"/>
          <w:sz w:val="24"/>
          <w:szCs w:val="24"/>
        </w:rPr>
        <w:t xml:space="preserve">Glavnog projektanta, </w:t>
      </w:r>
      <w:r>
        <w:rPr>
          <w:rFonts w:ascii="Arial Narrow" w:hAnsi="Arial Narrow" w:cs="Arial"/>
          <w:sz w:val="24"/>
          <w:szCs w:val="24"/>
        </w:rPr>
        <w:t>ovlaštenog arhitekta</w:t>
      </w:r>
      <w:r w:rsidR="00B315BD">
        <w:rPr>
          <w:rFonts w:ascii="Arial Narrow" w:hAnsi="Arial Narrow" w:cs="Arial"/>
          <w:sz w:val="24"/>
          <w:szCs w:val="24"/>
        </w:rPr>
        <w:t xml:space="preserve"> (glavni projektant može istodobno biti i projektant arhitektonskog dijela glavnog projekta)</w:t>
      </w:r>
      <w:r w:rsidR="008B5F11">
        <w:rPr>
          <w:rFonts w:ascii="Arial Narrow" w:hAnsi="Arial Narrow" w:cs="Arial"/>
          <w:sz w:val="24"/>
          <w:szCs w:val="24"/>
        </w:rPr>
        <w:t>,</w:t>
      </w:r>
      <w:r w:rsidR="00B315BD">
        <w:rPr>
          <w:rFonts w:ascii="Arial Narrow" w:hAnsi="Arial Narrow" w:cs="Arial"/>
          <w:sz w:val="24"/>
          <w:szCs w:val="24"/>
        </w:rPr>
        <w:t xml:space="preserve"> </w:t>
      </w:r>
      <w:r w:rsidR="007F777A">
        <w:rPr>
          <w:rFonts w:ascii="Arial Narrow" w:hAnsi="Arial Narrow" w:cs="Arial"/>
          <w:sz w:val="24"/>
          <w:szCs w:val="24"/>
        </w:rPr>
        <w:t xml:space="preserve"> </w:t>
      </w:r>
    </w:p>
    <w:p w14:paraId="24E058B5" w14:textId="6BA0B3B3" w:rsidR="007C6ACE" w:rsidRPr="007C6ACE" w:rsidRDefault="007C6ACE" w:rsidP="007C6ACE">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lastRenderedPageBreak/>
        <w:t>1</w:t>
      </w:r>
      <w:r w:rsidR="00B315BD">
        <w:rPr>
          <w:rFonts w:ascii="Arial Narrow" w:hAnsi="Arial Narrow" w:cs="Arial"/>
          <w:sz w:val="24"/>
          <w:szCs w:val="24"/>
        </w:rPr>
        <w:t xml:space="preserve"> Projektanta građevinarstva, s pravom uporabe strukovnog naziva</w:t>
      </w:r>
      <w:r>
        <w:rPr>
          <w:rFonts w:ascii="Arial Narrow" w:hAnsi="Arial Narrow" w:cs="Arial"/>
          <w:sz w:val="24"/>
          <w:szCs w:val="24"/>
        </w:rPr>
        <w:t xml:space="preserve"> </w:t>
      </w:r>
      <w:r w:rsidR="00B315BD">
        <w:rPr>
          <w:rFonts w:ascii="Times New Roman" w:hAnsi="Times New Roman" w:cs="Times New Roman"/>
          <w:sz w:val="24"/>
          <w:szCs w:val="24"/>
        </w:rPr>
        <w:t>„</w:t>
      </w:r>
      <w:r>
        <w:rPr>
          <w:rFonts w:ascii="Arial Narrow" w:hAnsi="Arial Narrow" w:cs="Arial"/>
          <w:sz w:val="24"/>
          <w:szCs w:val="24"/>
        </w:rPr>
        <w:t>ovlašten</w:t>
      </w:r>
      <w:r w:rsidR="00B315BD">
        <w:rPr>
          <w:rFonts w:ascii="Arial Narrow" w:hAnsi="Arial Narrow" w:cs="Arial"/>
          <w:sz w:val="24"/>
          <w:szCs w:val="24"/>
        </w:rPr>
        <w:t>i</w:t>
      </w:r>
      <w:r>
        <w:rPr>
          <w:rFonts w:ascii="Arial Narrow" w:hAnsi="Arial Narrow" w:cs="Arial"/>
          <w:sz w:val="24"/>
          <w:szCs w:val="24"/>
        </w:rPr>
        <w:t xml:space="preserve"> inženjer građevinarstva</w:t>
      </w:r>
      <w:r w:rsidR="00B315BD">
        <w:rPr>
          <w:rFonts w:ascii="Arial Narrow" w:hAnsi="Arial Narrow" w:cs="Arial"/>
          <w:sz w:val="24"/>
          <w:szCs w:val="24"/>
        </w:rPr>
        <w:t>“</w:t>
      </w:r>
      <w:r>
        <w:rPr>
          <w:rFonts w:ascii="Arial Narrow" w:hAnsi="Arial Narrow" w:cs="Arial"/>
          <w:sz w:val="24"/>
          <w:szCs w:val="24"/>
        </w:rPr>
        <w:t>,</w:t>
      </w:r>
    </w:p>
    <w:p w14:paraId="5C2A887A" w14:textId="5E856908" w:rsidR="007C6ACE" w:rsidRDefault="007C6ACE" w:rsidP="007C6ACE">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 xml:space="preserve">1 </w:t>
      </w:r>
      <w:r w:rsidR="00B315BD">
        <w:rPr>
          <w:rFonts w:ascii="Arial Narrow" w:hAnsi="Arial Narrow" w:cs="Arial"/>
          <w:sz w:val="24"/>
          <w:szCs w:val="24"/>
        </w:rPr>
        <w:t>Projektanta elektrotehnike</w:t>
      </w:r>
      <w:r w:rsidR="008B5F11">
        <w:rPr>
          <w:rFonts w:ascii="Arial Narrow" w:hAnsi="Arial Narrow" w:cs="Arial"/>
          <w:sz w:val="24"/>
          <w:szCs w:val="24"/>
        </w:rPr>
        <w:t>,</w:t>
      </w:r>
      <w:r w:rsidR="00B315BD">
        <w:rPr>
          <w:rFonts w:ascii="Arial Narrow" w:hAnsi="Arial Narrow" w:cs="Arial"/>
          <w:sz w:val="24"/>
          <w:szCs w:val="24"/>
        </w:rPr>
        <w:t xml:space="preserve"> s pravom uporabe strukovnog naziva „ovlašteni inženjer elektrotehnike“</w:t>
      </w:r>
      <w:r>
        <w:rPr>
          <w:rFonts w:ascii="Arial Narrow" w:hAnsi="Arial Narrow" w:cs="Arial"/>
          <w:sz w:val="24"/>
          <w:szCs w:val="24"/>
        </w:rPr>
        <w:t>.</w:t>
      </w:r>
    </w:p>
    <w:p w14:paraId="0EBF837E" w14:textId="77777777" w:rsidR="007C6ACE" w:rsidRPr="007C6ACE" w:rsidRDefault="007C6ACE" w:rsidP="007C6ACE">
      <w:pPr>
        <w:spacing w:after="0" w:line="276" w:lineRule="auto"/>
        <w:ind w:left="708"/>
        <w:jc w:val="both"/>
        <w:rPr>
          <w:rFonts w:ascii="Arial Narrow" w:hAnsi="Arial Narrow" w:cs="Arial"/>
          <w:sz w:val="24"/>
          <w:szCs w:val="24"/>
        </w:rPr>
      </w:pPr>
      <w:r w:rsidRPr="007C6ACE">
        <w:rPr>
          <w:rFonts w:ascii="Arial Narrow" w:hAnsi="Arial Narrow" w:cs="Arial"/>
          <w:sz w:val="24"/>
          <w:szCs w:val="24"/>
        </w:rPr>
        <w:t xml:space="preserve">Nominirani stručnjak/ci za potrebe izvršenja Ugovora trebaju biti u mogućnosti komunicirati na hrvatskom jeziku i latiničnom pismu. U slučaju da nominirani stručnjak/ci ne poznaju hrvatski jezik i latinično pismo, odabrani ponuditelj obvezan je o vlastitom trošku koji mora biti uključen u cijenu ponude osigurati kvalificiranog prevoditelja. </w:t>
      </w:r>
    </w:p>
    <w:p w14:paraId="23C1B6E6" w14:textId="2E3FCE83" w:rsidR="00C135B8" w:rsidRDefault="00C135B8" w:rsidP="00C135B8">
      <w:pPr>
        <w:pStyle w:val="Odlomakpopisa"/>
        <w:spacing w:after="0" w:line="276" w:lineRule="auto"/>
        <w:jc w:val="both"/>
        <w:rPr>
          <w:rFonts w:ascii="Arial Narrow" w:hAnsi="Arial Narrow" w:cs="Arial"/>
          <w:sz w:val="24"/>
          <w:szCs w:val="24"/>
        </w:rPr>
      </w:pPr>
      <w:r>
        <w:rPr>
          <w:rFonts w:ascii="Arial Narrow" w:hAnsi="Arial Narrow" w:cs="Arial"/>
          <w:sz w:val="24"/>
          <w:szCs w:val="24"/>
        </w:rPr>
        <w:t xml:space="preserve">Kao dokaz ispunjavanja kriterija Ponuditelj dostavlja </w:t>
      </w:r>
      <w:r w:rsidRPr="00706BDD">
        <w:rPr>
          <w:rFonts w:ascii="Arial Narrow" w:hAnsi="Arial Narrow" w:cs="Arial"/>
          <w:b/>
          <w:bCs/>
          <w:sz w:val="24"/>
          <w:szCs w:val="24"/>
        </w:rPr>
        <w:t>popis stručnjaka</w:t>
      </w:r>
      <w:r>
        <w:rPr>
          <w:rFonts w:ascii="Arial Narrow" w:hAnsi="Arial Narrow" w:cs="Arial"/>
          <w:sz w:val="24"/>
          <w:szCs w:val="24"/>
        </w:rPr>
        <w:t xml:space="preserve"> koji su mu na raspolaganju. Popis sadrži ime i prezime stručnjaka,</w:t>
      </w:r>
      <w:r w:rsidR="00C93439">
        <w:rPr>
          <w:rFonts w:ascii="Arial Narrow" w:hAnsi="Arial Narrow" w:cs="Arial"/>
          <w:sz w:val="24"/>
          <w:szCs w:val="24"/>
        </w:rPr>
        <w:t xml:space="preserve"> stručnu spremu,</w:t>
      </w:r>
      <w:r>
        <w:rPr>
          <w:rFonts w:ascii="Arial Narrow" w:hAnsi="Arial Narrow" w:cs="Arial"/>
          <w:sz w:val="24"/>
          <w:szCs w:val="24"/>
        </w:rPr>
        <w:t xml:space="preserve"> naziv institucije u kojoj je zaposlen te broj</w:t>
      </w:r>
      <w:r w:rsidR="008B5F11">
        <w:rPr>
          <w:rFonts w:ascii="Arial Narrow" w:hAnsi="Arial Narrow" w:cs="Arial"/>
          <w:sz w:val="24"/>
          <w:szCs w:val="24"/>
        </w:rPr>
        <w:t xml:space="preserve"> ovlaštenja</w:t>
      </w:r>
      <w:r w:rsidR="00C93439">
        <w:rPr>
          <w:rFonts w:ascii="Arial Narrow" w:hAnsi="Arial Narrow" w:cs="Arial"/>
          <w:sz w:val="24"/>
          <w:szCs w:val="24"/>
        </w:rPr>
        <w:t>.</w:t>
      </w:r>
      <w:r>
        <w:rPr>
          <w:rFonts w:ascii="Arial Narrow" w:hAnsi="Arial Narrow" w:cs="Arial"/>
          <w:sz w:val="24"/>
          <w:szCs w:val="24"/>
        </w:rPr>
        <w:t xml:space="preserve"> Ponuditelj dostavlja</w:t>
      </w:r>
      <w:r w:rsidR="00C93439">
        <w:rPr>
          <w:rFonts w:ascii="Arial Narrow" w:hAnsi="Arial Narrow" w:cs="Arial"/>
          <w:sz w:val="24"/>
          <w:szCs w:val="24"/>
        </w:rPr>
        <w:t xml:space="preserve"> navedeni </w:t>
      </w:r>
      <w:r w:rsidR="00C93439" w:rsidRPr="00EC00D7">
        <w:rPr>
          <w:rFonts w:ascii="Arial Narrow" w:hAnsi="Arial Narrow" w:cs="Arial"/>
          <w:b/>
          <w:bCs/>
          <w:sz w:val="24"/>
          <w:szCs w:val="24"/>
        </w:rPr>
        <w:t>popis stručnjaka</w:t>
      </w:r>
      <w:r w:rsidRPr="00EC00D7">
        <w:rPr>
          <w:rFonts w:ascii="Arial Narrow" w:hAnsi="Arial Narrow" w:cs="Arial"/>
          <w:b/>
          <w:bCs/>
          <w:sz w:val="24"/>
          <w:szCs w:val="24"/>
        </w:rPr>
        <w:t xml:space="preserve"> u ponudi u slobodnoj formi</w:t>
      </w:r>
      <w:r w:rsidR="007D25DA" w:rsidRPr="00EC00D7">
        <w:rPr>
          <w:rFonts w:ascii="Arial Narrow" w:hAnsi="Arial Narrow" w:cs="Arial"/>
          <w:b/>
          <w:bCs/>
          <w:sz w:val="24"/>
          <w:szCs w:val="24"/>
        </w:rPr>
        <w:t xml:space="preserve"> te uz popis prilaže i odgovarajući dokaz prema navedenom u nastavku</w:t>
      </w:r>
      <w:r w:rsidRPr="00910D96">
        <w:rPr>
          <w:rFonts w:ascii="Arial Narrow" w:hAnsi="Arial Narrow" w:cs="Arial"/>
          <w:sz w:val="24"/>
          <w:szCs w:val="24"/>
        </w:rPr>
        <w:t>.</w:t>
      </w:r>
    </w:p>
    <w:p w14:paraId="63F08AED" w14:textId="5DC450BD" w:rsidR="007D25DA" w:rsidRDefault="007D25DA" w:rsidP="00C135B8">
      <w:pPr>
        <w:pStyle w:val="Odlomakpopisa"/>
        <w:spacing w:after="0" w:line="276" w:lineRule="auto"/>
        <w:jc w:val="both"/>
        <w:rPr>
          <w:rFonts w:ascii="Arial Narrow" w:hAnsi="Arial Narrow" w:cs="Arial"/>
          <w:sz w:val="24"/>
          <w:szCs w:val="24"/>
        </w:rPr>
      </w:pPr>
      <w:r>
        <w:rPr>
          <w:rFonts w:ascii="Arial Narrow" w:hAnsi="Arial Narrow" w:cs="Arial"/>
          <w:sz w:val="24"/>
          <w:szCs w:val="24"/>
        </w:rPr>
        <w:t>Popisu se može priložiti:</w:t>
      </w:r>
    </w:p>
    <w:p w14:paraId="559317DE" w14:textId="68D5A386" w:rsidR="007D25DA" w:rsidRDefault="007D25DA" w:rsidP="007D25DA">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Potvrda o upisu u Imenik ovlaštenih inženjera odgovarajuće struke nadležne Hrvatske komore za ovlaštenog projektanta ili</w:t>
      </w:r>
    </w:p>
    <w:p w14:paraId="31DEA0C5" w14:textId="4041C6D1" w:rsidR="007D25DA" w:rsidRDefault="007D25DA" w:rsidP="007D25DA">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 xml:space="preserve">Potvrda o upisu u evidenciju ovlaštenih stranih osoba nadležne Hrvatske komore ili </w:t>
      </w:r>
    </w:p>
    <w:p w14:paraId="4428545C" w14:textId="2501ED80" w:rsidR="007D25DA" w:rsidRDefault="007D25DA" w:rsidP="007D25DA">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Potvrda hrvatske komore inženjera odgovarajuće struke, za povremeno ili privremeno obavljanje poslova ovlaštenih inženjera ili</w:t>
      </w:r>
    </w:p>
    <w:p w14:paraId="117A89B7" w14:textId="67F47FB2" w:rsidR="007D25DA" w:rsidRDefault="007D25DA" w:rsidP="007D25DA">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 xml:space="preserve">Važeće ovlaštenje za inženjera odgovarajuće struke u svojstvu odgovorne osobe u državi iz koje dolazi i </w:t>
      </w:r>
      <w:r w:rsidR="00B55934">
        <w:rPr>
          <w:rFonts w:ascii="Arial Narrow" w:hAnsi="Arial Narrow" w:cs="Arial"/>
          <w:sz w:val="24"/>
          <w:szCs w:val="24"/>
        </w:rPr>
        <w:t>I</w:t>
      </w:r>
      <w:r>
        <w:rPr>
          <w:rFonts w:ascii="Arial Narrow" w:hAnsi="Arial Narrow" w:cs="Arial"/>
          <w:sz w:val="24"/>
          <w:szCs w:val="24"/>
        </w:rPr>
        <w:t xml:space="preserve">zjavu kojom potvrđuje da će, ako njegova ponuda bude odabrana kao najpovoljnija, nakon potpisa ugovora najkasnije do dana uvođenja u posao dostaviti Potvrdu nadležne hrvatske komore vezano uz ispunjavanje propisanih uvjeta za povremeno ili privremeno </w:t>
      </w:r>
      <w:r w:rsidR="00B55934">
        <w:rPr>
          <w:rFonts w:ascii="Arial Narrow" w:hAnsi="Arial Narrow" w:cs="Arial"/>
          <w:sz w:val="24"/>
          <w:szCs w:val="24"/>
        </w:rPr>
        <w:t>obavljanje poslova sukladno relevantnim člancima Zakona o poslovima i djelatnostima prostornog uređenja i gradnje ili Izjavu kojom potvrđuje da u državi svoga sjedišta ne mora posjedovati traženo ovlaštenje za obavljanje poslova inženjera odgovarajuće struke, te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w:t>
      </w:r>
      <w:r w:rsidR="00FE55BC">
        <w:rPr>
          <w:rFonts w:ascii="Arial Narrow" w:hAnsi="Arial Narrow" w:cs="Arial"/>
          <w:sz w:val="24"/>
          <w:szCs w:val="24"/>
        </w:rPr>
        <w:t xml:space="preserve"> </w:t>
      </w:r>
      <w:r w:rsidR="00B55934">
        <w:rPr>
          <w:rFonts w:ascii="Arial Narrow" w:hAnsi="Arial Narrow" w:cs="Arial"/>
          <w:sz w:val="24"/>
          <w:szCs w:val="24"/>
        </w:rPr>
        <w:t xml:space="preserve"> </w:t>
      </w:r>
    </w:p>
    <w:p w14:paraId="12FC00BC" w14:textId="5F6A9F7B" w:rsidR="007D25DA" w:rsidRPr="00910D96" w:rsidRDefault="00D827AA" w:rsidP="00C135B8">
      <w:pPr>
        <w:pStyle w:val="Odlomakpopisa"/>
        <w:spacing w:after="0" w:line="276" w:lineRule="auto"/>
        <w:jc w:val="both"/>
        <w:rPr>
          <w:rFonts w:ascii="Arial Narrow" w:hAnsi="Arial Narrow" w:cs="Arial"/>
          <w:sz w:val="24"/>
          <w:szCs w:val="24"/>
        </w:rPr>
      </w:pPr>
      <w:r w:rsidRPr="00D827AA">
        <w:rPr>
          <w:rFonts w:ascii="Arial Narrow" w:hAnsi="Arial Narrow" w:cs="Arial"/>
          <w:sz w:val="24"/>
          <w:szCs w:val="24"/>
        </w:rPr>
        <w:t xml:space="preserve">Ponuditelj se može radi dokazivanja ispunjavanja kriterija koji su vezani uz obrazovne i stručne kvalifikacije ili uz relevantno stručno iskustvo osloniti na sposobnost drugih subjekata. </w:t>
      </w:r>
      <w:r>
        <w:rPr>
          <w:rFonts w:ascii="Arial Narrow" w:hAnsi="Arial Narrow" w:cs="Arial"/>
          <w:sz w:val="24"/>
          <w:szCs w:val="24"/>
        </w:rPr>
        <w:t>U slučaju oslanjanja na sposobnost drugih subjekata, gospodarski subjekt</w:t>
      </w:r>
      <w:r w:rsidR="00C4392E">
        <w:rPr>
          <w:rFonts w:ascii="Arial Narrow" w:hAnsi="Arial Narrow" w:cs="Arial"/>
          <w:sz w:val="24"/>
          <w:szCs w:val="24"/>
        </w:rPr>
        <w:t xml:space="preserve"> Ponuditelj</w:t>
      </w:r>
      <w:r>
        <w:rPr>
          <w:rFonts w:ascii="Arial Narrow" w:hAnsi="Arial Narrow" w:cs="Arial"/>
          <w:sz w:val="24"/>
          <w:szCs w:val="24"/>
        </w:rPr>
        <w:t xml:space="preserve"> kao dokaz u ponudi dostavlja</w:t>
      </w:r>
      <w:r w:rsidR="00C4392E">
        <w:rPr>
          <w:rFonts w:ascii="Arial Narrow" w:hAnsi="Arial Narrow" w:cs="Arial"/>
          <w:sz w:val="24"/>
          <w:szCs w:val="24"/>
        </w:rPr>
        <w:t>,</w:t>
      </w:r>
      <w:r>
        <w:rPr>
          <w:rFonts w:ascii="Arial Narrow" w:hAnsi="Arial Narrow" w:cs="Arial"/>
          <w:sz w:val="24"/>
          <w:szCs w:val="24"/>
        </w:rPr>
        <w:t xml:space="preserve"> </w:t>
      </w:r>
      <w:r w:rsidR="00C4392E">
        <w:rPr>
          <w:rFonts w:ascii="Arial Narrow" w:hAnsi="Arial Narrow" w:cs="Arial"/>
          <w:sz w:val="24"/>
          <w:szCs w:val="24"/>
        </w:rPr>
        <w:t xml:space="preserve">od strane gospodarskog subjekta na čiju se sposobnost oslanja, </w:t>
      </w:r>
      <w:r>
        <w:rPr>
          <w:rFonts w:ascii="Arial Narrow" w:hAnsi="Arial Narrow" w:cs="Arial"/>
          <w:sz w:val="24"/>
          <w:szCs w:val="24"/>
        </w:rPr>
        <w:t>potpisanu i ovjerenu Izjavu</w:t>
      </w:r>
      <w:r w:rsidR="00C4392E">
        <w:rPr>
          <w:rFonts w:ascii="Arial Narrow" w:hAnsi="Arial Narrow" w:cs="Arial"/>
          <w:sz w:val="24"/>
          <w:szCs w:val="24"/>
        </w:rPr>
        <w:t xml:space="preserve"> </w:t>
      </w:r>
      <w:r>
        <w:rPr>
          <w:rFonts w:ascii="Arial Narrow" w:hAnsi="Arial Narrow" w:cs="Arial"/>
          <w:sz w:val="24"/>
          <w:szCs w:val="24"/>
        </w:rPr>
        <w:t xml:space="preserve"> o stavljanju resursa na raspolaganje</w:t>
      </w:r>
      <w:r w:rsidR="00C4392E">
        <w:rPr>
          <w:rFonts w:ascii="Arial Narrow" w:hAnsi="Arial Narrow" w:cs="Arial"/>
          <w:sz w:val="24"/>
          <w:szCs w:val="24"/>
        </w:rPr>
        <w:t xml:space="preserve"> Ponuditelju</w:t>
      </w:r>
      <w:r>
        <w:rPr>
          <w:rFonts w:ascii="Arial Narrow" w:hAnsi="Arial Narrow" w:cs="Arial"/>
          <w:sz w:val="24"/>
          <w:szCs w:val="24"/>
        </w:rPr>
        <w:t xml:space="preserve"> ili Ugovor</w:t>
      </w:r>
      <w:r w:rsidR="00706BDD">
        <w:rPr>
          <w:rFonts w:ascii="Arial Narrow" w:hAnsi="Arial Narrow" w:cs="Arial"/>
          <w:sz w:val="24"/>
          <w:szCs w:val="24"/>
        </w:rPr>
        <w:t xml:space="preserve"> </w:t>
      </w:r>
      <w:r>
        <w:rPr>
          <w:rFonts w:ascii="Arial Narrow" w:hAnsi="Arial Narrow" w:cs="Arial"/>
          <w:sz w:val="24"/>
          <w:szCs w:val="24"/>
        </w:rPr>
        <w:t>/</w:t>
      </w:r>
      <w:r w:rsidR="00706BDD">
        <w:rPr>
          <w:rFonts w:ascii="Arial Narrow" w:hAnsi="Arial Narrow" w:cs="Arial"/>
          <w:sz w:val="24"/>
          <w:szCs w:val="24"/>
        </w:rPr>
        <w:t xml:space="preserve"> </w:t>
      </w:r>
      <w:r>
        <w:rPr>
          <w:rFonts w:ascii="Arial Narrow" w:hAnsi="Arial Narrow" w:cs="Arial"/>
          <w:sz w:val="24"/>
          <w:szCs w:val="24"/>
        </w:rPr>
        <w:t>Sporazum o poslovnoj</w:t>
      </w:r>
      <w:r w:rsidR="00706BDD">
        <w:rPr>
          <w:rFonts w:ascii="Arial Narrow" w:hAnsi="Arial Narrow" w:cs="Arial"/>
          <w:sz w:val="24"/>
          <w:szCs w:val="24"/>
        </w:rPr>
        <w:t xml:space="preserve"> </w:t>
      </w:r>
      <w:r>
        <w:rPr>
          <w:rFonts w:ascii="Arial Narrow" w:hAnsi="Arial Narrow" w:cs="Arial"/>
          <w:sz w:val="24"/>
          <w:szCs w:val="24"/>
        </w:rPr>
        <w:t>/</w:t>
      </w:r>
      <w:r w:rsidR="00706BDD">
        <w:rPr>
          <w:rFonts w:ascii="Arial Narrow" w:hAnsi="Arial Narrow" w:cs="Arial"/>
          <w:sz w:val="24"/>
          <w:szCs w:val="24"/>
        </w:rPr>
        <w:t xml:space="preserve"> </w:t>
      </w:r>
      <w:r>
        <w:rPr>
          <w:rFonts w:ascii="Arial Narrow" w:hAnsi="Arial Narrow" w:cs="Arial"/>
          <w:sz w:val="24"/>
          <w:szCs w:val="24"/>
        </w:rPr>
        <w:t>tehničkoj suradnji iz koj</w:t>
      </w:r>
      <w:r w:rsidR="00C4392E">
        <w:rPr>
          <w:rFonts w:ascii="Arial Narrow" w:hAnsi="Arial Narrow" w:cs="Arial"/>
          <w:sz w:val="24"/>
          <w:szCs w:val="24"/>
        </w:rPr>
        <w:t>ih treba biti</w:t>
      </w:r>
      <w:r>
        <w:rPr>
          <w:rFonts w:ascii="Arial Narrow" w:hAnsi="Arial Narrow" w:cs="Arial"/>
          <w:sz w:val="24"/>
          <w:szCs w:val="24"/>
        </w:rPr>
        <w:t xml:space="preserve"> vidljivo koji se resursi međusobno ustupaju. </w:t>
      </w:r>
      <w:r w:rsidR="00706BDD">
        <w:rPr>
          <w:rFonts w:ascii="Arial Narrow" w:hAnsi="Arial Narrow" w:cs="Arial"/>
          <w:sz w:val="24"/>
          <w:szCs w:val="24"/>
        </w:rPr>
        <w:t xml:space="preserve">Gospodarski subjekt na čiju se sposobnost oslanja Ponuditelj, mora također u ponudi dokazati nepostojanje osnova za isključenje. </w:t>
      </w:r>
      <w:r>
        <w:rPr>
          <w:rFonts w:ascii="Arial Narrow" w:hAnsi="Arial Narrow" w:cs="Arial"/>
          <w:sz w:val="24"/>
          <w:szCs w:val="24"/>
        </w:rPr>
        <w:t>Naručitelj će od gospodarskog subjekta zahtijevati zamjenu subjekta na čiju se sposobnost oslonio radi dokazivanja kriterija za odabir ako, na temelju provjere, utvrdi postojanje osnova za isključenje kod tog subjekta ili ako subjekt ne ispunjava relevantne kriterije za odabir gospodarskog subjekta.</w:t>
      </w:r>
      <w:r w:rsidR="00706BDD">
        <w:rPr>
          <w:rFonts w:ascii="Arial Narrow" w:hAnsi="Arial Narrow" w:cs="Arial"/>
          <w:sz w:val="24"/>
          <w:szCs w:val="24"/>
        </w:rPr>
        <w:t xml:space="preserve"> </w:t>
      </w:r>
      <w:r w:rsidRPr="00D827AA">
        <w:rPr>
          <w:rFonts w:ascii="Arial Narrow" w:hAnsi="Arial Narrow" w:cs="Arial"/>
          <w:sz w:val="24"/>
          <w:szCs w:val="24"/>
        </w:rPr>
        <w:t xml:space="preserve"> </w:t>
      </w:r>
    </w:p>
    <w:p w14:paraId="13463D41" w14:textId="472162E4" w:rsidR="007C6ACE" w:rsidRDefault="007C6ACE" w:rsidP="007C6ACE">
      <w:pPr>
        <w:spacing w:after="0" w:line="276" w:lineRule="auto"/>
        <w:ind w:left="708"/>
        <w:jc w:val="both"/>
        <w:rPr>
          <w:rFonts w:ascii="Arial Narrow" w:hAnsi="Arial Narrow" w:cs="Arial"/>
          <w:sz w:val="24"/>
          <w:szCs w:val="24"/>
        </w:rPr>
      </w:pPr>
      <w:r w:rsidRPr="007C6ACE">
        <w:rPr>
          <w:rFonts w:ascii="Arial Narrow" w:hAnsi="Arial Narrow" w:cs="Arial"/>
          <w:sz w:val="24"/>
          <w:szCs w:val="24"/>
        </w:rPr>
        <w:t xml:space="preserve">Propisani uvjeti </w:t>
      </w:r>
      <w:r w:rsidR="00EE3780">
        <w:rPr>
          <w:rFonts w:ascii="Arial Narrow" w:hAnsi="Arial Narrow" w:cs="Arial"/>
          <w:sz w:val="24"/>
          <w:szCs w:val="24"/>
        </w:rPr>
        <w:t xml:space="preserve">tehničke i </w:t>
      </w:r>
      <w:r w:rsidRPr="007C6ACE">
        <w:rPr>
          <w:rFonts w:ascii="Arial Narrow" w:hAnsi="Arial Narrow" w:cs="Arial"/>
          <w:sz w:val="24"/>
          <w:szCs w:val="24"/>
        </w:rPr>
        <w:t>stručne sposobnosti osiguravaju da gospodarski subjekt ima potrebne ljudske resurse</w:t>
      </w:r>
      <w:r w:rsidR="00EE3780">
        <w:rPr>
          <w:rFonts w:ascii="Arial Narrow" w:hAnsi="Arial Narrow" w:cs="Arial"/>
          <w:sz w:val="24"/>
          <w:szCs w:val="24"/>
        </w:rPr>
        <w:t xml:space="preserve"> te iskustvo </w:t>
      </w:r>
      <w:r w:rsidRPr="007C6ACE">
        <w:rPr>
          <w:rFonts w:ascii="Arial Narrow" w:hAnsi="Arial Narrow" w:cs="Arial"/>
          <w:sz w:val="24"/>
          <w:szCs w:val="24"/>
        </w:rPr>
        <w:t xml:space="preserve">za izvršenje ugovora o nabavi na odgovarajućoj razini kvalitete, a </w:t>
      </w:r>
      <w:r w:rsidRPr="007C6ACE">
        <w:rPr>
          <w:rFonts w:ascii="Arial Narrow" w:hAnsi="Arial Narrow" w:cs="Arial"/>
          <w:sz w:val="24"/>
          <w:szCs w:val="24"/>
        </w:rPr>
        <w:lastRenderedPageBreak/>
        <w:t>propisani kriteriji predstavljaju minimalnu razinu sposobnosti koja osigurava da će gospodarski subjekt biti sposoban izvršiti ugovor o nabavi.</w:t>
      </w:r>
    </w:p>
    <w:p w14:paraId="76EC9634" w14:textId="7C6F4790" w:rsidR="00FE1D51" w:rsidRPr="00910D96" w:rsidRDefault="00C3451C"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Kriterij za odabir ponude</w:t>
      </w:r>
      <w:r w:rsidR="00100F62">
        <w:rPr>
          <w:rFonts w:ascii="Arial Narrow" w:hAnsi="Arial Narrow" w:cs="Arial"/>
          <w:b/>
          <w:sz w:val="24"/>
          <w:szCs w:val="24"/>
        </w:rPr>
        <w:t xml:space="preserve"> je </w:t>
      </w:r>
      <w:r w:rsidR="00B52656" w:rsidRPr="00910D96">
        <w:rPr>
          <w:rFonts w:ascii="Arial Narrow" w:hAnsi="Arial Narrow" w:cs="Arial"/>
          <w:sz w:val="24"/>
          <w:szCs w:val="24"/>
        </w:rPr>
        <w:t>ekonomski najpovoljnija ponuda. Naručitelj je u ovom postupku nabave odredio cijenu</w:t>
      </w:r>
      <w:r w:rsidR="00306720">
        <w:rPr>
          <w:rFonts w:ascii="Arial Narrow" w:hAnsi="Arial Narrow" w:cs="Arial"/>
          <w:sz w:val="24"/>
          <w:szCs w:val="24"/>
        </w:rPr>
        <w:t xml:space="preserve"> i iskustvo stručnjaka</w:t>
      </w:r>
      <w:r w:rsidR="00B52656" w:rsidRPr="00910D96">
        <w:rPr>
          <w:rFonts w:ascii="Arial Narrow" w:hAnsi="Arial Narrow" w:cs="Arial"/>
          <w:sz w:val="24"/>
          <w:szCs w:val="24"/>
        </w:rPr>
        <w:t xml:space="preserve"> kao kriterij</w:t>
      </w:r>
      <w:r w:rsidR="00306720">
        <w:rPr>
          <w:rFonts w:ascii="Arial Narrow" w:hAnsi="Arial Narrow" w:cs="Arial"/>
          <w:sz w:val="24"/>
          <w:szCs w:val="24"/>
        </w:rPr>
        <w:t>e</w:t>
      </w:r>
      <w:r w:rsidR="00B52656" w:rsidRPr="00910D96">
        <w:rPr>
          <w:rFonts w:ascii="Arial Narrow" w:hAnsi="Arial Narrow" w:cs="Arial"/>
          <w:sz w:val="24"/>
          <w:szCs w:val="24"/>
        </w:rPr>
        <w:t xml:space="preserve"> za određivanje ekonomski najpovoljnije ponude. Ako su dvije ili više valjanih ponuda jednako rangirane prema kriterij</w:t>
      </w:r>
      <w:r w:rsidR="00306720">
        <w:rPr>
          <w:rFonts w:ascii="Arial Narrow" w:hAnsi="Arial Narrow" w:cs="Arial"/>
          <w:sz w:val="24"/>
          <w:szCs w:val="24"/>
        </w:rPr>
        <w:t>ima</w:t>
      </w:r>
      <w:r w:rsidR="00B52656" w:rsidRPr="00910D96">
        <w:rPr>
          <w:rFonts w:ascii="Arial Narrow" w:hAnsi="Arial Narrow" w:cs="Arial"/>
          <w:sz w:val="24"/>
          <w:szCs w:val="24"/>
        </w:rPr>
        <w:t xml:space="preserve"> za odabir ponude, </w:t>
      </w:r>
      <w:r w:rsidR="002F1F17">
        <w:rPr>
          <w:rFonts w:ascii="Arial Narrow" w:hAnsi="Arial Narrow" w:cs="Arial"/>
          <w:sz w:val="24"/>
          <w:szCs w:val="24"/>
        </w:rPr>
        <w:t>N</w:t>
      </w:r>
      <w:r w:rsidR="00B52656" w:rsidRPr="00910D96">
        <w:rPr>
          <w:rFonts w:ascii="Arial Narrow" w:hAnsi="Arial Narrow" w:cs="Arial"/>
          <w:sz w:val="24"/>
          <w:szCs w:val="24"/>
        </w:rPr>
        <w:t>aručitelj će odabrati ponudu koja je zaprimljena ranije</w:t>
      </w:r>
      <w:r w:rsidR="00BC55C4" w:rsidRPr="00910D96">
        <w:rPr>
          <w:rFonts w:ascii="Arial Narrow" w:hAnsi="Arial Narrow" w:cs="Arial"/>
          <w:sz w:val="24"/>
          <w:szCs w:val="24"/>
        </w:rPr>
        <w:t>.</w:t>
      </w:r>
    </w:p>
    <w:p w14:paraId="0EAFDD69" w14:textId="57430EC1" w:rsidR="00306720" w:rsidRPr="00100F62" w:rsidRDefault="00306720" w:rsidP="00100F62">
      <w:pPr>
        <w:pStyle w:val="Odlomakpopisa"/>
        <w:jc w:val="both"/>
        <w:rPr>
          <w:rFonts w:ascii="Arial Narrow" w:hAnsi="Arial Narrow" w:cs="Arial"/>
          <w:sz w:val="24"/>
          <w:szCs w:val="24"/>
        </w:rPr>
      </w:pPr>
      <w:bookmarkStart w:id="5" w:name="_Toc131617224"/>
      <w:r w:rsidRPr="00100F62">
        <w:rPr>
          <w:rFonts w:ascii="Arial Narrow" w:hAnsi="Arial Narrow" w:cs="Arial"/>
          <w:sz w:val="24"/>
          <w:szCs w:val="24"/>
        </w:rPr>
        <w:t>Ekonomski najpovoljnija ponuda je prihvatljiva ponuda s najvećim brojem bodova koja</w:t>
      </w:r>
      <w:r w:rsidR="00100F62" w:rsidRPr="00100F62">
        <w:rPr>
          <w:rFonts w:ascii="Arial Narrow" w:hAnsi="Arial Narrow" w:cs="Arial"/>
          <w:sz w:val="24"/>
          <w:szCs w:val="24"/>
        </w:rPr>
        <w:t xml:space="preserve"> </w:t>
      </w:r>
      <w:r w:rsidRPr="00100F62">
        <w:rPr>
          <w:rFonts w:ascii="Arial Narrow" w:hAnsi="Arial Narrow" w:cs="Arial"/>
          <w:sz w:val="24"/>
          <w:szCs w:val="24"/>
        </w:rPr>
        <w:t>se temelji na slijedećim kriterijima:</w:t>
      </w:r>
      <w:bookmarkEnd w:id="5"/>
    </w:p>
    <w:p w14:paraId="0BCDD014" w14:textId="0C75D5C3" w:rsidR="00306720" w:rsidRPr="00100F62" w:rsidRDefault="00306720" w:rsidP="00100F62">
      <w:pPr>
        <w:pStyle w:val="Odlomakpopisa"/>
        <w:numPr>
          <w:ilvl w:val="0"/>
          <w:numId w:val="14"/>
        </w:numPr>
        <w:jc w:val="both"/>
        <w:rPr>
          <w:rFonts w:ascii="Arial Narrow" w:hAnsi="Arial Narrow" w:cs="Arial"/>
          <w:sz w:val="24"/>
          <w:szCs w:val="24"/>
        </w:rPr>
      </w:pPr>
      <w:bookmarkStart w:id="6" w:name="_Toc131617225"/>
      <w:r w:rsidRPr="00100F62">
        <w:rPr>
          <w:rFonts w:ascii="Arial Narrow" w:hAnsi="Arial Narrow" w:cs="Arial"/>
          <w:sz w:val="24"/>
          <w:szCs w:val="24"/>
        </w:rPr>
        <w:t xml:space="preserve">Cijena ponude s PDV-om: </w:t>
      </w:r>
      <w:r w:rsidR="00100F62" w:rsidRPr="00100F62">
        <w:rPr>
          <w:rFonts w:ascii="Arial Narrow" w:hAnsi="Arial Narrow" w:cs="Arial"/>
          <w:sz w:val="24"/>
          <w:szCs w:val="24"/>
        </w:rPr>
        <w:t>50</w:t>
      </w:r>
      <w:r w:rsidRPr="00100F62">
        <w:rPr>
          <w:rFonts w:ascii="Arial Narrow" w:hAnsi="Arial Narrow" w:cs="Arial"/>
          <w:sz w:val="24"/>
          <w:szCs w:val="24"/>
        </w:rPr>
        <w:t xml:space="preserve">% – </w:t>
      </w:r>
      <w:r w:rsidR="00100F62" w:rsidRPr="00100F62">
        <w:rPr>
          <w:rFonts w:ascii="Arial Narrow" w:hAnsi="Arial Narrow" w:cs="Arial"/>
          <w:sz w:val="24"/>
          <w:szCs w:val="24"/>
        </w:rPr>
        <w:t>5</w:t>
      </w:r>
      <w:r w:rsidRPr="00100F62">
        <w:rPr>
          <w:rFonts w:ascii="Arial Narrow" w:hAnsi="Arial Narrow" w:cs="Arial"/>
          <w:sz w:val="24"/>
          <w:szCs w:val="24"/>
        </w:rPr>
        <w:t>0 bodova</w:t>
      </w:r>
      <w:bookmarkEnd w:id="6"/>
    </w:p>
    <w:p w14:paraId="71B44BF4" w14:textId="64261952" w:rsidR="00306720" w:rsidRPr="00100F62" w:rsidRDefault="00100F62" w:rsidP="00100F62">
      <w:pPr>
        <w:pStyle w:val="Odlomakpopisa"/>
        <w:numPr>
          <w:ilvl w:val="0"/>
          <w:numId w:val="14"/>
        </w:numPr>
        <w:jc w:val="both"/>
        <w:rPr>
          <w:rFonts w:ascii="Arial Narrow" w:hAnsi="Arial Narrow" w:cs="Arial"/>
          <w:sz w:val="24"/>
          <w:szCs w:val="24"/>
        </w:rPr>
      </w:pPr>
      <w:bookmarkStart w:id="7" w:name="_Toc131617226"/>
      <w:r w:rsidRPr="00100F62">
        <w:rPr>
          <w:rFonts w:ascii="Arial Narrow" w:hAnsi="Arial Narrow" w:cs="Arial"/>
          <w:sz w:val="24"/>
          <w:szCs w:val="24"/>
        </w:rPr>
        <w:t>Iskustvo stručnjaka</w:t>
      </w:r>
      <w:r w:rsidR="00306720" w:rsidRPr="00100F62">
        <w:rPr>
          <w:rFonts w:ascii="Arial Narrow" w:hAnsi="Arial Narrow" w:cs="Arial"/>
          <w:sz w:val="24"/>
          <w:szCs w:val="24"/>
        </w:rPr>
        <w:t xml:space="preserve">: </w:t>
      </w:r>
      <w:r w:rsidRPr="00100F62">
        <w:rPr>
          <w:rFonts w:ascii="Arial Narrow" w:hAnsi="Arial Narrow" w:cs="Arial"/>
          <w:sz w:val="24"/>
          <w:szCs w:val="24"/>
        </w:rPr>
        <w:t>5</w:t>
      </w:r>
      <w:r w:rsidR="00306720" w:rsidRPr="00100F62">
        <w:rPr>
          <w:rFonts w:ascii="Arial Narrow" w:hAnsi="Arial Narrow" w:cs="Arial"/>
          <w:sz w:val="24"/>
          <w:szCs w:val="24"/>
        </w:rPr>
        <w:t xml:space="preserve">0% – </w:t>
      </w:r>
      <w:r w:rsidRPr="00100F62">
        <w:rPr>
          <w:rFonts w:ascii="Arial Narrow" w:hAnsi="Arial Narrow" w:cs="Arial"/>
          <w:sz w:val="24"/>
          <w:szCs w:val="24"/>
        </w:rPr>
        <w:t>5</w:t>
      </w:r>
      <w:r w:rsidR="00306720" w:rsidRPr="00100F62">
        <w:rPr>
          <w:rFonts w:ascii="Arial Narrow" w:hAnsi="Arial Narrow" w:cs="Arial"/>
          <w:sz w:val="24"/>
          <w:szCs w:val="24"/>
        </w:rPr>
        <w:t>0 bodova</w:t>
      </w:r>
      <w:bookmarkEnd w:id="7"/>
      <w:r w:rsidR="00306720" w:rsidRPr="00100F62">
        <w:rPr>
          <w:rFonts w:ascii="Arial Narrow" w:hAnsi="Arial Narrow" w:cs="Arial"/>
          <w:sz w:val="24"/>
          <w:szCs w:val="24"/>
        </w:rPr>
        <w:t xml:space="preserve"> </w:t>
      </w:r>
    </w:p>
    <w:p w14:paraId="4A1E027D" w14:textId="77777777" w:rsidR="00100F62" w:rsidRDefault="00306720" w:rsidP="00100F62">
      <w:pPr>
        <w:pStyle w:val="Odlomakpopisa"/>
        <w:jc w:val="both"/>
        <w:rPr>
          <w:rFonts w:ascii="Arial Narrow" w:hAnsi="Arial Narrow" w:cs="Arial"/>
          <w:sz w:val="24"/>
          <w:szCs w:val="24"/>
        </w:rPr>
      </w:pPr>
      <w:bookmarkStart w:id="8" w:name="_Toc131617227"/>
      <w:r w:rsidRPr="00100F62">
        <w:rPr>
          <w:rFonts w:ascii="Arial Narrow" w:hAnsi="Arial Narrow" w:cs="Arial"/>
          <w:sz w:val="24"/>
          <w:szCs w:val="24"/>
        </w:rPr>
        <w:t xml:space="preserve">Način izračuna ukupnog broja bodova za pojedinu ponudu je slijedeći: </w:t>
      </w:r>
    </w:p>
    <w:p w14:paraId="1FA72218" w14:textId="215072E6" w:rsidR="00306720" w:rsidRPr="00100F62" w:rsidRDefault="00306720" w:rsidP="00100F62">
      <w:pPr>
        <w:pStyle w:val="Odlomakpopisa"/>
        <w:jc w:val="both"/>
        <w:rPr>
          <w:rFonts w:ascii="Arial Narrow" w:hAnsi="Arial Narrow" w:cs="Arial"/>
          <w:sz w:val="24"/>
          <w:szCs w:val="24"/>
        </w:rPr>
      </w:pPr>
      <w:r w:rsidRPr="00100F62">
        <w:rPr>
          <w:rFonts w:ascii="Arial Narrow" w:hAnsi="Arial Narrow" w:cs="Arial"/>
          <w:sz w:val="24"/>
          <w:szCs w:val="24"/>
        </w:rPr>
        <w:t xml:space="preserve">P = C + </w:t>
      </w:r>
      <w:r w:rsidR="00100F62" w:rsidRPr="00100F62">
        <w:rPr>
          <w:rFonts w:ascii="Arial Narrow" w:hAnsi="Arial Narrow" w:cs="Arial"/>
          <w:sz w:val="24"/>
          <w:szCs w:val="24"/>
        </w:rPr>
        <w:t>I</w:t>
      </w:r>
      <w:bookmarkEnd w:id="8"/>
      <w:r w:rsidR="00E7284D">
        <w:rPr>
          <w:rFonts w:ascii="Arial Narrow" w:hAnsi="Arial Narrow" w:cs="Arial"/>
          <w:sz w:val="24"/>
          <w:szCs w:val="24"/>
        </w:rPr>
        <w:t>, gdje je</w:t>
      </w:r>
      <w:bookmarkStart w:id="9" w:name="_Toc131617228"/>
      <w:r w:rsidR="00E7284D">
        <w:rPr>
          <w:rFonts w:ascii="Arial Narrow" w:hAnsi="Arial Narrow" w:cs="Arial"/>
          <w:sz w:val="24"/>
          <w:szCs w:val="24"/>
        </w:rPr>
        <w:t xml:space="preserve">: </w:t>
      </w:r>
      <w:r w:rsidRPr="00100F62">
        <w:rPr>
          <w:rFonts w:ascii="Arial Narrow" w:hAnsi="Arial Narrow" w:cs="Arial"/>
          <w:sz w:val="24"/>
          <w:szCs w:val="24"/>
        </w:rPr>
        <w:t>P – broj bodova</w:t>
      </w:r>
      <w:bookmarkEnd w:id="9"/>
      <w:r w:rsidR="00E7284D">
        <w:rPr>
          <w:rFonts w:ascii="Arial Narrow" w:hAnsi="Arial Narrow" w:cs="Arial"/>
          <w:sz w:val="24"/>
          <w:szCs w:val="24"/>
        </w:rPr>
        <w:t xml:space="preserve">; </w:t>
      </w:r>
      <w:bookmarkStart w:id="10" w:name="_Toc131617229"/>
      <w:r w:rsidRPr="00100F62">
        <w:rPr>
          <w:rFonts w:ascii="Arial Narrow" w:hAnsi="Arial Narrow" w:cs="Arial"/>
          <w:sz w:val="24"/>
          <w:szCs w:val="24"/>
        </w:rPr>
        <w:t>C – broj bodova za cijenu</w:t>
      </w:r>
      <w:bookmarkStart w:id="11" w:name="_Toc131617230"/>
      <w:bookmarkEnd w:id="10"/>
      <w:r w:rsidR="00E7284D">
        <w:rPr>
          <w:rFonts w:ascii="Arial Narrow" w:hAnsi="Arial Narrow" w:cs="Arial"/>
          <w:sz w:val="24"/>
          <w:szCs w:val="24"/>
        </w:rPr>
        <w:t xml:space="preserve">; </w:t>
      </w:r>
      <w:r w:rsidR="00100F62" w:rsidRPr="00100F62">
        <w:rPr>
          <w:rFonts w:ascii="Arial Narrow" w:hAnsi="Arial Narrow" w:cs="Arial"/>
          <w:sz w:val="24"/>
          <w:szCs w:val="24"/>
        </w:rPr>
        <w:t>I</w:t>
      </w:r>
      <w:r w:rsidRPr="00100F62">
        <w:rPr>
          <w:rFonts w:ascii="Arial Narrow" w:hAnsi="Arial Narrow" w:cs="Arial"/>
          <w:sz w:val="24"/>
          <w:szCs w:val="24"/>
        </w:rPr>
        <w:t xml:space="preserve"> – broj bodova za </w:t>
      </w:r>
      <w:bookmarkEnd w:id="11"/>
      <w:r w:rsidR="00100F62" w:rsidRPr="00100F62">
        <w:rPr>
          <w:rFonts w:ascii="Arial Narrow" w:hAnsi="Arial Narrow" w:cs="Arial"/>
          <w:sz w:val="24"/>
          <w:szCs w:val="24"/>
        </w:rPr>
        <w:t>iskustvo stručnjaka</w:t>
      </w:r>
      <w:r w:rsidR="00E7284D">
        <w:rPr>
          <w:rFonts w:ascii="Arial Narrow" w:hAnsi="Arial Narrow" w:cs="Arial"/>
          <w:sz w:val="24"/>
          <w:szCs w:val="24"/>
        </w:rPr>
        <w:t>.</w:t>
      </w:r>
    </w:p>
    <w:p w14:paraId="69D3BC99" w14:textId="7C52553D" w:rsidR="00306720" w:rsidRPr="00100F62" w:rsidRDefault="00306720" w:rsidP="00100F62">
      <w:pPr>
        <w:pStyle w:val="Odlomakpopisa"/>
        <w:jc w:val="both"/>
        <w:rPr>
          <w:rFonts w:ascii="Arial Narrow" w:hAnsi="Arial Narrow" w:cs="Arial"/>
          <w:sz w:val="24"/>
          <w:szCs w:val="24"/>
        </w:rPr>
      </w:pPr>
      <w:bookmarkStart w:id="12" w:name="_Toc131617231"/>
      <w:r w:rsidRPr="00100F62">
        <w:rPr>
          <w:rFonts w:ascii="Arial Narrow" w:hAnsi="Arial Narrow" w:cs="Arial"/>
          <w:sz w:val="24"/>
          <w:szCs w:val="24"/>
        </w:rPr>
        <w:t>Ostvareni bodovi će se zbrojiti i ponude se uspoređuju na temelju ukupnog broja ostvarenih bodova. Prihvatljiva ponuda sa najvećim brojem bodova bit će ekonomski najpovoljnija ponuda.</w:t>
      </w:r>
      <w:bookmarkEnd w:id="12"/>
    </w:p>
    <w:p w14:paraId="7440A170" w14:textId="0DB81D88" w:rsidR="00306720" w:rsidRPr="00100F62" w:rsidRDefault="00306720" w:rsidP="00100F62">
      <w:pPr>
        <w:pStyle w:val="Odlomakpopisa"/>
        <w:jc w:val="both"/>
        <w:rPr>
          <w:rFonts w:ascii="Arial Narrow" w:hAnsi="Arial Narrow" w:cs="Arial"/>
          <w:sz w:val="24"/>
          <w:szCs w:val="24"/>
        </w:rPr>
      </w:pPr>
      <w:bookmarkStart w:id="13" w:name="_Toc131617232"/>
      <w:r w:rsidRPr="00F55EA9">
        <w:rPr>
          <w:rFonts w:ascii="Arial Narrow" w:hAnsi="Arial Narrow" w:cs="Arial"/>
          <w:b/>
          <w:bCs/>
          <w:sz w:val="24"/>
          <w:szCs w:val="24"/>
        </w:rPr>
        <w:t>Prvi kriterij</w:t>
      </w:r>
      <w:r w:rsidRPr="00100F62">
        <w:rPr>
          <w:rFonts w:ascii="Arial Narrow" w:hAnsi="Arial Narrow" w:cs="Arial"/>
          <w:sz w:val="24"/>
          <w:szCs w:val="24"/>
        </w:rPr>
        <w:t xml:space="preserve"> za odabir najpovoljnije ponude je cijena ponude gdje Ponuditelji mogu ostvariti maksimalno </w:t>
      </w:r>
      <w:r w:rsidR="00100F62">
        <w:rPr>
          <w:rFonts w:ascii="Arial Narrow" w:hAnsi="Arial Narrow" w:cs="Arial"/>
          <w:sz w:val="24"/>
          <w:szCs w:val="24"/>
        </w:rPr>
        <w:t>5</w:t>
      </w:r>
      <w:r w:rsidRPr="00100F62">
        <w:rPr>
          <w:rFonts w:ascii="Arial Narrow" w:hAnsi="Arial Narrow" w:cs="Arial"/>
          <w:sz w:val="24"/>
          <w:szCs w:val="24"/>
        </w:rPr>
        <w:t>0 bodova za ponudu s najnižom cijenom. Pri izračunu ekonomski najpovoljnije ponude za kriterij cijene koristit će se relativni model ocjene ponude.</w:t>
      </w:r>
      <w:bookmarkEnd w:id="13"/>
      <w:r w:rsidRPr="00100F62">
        <w:rPr>
          <w:rFonts w:ascii="Arial Narrow" w:hAnsi="Arial Narrow" w:cs="Arial"/>
          <w:sz w:val="24"/>
          <w:szCs w:val="24"/>
        </w:rPr>
        <w:t xml:space="preserve"> </w:t>
      </w:r>
    </w:p>
    <w:p w14:paraId="7B18A6EB" w14:textId="77777777" w:rsidR="00306720" w:rsidRPr="00100F62" w:rsidRDefault="00306720" w:rsidP="00100F62">
      <w:pPr>
        <w:pStyle w:val="Odlomakpopisa"/>
        <w:jc w:val="both"/>
        <w:rPr>
          <w:rFonts w:ascii="Arial Narrow" w:hAnsi="Arial Narrow" w:cs="Arial"/>
          <w:sz w:val="24"/>
          <w:szCs w:val="24"/>
        </w:rPr>
      </w:pPr>
      <w:bookmarkStart w:id="14" w:name="_Toc131617233"/>
      <w:r w:rsidRPr="00100F62">
        <w:rPr>
          <w:rFonts w:ascii="Arial Narrow" w:hAnsi="Arial Narrow" w:cs="Arial"/>
          <w:sz w:val="24"/>
          <w:szCs w:val="24"/>
        </w:rPr>
        <w:t>Svaka ponuda razmatra se u odnosu na najpovoljniju ponudu prema sljedećem:</w:t>
      </w:r>
      <w:bookmarkEnd w:id="14"/>
    </w:p>
    <w:p w14:paraId="7BC88E43" w14:textId="343CC31F" w:rsidR="00306720" w:rsidRPr="00100F62" w:rsidRDefault="00306720" w:rsidP="00B11BFD">
      <w:pPr>
        <w:pStyle w:val="Odlomakpopisa"/>
        <w:jc w:val="both"/>
        <w:rPr>
          <w:rFonts w:ascii="Arial Narrow" w:hAnsi="Arial Narrow" w:cs="Arial"/>
          <w:sz w:val="24"/>
          <w:szCs w:val="24"/>
        </w:rPr>
      </w:pPr>
      <w:bookmarkStart w:id="15" w:name="_Toc131617234"/>
      <w:r w:rsidRPr="00100F62">
        <w:rPr>
          <w:rFonts w:ascii="Arial Narrow" w:hAnsi="Arial Narrow" w:cs="Arial"/>
          <w:sz w:val="24"/>
          <w:szCs w:val="24"/>
        </w:rPr>
        <w:t xml:space="preserve">Cp = Cmin/Cpon x </w:t>
      </w:r>
      <w:r w:rsidR="00100F62">
        <w:rPr>
          <w:rFonts w:ascii="Arial Narrow" w:hAnsi="Arial Narrow" w:cs="Arial"/>
          <w:sz w:val="24"/>
          <w:szCs w:val="24"/>
        </w:rPr>
        <w:t>5</w:t>
      </w:r>
      <w:r w:rsidRPr="00100F62">
        <w:rPr>
          <w:rFonts w:ascii="Arial Narrow" w:hAnsi="Arial Narrow" w:cs="Arial"/>
          <w:sz w:val="24"/>
          <w:szCs w:val="24"/>
        </w:rPr>
        <w:t>0</w:t>
      </w:r>
      <w:bookmarkEnd w:id="15"/>
    </w:p>
    <w:p w14:paraId="3154AB74" w14:textId="77777777" w:rsidR="00E7284D" w:rsidRDefault="00306720" w:rsidP="00B11BFD">
      <w:pPr>
        <w:pStyle w:val="Odlomakpopisa"/>
        <w:jc w:val="both"/>
        <w:rPr>
          <w:rFonts w:ascii="Arial Narrow" w:hAnsi="Arial Narrow" w:cs="Arial"/>
          <w:sz w:val="24"/>
          <w:szCs w:val="24"/>
        </w:rPr>
      </w:pPr>
      <w:bookmarkStart w:id="16" w:name="_Toc131617235"/>
      <w:r w:rsidRPr="00100F62">
        <w:rPr>
          <w:rFonts w:ascii="Arial Narrow" w:hAnsi="Arial Narrow" w:cs="Arial"/>
          <w:sz w:val="24"/>
          <w:szCs w:val="24"/>
        </w:rPr>
        <w:t>Gdje je:</w:t>
      </w:r>
      <w:bookmarkEnd w:id="16"/>
      <w:r w:rsidR="00E7284D">
        <w:rPr>
          <w:rFonts w:ascii="Arial Narrow" w:hAnsi="Arial Narrow" w:cs="Arial"/>
          <w:sz w:val="24"/>
          <w:szCs w:val="24"/>
        </w:rPr>
        <w:t xml:space="preserve"> </w:t>
      </w:r>
      <w:bookmarkStart w:id="17" w:name="_Toc131617236"/>
      <w:r w:rsidRPr="00100F62">
        <w:rPr>
          <w:rFonts w:ascii="Arial Narrow" w:hAnsi="Arial Narrow" w:cs="Arial"/>
          <w:sz w:val="24"/>
          <w:szCs w:val="24"/>
        </w:rPr>
        <w:t>Cp – broj bodova ponuditelja koji se ocjenjuje</w:t>
      </w:r>
      <w:bookmarkEnd w:id="17"/>
      <w:r w:rsidR="00E7284D">
        <w:rPr>
          <w:rFonts w:ascii="Arial Narrow" w:hAnsi="Arial Narrow" w:cs="Arial"/>
          <w:sz w:val="24"/>
          <w:szCs w:val="24"/>
        </w:rPr>
        <w:t xml:space="preserve">; </w:t>
      </w:r>
      <w:bookmarkStart w:id="18" w:name="_Toc131617237"/>
      <w:r w:rsidRPr="00100F62">
        <w:rPr>
          <w:rFonts w:ascii="Arial Narrow" w:hAnsi="Arial Narrow" w:cs="Arial"/>
          <w:sz w:val="24"/>
          <w:szCs w:val="24"/>
        </w:rPr>
        <w:t>Cmin – najmanja ponuđena cijena</w:t>
      </w:r>
      <w:bookmarkEnd w:id="18"/>
      <w:r w:rsidR="00E7284D">
        <w:rPr>
          <w:rFonts w:ascii="Arial Narrow" w:hAnsi="Arial Narrow" w:cs="Arial"/>
          <w:sz w:val="24"/>
          <w:szCs w:val="24"/>
        </w:rPr>
        <w:t>;</w:t>
      </w:r>
      <w:bookmarkStart w:id="19" w:name="_Toc131617238"/>
      <w:r w:rsidR="00E7284D">
        <w:rPr>
          <w:rFonts w:ascii="Arial Narrow" w:hAnsi="Arial Narrow" w:cs="Arial"/>
          <w:sz w:val="24"/>
          <w:szCs w:val="24"/>
        </w:rPr>
        <w:t xml:space="preserve"> </w:t>
      </w:r>
    </w:p>
    <w:p w14:paraId="131BD19C" w14:textId="75F88F0B" w:rsidR="00306720" w:rsidRPr="00100F62" w:rsidRDefault="00306720" w:rsidP="00B11BFD">
      <w:pPr>
        <w:pStyle w:val="Odlomakpopisa"/>
        <w:jc w:val="both"/>
        <w:rPr>
          <w:rFonts w:ascii="Arial Narrow" w:hAnsi="Arial Narrow" w:cs="Arial"/>
          <w:sz w:val="24"/>
          <w:szCs w:val="24"/>
        </w:rPr>
      </w:pPr>
      <w:r w:rsidRPr="00100F62">
        <w:rPr>
          <w:rFonts w:ascii="Arial Narrow" w:hAnsi="Arial Narrow" w:cs="Arial"/>
          <w:sz w:val="24"/>
          <w:szCs w:val="24"/>
        </w:rPr>
        <w:t>Cpon – cijena ponuditelja koji se ocjenjuje</w:t>
      </w:r>
      <w:bookmarkEnd w:id="19"/>
      <w:r w:rsidR="00B11BFD">
        <w:rPr>
          <w:rFonts w:ascii="Arial Narrow" w:hAnsi="Arial Narrow" w:cs="Arial"/>
          <w:sz w:val="24"/>
          <w:szCs w:val="24"/>
        </w:rPr>
        <w:t>.</w:t>
      </w:r>
      <w:r w:rsidRPr="00100F62">
        <w:rPr>
          <w:rFonts w:ascii="Arial Narrow" w:hAnsi="Arial Narrow" w:cs="Arial"/>
          <w:sz w:val="24"/>
          <w:szCs w:val="24"/>
        </w:rPr>
        <w:t xml:space="preserve"> </w:t>
      </w:r>
    </w:p>
    <w:p w14:paraId="57652197" w14:textId="77777777" w:rsidR="00100F62" w:rsidRPr="00100F62" w:rsidRDefault="00306720" w:rsidP="00100F62">
      <w:pPr>
        <w:pStyle w:val="Odlomakpopisa"/>
        <w:jc w:val="both"/>
        <w:rPr>
          <w:rFonts w:ascii="Arial Narrow" w:hAnsi="Arial Narrow" w:cs="Arial"/>
          <w:sz w:val="24"/>
          <w:szCs w:val="24"/>
        </w:rPr>
      </w:pPr>
      <w:bookmarkStart w:id="20" w:name="_Toc131617239"/>
      <w:r w:rsidRPr="00F55EA9">
        <w:rPr>
          <w:rFonts w:ascii="Arial Narrow" w:hAnsi="Arial Narrow" w:cs="Arial"/>
          <w:b/>
          <w:bCs/>
          <w:sz w:val="24"/>
          <w:szCs w:val="24"/>
        </w:rPr>
        <w:t>Drugi kriterij</w:t>
      </w:r>
      <w:r w:rsidRPr="00100F62">
        <w:rPr>
          <w:rFonts w:ascii="Arial Narrow" w:hAnsi="Arial Narrow" w:cs="Arial"/>
          <w:sz w:val="24"/>
          <w:szCs w:val="24"/>
        </w:rPr>
        <w:t xml:space="preserve"> za odabir najpovoljnije ponude je </w:t>
      </w:r>
      <w:r w:rsidR="00100F62" w:rsidRPr="00100F62">
        <w:rPr>
          <w:rFonts w:ascii="Arial Narrow" w:hAnsi="Arial Narrow" w:cs="Arial"/>
          <w:sz w:val="24"/>
          <w:szCs w:val="24"/>
        </w:rPr>
        <w:t>iskustvo stručnjaka</w:t>
      </w:r>
      <w:r w:rsidRPr="00100F62">
        <w:rPr>
          <w:rFonts w:ascii="Arial Narrow" w:hAnsi="Arial Narrow" w:cs="Arial"/>
          <w:sz w:val="24"/>
          <w:szCs w:val="24"/>
        </w:rPr>
        <w:t>.</w:t>
      </w:r>
      <w:r w:rsidR="00100F62" w:rsidRPr="00100F62">
        <w:rPr>
          <w:rFonts w:ascii="Arial Narrow" w:hAnsi="Arial Narrow" w:cs="Arial"/>
          <w:sz w:val="24"/>
          <w:szCs w:val="24"/>
        </w:rPr>
        <w:t xml:space="preserve"> Iskustvo stručnjaka dokazivat će se osobnim referencama svakog pojedinog stručnjaka i to za :</w:t>
      </w:r>
    </w:p>
    <w:p w14:paraId="20F9D83D" w14:textId="1B0D0409" w:rsidR="00100F62" w:rsidRPr="00100F62" w:rsidRDefault="00100F62" w:rsidP="00100F62">
      <w:pPr>
        <w:pStyle w:val="Odlomakpopisa"/>
        <w:numPr>
          <w:ilvl w:val="0"/>
          <w:numId w:val="12"/>
        </w:numPr>
        <w:jc w:val="both"/>
        <w:rPr>
          <w:rFonts w:ascii="Arial Narrow" w:hAnsi="Arial Narrow" w:cs="Arial"/>
          <w:sz w:val="24"/>
          <w:szCs w:val="24"/>
        </w:rPr>
      </w:pPr>
      <w:r w:rsidRPr="00100F62">
        <w:rPr>
          <w:rFonts w:ascii="Arial Narrow" w:hAnsi="Arial Narrow" w:cs="Arial"/>
          <w:sz w:val="24"/>
          <w:szCs w:val="24"/>
        </w:rPr>
        <w:t>Stručnjak 1: ovlašteni arhitekt</w:t>
      </w:r>
      <w:r>
        <w:rPr>
          <w:rFonts w:ascii="Arial Narrow" w:hAnsi="Arial Narrow" w:cs="Arial"/>
          <w:sz w:val="24"/>
          <w:szCs w:val="24"/>
        </w:rPr>
        <w:t>,</w:t>
      </w:r>
    </w:p>
    <w:p w14:paraId="6938D188" w14:textId="5D607F2C" w:rsidR="00100F62" w:rsidRPr="00100F62" w:rsidRDefault="00100F62" w:rsidP="00100F62">
      <w:pPr>
        <w:pStyle w:val="Odlomakpopisa"/>
        <w:numPr>
          <w:ilvl w:val="0"/>
          <w:numId w:val="12"/>
        </w:numPr>
        <w:jc w:val="both"/>
        <w:rPr>
          <w:rFonts w:ascii="Arial Narrow" w:hAnsi="Arial Narrow" w:cs="Arial"/>
          <w:sz w:val="24"/>
          <w:szCs w:val="24"/>
        </w:rPr>
      </w:pPr>
      <w:r w:rsidRPr="00100F62">
        <w:rPr>
          <w:rFonts w:ascii="Arial Narrow" w:hAnsi="Arial Narrow" w:cs="Arial"/>
          <w:sz w:val="24"/>
          <w:szCs w:val="24"/>
        </w:rPr>
        <w:t>Stručnjak 2: ovlašteni inženjer građevinarstva</w:t>
      </w:r>
      <w:r>
        <w:rPr>
          <w:rFonts w:ascii="Arial Narrow" w:hAnsi="Arial Narrow" w:cs="Arial"/>
          <w:sz w:val="24"/>
          <w:szCs w:val="24"/>
        </w:rPr>
        <w:t>,</w:t>
      </w:r>
    </w:p>
    <w:p w14:paraId="4CBCAFCB" w14:textId="3310800B" w:rsidR="00306720" w:rsidRDefault="00100F62" w:rsidP="000E0EEA">
      <w:pPr>
        <w:pStyle w:val="Odlomakpopisa"/>
        <w:numPr>
          <w:ilvl w:val="0"/>
          <w:numId w:val="12"/>
        </w:numPr>
        <w:spacing w:after="0"/>
        <w:jc w:val="both"/>
        <w:rPr>
          <w:rFonts w:ascii="Arial Narrow" w:hAnsi="Arial Narrow" w:cs="Arial"/>
          <w:sz w:val="24"/>
          <w:szCs w:val="24"/>
        </w:rPr>
      </w:pPr>
      <w:r w:rsidRPr="00100F62">
        <w:rPr>
          <w:rFonts w:ascii="Arial Narrow" w:hAnsi="Arial Narrow" w:cs="Arial"/>
          <w:sz w:val="24"/>
          <w:szCs w:val="24"/>
        </w:rPr>
        <w:t>Stručnjak 3: ovlašteni inženjer elektrotehnike</w:t>
      </w:r>
      <w:r>
        <w:rPr>
          <w:rFonts w:ascii="Arial Narrow" w:hAnsi="Arial Narrow" w:cs="Arial"/>
          <w:sz w:val="24"/>
          <w:szCs w:val="24"/>
        </w:rPr>
        <w:t>.</w:t>
      </w:r>
      <w:r w:rsidR="00306720" w:rsidRPr="00100F62">
        <w:rPr>
          <w:rFonts w:ascii="Arial Narrow" w:hAnsi="Arial Narrow" w:cs="Arial"/>
          <w:sz w:val="24"/>
          <w:szCs w:val="24"/>
        </w:rPr>
        <w:t xml:space="preserve"> </w:t>
      </w:r>
      <w:bookmarkEnd w:id="20"/>
    </w:p>
    <w:p w14:paraId="744DC2D0" w14:textId="77777777" w:rsidR="00B04960" w:rsidRDefault="00C25784" w:rsidP="00C25784">
      <w:pPr>
        <w:spacing w:after="0"/>
        <w:ind w:left="709"/>
        <w:jc w:val="both"/>
        <w:rPr>
          <w:rFonts w:ascii="Arial Narrow" w:hAnsi="Arial Narrow" w:cs="Arial"/>
          <w:sz w:val="24"/>
          <w:szCs w:val="24"/>
        </w:rPr>
      </w:pPr>
      <w:r>
        <w:rPr>
          <w:rFonts w:ascii="Arial Narrow" w:hAnsi="Arial Narrow" w:cs="Arial"/>
          <w:sz w:val="24"/>
          <w:szCs w:val="24"/>
        </w:rPr>
        <w:t>Boduje se iskustvo nominiranog stručnjaka na projektima istim ili sličnim predmetu nabave i to u svojstvu projektanta glavnih projekata.</w:t>
      </w:r>
      <w:r w:rsidR="00B04960">
        <w:rPr>
          <w:rFonts w:ascii="Arial Narrow" w:hAnsi="Arial Narrow" w:cs="Arial"/>
          <w:sz w:val="24"/>
          <w:szCs w:val="24"/>
        </w:rPr>
        <w:t xml:space="preserve"> </w:t>
      </w:r>
    </w:p>
    <w:p w14:paraId="3AA517F3" w14:textId="528931F1" w:rsidR="00C25784" w:rsidRDefault="00C25784" w:rsidP="00C25784">
      <w:pPr>
        <w:spacing w:after="0"/>
        <w:ind w:left="709"/>
        <w:jc w:val="both"/>
        <w:rPr>
          <w:rFonts w:ascii="Arial Narrow" w:hAnsi="Arial Narrow" w:cs="Arial"/>
          <w:sz w:val="24"/>
          <w:szCs w:val="24"/>
        </w:rPr>
      </w:pPr>
      <w:r>
        <w:rPr>
          <w:rFonts w:ascii="Arial Narrow" w:hAnsi="Arial Narrow" w:cs="Arial"/>
          <w:sz w:val="24"/>
          <w:szCs w:val="24"/>
        </w:rPr>
        <w:t>Prihvatljivi su samo završeni projekti, odnosno oni koji su predani drugoj ugovornoj strani i koje je druga ugovorna strana prihvatila i platila</w:t>
      </w:r>
      <w:r w:rsidR="00A67E62">
        <w:rPr>
          <w:rFonts w:ascii="Arial Narrow" w:hAnsi="Arial Narrow" w:cs="Arial"/>
          <w:sz w:val="24"/>
          <w:szCs w:val="24"/>
        </w:rPr>
        <w:t xml:space="preserve"> i to u razdoblju u godini u kojoj je započeo postupak nabave (2023.) i tijekom četiri godine (2022., 2021., 2020., 2019.) koje prethode toj godini</w:t>
      </w:r>
      <w:r>
        <w:rPr>
          <w:rFonts w:ascii="Arial Narrow" w:hAnsi="Arial Narrow" w:cs="Arial"/>
          <w:sz w:val="24"/>
          <w:szCs w:val="24"/>
        </w:rPr>
        <w:t>.</w:t>
      </w:r>
    </w:p>
    <w:p w14:paraId="3C910E5D" w14:textId="692834CB" w:rsidR="00E7284D" w:rsidRDefault="00C25784" w:rsidP="00C25784">
      <w:pPr>
        <w:spacing w:after="0"/>
        <w:ind w:left="709"/>
        <w:jc w:val="both"/>
        <w:rPr>
          <w:rFonts w:ascii="Arial Narrow" w:hAnsi="Arial Narrow" w:cs="Arial"/>
          <w:sz w:val="24"/>
          <w:szCs w:val="24"/>
        </w:rPr>
      </w:pPr>
      <w:r>
        <w:rPr>
          <w:rFonts w:ascii="Arial Narrow" w:hAnsi="Arial Narrow" w:cs="Arial"/>
          <w:sz w:val="24"/>
          <w:szCs w:val="24"/>
        </w:rPr>
        <w:t xml:space="preserve">U svrhu bodovanja Ponuditelj u ponudi dostavlja </w:t>
      </w:r>
      <w:r w:rsidRPr="00C25784">
        <w:rPr>
          <w:rFonts w:ascii="Arial Narrow" w:hAnsi="Arial Narrow" w:cs="Arial"/>
          <w:b/>
          <w:bCs/>
          <w:sz w:val="24"/>
          <w:szCs w:val="24"/>
        </w:rPr>
        <w:t>popis projekata za svakog navedenog stručnjaka</w:t>
      </w:r>
      <w:r>
        <w:rPr>
          <w:rFonts w:ascii="Arial Narrow" w:hAnsi="Arial Narrow" w:cs="Arial"/>
          <w:sz w:val="24"/>
          <w:szCs w:val="24"/>
        </w:rPr>
        <w:t xml:space="preserve"> (stručnjak 1, stručnjak 2 i stručnjak 3). Popis treba sadržavati ime i prezime stručnjaka te podatke o svakom pojedinom projektu na kojem je stručnjak sudjelovao, donosno predmet projekta, naziv </w:t>
      </w:r>
      <w:r w:rsidR="00C4392E">
        <w:rPr>
          <w:rFonts w:ascii="Arial Narrow" w:hAnsi="Arial Narrow" w:cs="Arial"/>
          <w:sz w:val="24"/>
          <w:szCs w:val="24"/>
        </w:rPr>
        <w:t xml:space="preserve">i kontakt </w:t>
      </w:r>
      <w:r>
        <w:rPr>
          <w:rFonts w:ascii="Arial Narrow" w:hAnsi="Arial Narrow" w:cs="Arial"/>
          <w:sz w:val="24"/>
          <w:szCs w:val="24"/>
        </w:rPr>
        <w:t>naručitelja, poziciju stručnjaka u projektu te datum završetka projekta.</w:t>
      </w:r>
      <w:r w:rsidR="00E7284D">
        <w:rPr>
          <w:rFonts w:ascii="Arial Narrow" w:hAnsi="Arial Narrow" w:cs="Arial"/>
          <w:sz w:val="24"/>
          <w:szCs w:val="24"/>
        </w:rPr>
        <w:t xml:space="preserve"> Popisu se prilaže </w:t>
      </w:r>
      <w:r w:rsidR="00E7284D" w:rsidRPr="00B11BFD">
        <w:rPr>
          <w:rFonts w:ascii="Arial Narrow" w:hAnsi="Arial Narrow" w:cs="Arial"/>
          <w:b/>
          <w:bCs/>
          <w:sz w:val="24"/>
          <w:szCs w:val="24"/>
        </w:rPr>
        <w:t>i preslika naslovnice</w:t>
      </w:r>
      <w:r w:rsidR="00E7284D">
        <w:rPr>
          <w:rFonts w:ascii="Arial Narrow" w:hAnsi="Arial Narrow" w:cs="Arial"/>
          <w:sz w:val="24"/>
          <w:szCs w:val="24"/>
        </w:rPr>
        <w:t xml:space="preserve"> za svaki navedeni projekt iz koje je vidljivo kako je navedeni stručnjak sudjelovao kao projektant. </w:t>
      </w:r>
    </w:p>
    <w:p w14:paraId="7CDDFDE9" w14:textId="1B663F24" w:rsidR="0049404A" w:rsidRDefault="00A67E62" w:rsidP="00C25784">
      <w:pPr>
        <w:spacing w:after="0"/>
        <w:ind w:left="709"/>
        <w:jc w:val="both"/>
        <w:rPr>
          <w:rFonts w:ascii="Arial Narrow" w:hAnsi="Arial Narrow" w:cs="Arial"/>
          <w:sz w:val="24"/>
          <w:szCs w:val="24"/>
        </w:rPr>
      </w:pPr>
      <w:r>
        <w:rPr>
          <w:rFonts w:ascii="Arial Narrow" w:hAnsi="Arial Narrow" w:cs="Arial"/>
          <w:sz w:val="24"/>
          <w:szCs w:val="24"/>
        </w:rPr>
        <w:t>Ukoliko Ponuditelj ne dostavi popis projekata za stručnjake ponuda će dobiti 0 bodova.</w:t>
      </w:r>
      <w:r w:rsidR="00C25784">
        <w:rPr>
          <w:rFonts w:ascii="Arial Narrow" w:hAnsi="Arial Narrow" w:cs="Arial"/>
          <w:sz w:val="24"/>
          <w:szCs w:val="24"/>
        </w:rPr>
        <w:t xml:space="preserve">  </w:t>
      </w:r>
    </w:p>
    <w:p w14:paraId="75528697" w14:textId="217ABE29" w:rsidR="00C25784" w:rsidRPr="00C25784" w:rsidRDefault="00C25784" w:rsidP="00C25784">
      <w:pPr>
        <w:spacing w:after="0"/>
        <w:ind w:left="709"/>
        <w:jc w:val="both"/>
        <w:rPr>
          <w:rFonts w:ascii="Arial Narrow" w:hAnsi="Arial Narrow" w:cs="Arial"/>
          <w:sz w:val="24"/>
          <w:szCs w:val="24"/>
        </w:rPr>
      </w:pPr>
      <w:r>
        <w:rPr>
          <w:rFonts w:ascii="Arial Narrow" w:hAnsi="Arial Narrow" w:cs="Arial"/>
          <w:sz w:val="24"/>
          <w:szCs w:val="24"/>
        </w:rPr>
        <w:t xml:space="preserve">  </w:t>
      </w:r>
    </w:p>
    <w:tbl>
      <w:tblPr>
        <w:tblStyle w:val="Reetkatablice"/>
        <w:tblW w:w="0" w:type="auto"/>
        <w:jc w:val="center"/>
        <w:tblLook w:val="04A0" w:firstRow="1" w:lastRow="0" w:firstColumn="1" w:lastColumn="0" w:noHBand="0" w:noVBand="1"/>
      </w:tblPr>
      <w:tblGrid>
        <w:gridCol w:w="5382"/>
        <w:gridCol w:w="2551"/>
      </w:tblGrid>
      <w:tr w:rsidR="00306720" w:rsidRPr="00306720" w14:paraId="5C7483FC" w14:textId="77777777" w:rsidTr="00A67E62">
        <w:trPr>
          <w:jc w:val="center"/>
        </w:trPr>
        <w:tc>
          <w:tcPr>
            <w:tcW w:w="5382" w:type="dxa"/>
          </w:tcPr>
          <w:p w14:paraId="05325B81" w14:textId="653890ED" w:rsidR="00306720" w:rsidRPr="00A67E62" w:rsidRDefault="00A67E62" w:rsidP="00A67E62">
            <w:pPr>
              <w:rPr>
                <w:rFonts w:ascii="Arial Narrow" w:hAnsi="Arial Narrow" w:cs="Arial"/>
                <w:b/>
                <w:sz w:val="24"/>
                <w:szCs w:val="24"/>
              </w:rPr>
            </w:pPr>
            <w:bookmarkStart w:id="21" w:name="_Toc131617240"/>
            <w:r>
              <w:rPr>
                <w:rFonts w:ascii="Arial Narrow" w:hAnsi="Arial Narrow" w:cs="Arial"/>
                <w:b/>
                <w:sz w:val="24"/>
                <w:szCs w:val="24"/>
              </w:rPr>
              <w:t>Stručnjak 1: broj izrađenih glavnih projekata istih ili sličnih predmetu nabave u kojima je predloženi stručnjak u svojstvu projektanta arhitekture</w:t>
            </w:r>
            <w:bookmarkEnd w:id="21"/>
          </w:p>
        </w:tc>
        <w:tc>
          <w:tcPr>
            <w:tcW w:w="2551" w:type="dxa"/>
          </w:tcPr>
          <w:p w14:paraId="77ED0F65" w14:textId="25337A12" w:rsidR="00306720" w:rsidRPr="00A67E62" w:rsidRDefault="00306720" w:rsidP="00A67E62">
            <w:pPr>
              <w:jc w:val="both"/>
              <w:rPr>
                <w:rFonts w:ascii="Arial Narrow" w:hAnsi="Arial Narrow" w:cs="Arial"/>
                <w:b/>
                <w:sz w:val="24"/>
                <w:szCs w:val="24"/>
              </w:rPr>
            </w:pPr>
            <w:bookmarkStart w:id="22" w:name="_Toc131617241"/>
            <w:r w:rsidRPr="00A67E62">
              <w:rPr>
                <w:rFonts w:ascii="Arial Narrow" w:hAnsi="Arial Narrow" w:cs="Arial"/>
                <w:b/>
                <w:sz w:val="24"/>
                <w:szCs w:val="24"/>
              </w:rPr>
              <w:t>BROJ BODOVA (</w:t>
            </w:r>
            <w:r w:rsidR="00A67E62" w:rsidRPr="00A67E62">
              <w:rPr>
                <w:rFonts w:ascii="Arial Narrow" w:hAnsi="Arial Narrow" w:cs="Arial"/>
                <w:b/>
                <w:sz w:val="24"/>
                <w:szCs w:val="24"/>
              </w:rPr>
              <w:t>I1</w:t>
            </w:r>
            <w:r w:rsidRPr="00A67E62">
              <w:rPr>
                <w:rFonts w:ascii="Arial Narrow" w:hAnsi="Arial Narrow" w:cs="Arial"/>
                <w:b/>
                <w:sz w:val="24"/>
                <w:szCs w:val="24"/>
              </w:rPr>
              <w:t>)</w:t>
            </w:r>
            <w:bookmarkEnd w:id="22"/>
          </w:p>
        </w:tc>
      </w:tr>
      <w:tr w:rsidR="00306720" w:rsidRPr="000E0EEA" w14:paraId="6D0F30C2" w14:textId="77777777" w:rsidTr="00A67E62">
        <w:trPr>
          <w:jc w:val="center"/>
        </w:trPr>
        <w:tc>
          <w:tcPr>
            <w:tcW w:w="5382" w:type="dxa"/>
          </w:tcPr>
          <w:p w14:paraId="7CF842C5" w14:textId="7A39B0FE" w:rsidR="00306720" w:rsidRPr="000E0EEA" w:rsidRDefault="00A67E62" w:rsidP="000E0EEA">
            <w:pPr>
              <w:jc w:val="center"/>
              <w:rPr>
                <w:rFonts w:ascii="Arial Narrow" w:hAnsi="Arial Narrow" w:cs="Arial"/>
                <w:sz w:val="24"/>
                <w:szCs w:val="24"/>
              </w:rPr>
            </w:pPr>
            <w:r w:rsidRPr="000E0EEA">
              <w:rPr>
                <w:rFonts w:ascii="Arial Narrow" w:hAnsi="Arial Narrow" w:cs="Arial"/>
                <w:sz w:val="24"/>
                <w:szCs w:val="24"/>
              </w:rPr>
              <w:t>0-2</w:t>
            </w:r>
          </w:p>
        </w:tc>
        <w:tc>
          <w:tcPr>
            <w:tcW w:w="2551" w:type="dxa"/>
          </w:tcPr>
          <w:p w14:paraId="5B2672CE" w14:textId="6821BA42" w:rsidR="00306720" w:rsidRPr="000E0EEA" w:rsidRDefault="00A67E62" w:rsidP="000E0EEA">
            <w:pPr>
              <w:pStyle w:val="Odlomakpopisa"/>
              <w:jc w:val="center"/>
              <w:rPr>
                <w:rFonts w:ascii="Arial Narrow" w:hAnsi="Arial Narrow" w:cs="Arial"/>
                <w:sz w:val="24"/>
                <w:szCs w:val="24"/>
              </w:rPr>
            </w:pPr>
            <w:r w:rsidRPr="000E0EEA">
              <w:rPr>
                <w:rFonts w:ascii="Arial Narrow" w:hAnsi="Arial Narrow" w:cs="Arial"/>
                <w:sz w:val="24"/>
                <w:szCs w:val="24"/>
              </w:rPr>
              <w:t>0</w:t>
            </w:r>
          </w:p>
        </w:tc>
      </w:tr>
      <w:tr w:rsidR="00306720" w:rsidRPr="000E0EEA" w14:paraId="6737B6EA" w14:textId="77777777" w:rsidTr="00A67E62">
        <w:trPr>
          <w:jc w:val="center"/>
        </w:trPr>
        <w:tc>
          <w:tcPr>
            <w:tcW w:w="5382" w:type="dxa"/>
          </w:tcPr>
          <w:p w14:paraId="7ACE8034" w14:textId="7E390B38" w:rsidR="00306720" w:rsidRPr="000E0EEA" w:rsidRDefault="00A67E62" w:rsidP="000E0EEA">
            <w:pPr>
              <w:jc w:val="center"/>
              <w:rPr>
                <w:rFonts w:ascii="Arial Narrow" w:hAnsi="Arial Narrow" w:cs="Arial"/>
                <w:sz w:val="24"/>
                <w:szCs w:val="24"/>
              </w:rPr>
            </w:pPr>
            <w:r w:rsidRPr="000E0EEA">
              <w:rPr>
                <w:rFonts w:ascii="Arial Narrow" w:hAnsi="Arial Narrow" w:cs="Arial"/>
                <w:sz w:val="24"/>
                <w:szCs w:val="24"/>
              </w:rPr>
              <w:t>3-5</w:t>
            </w:r>
          </w:p>
        </w:tc>
        <w:tc>
          <w:tcPr>
            <w:tcW w:w="2551" w:type="dxa"/>
          </w:tcPr>
          <w:p w14:paraId="5F19434C" w14:textId="43BF5A46" w:rsidR="00306720" w:rsidRPr="000E0EEA" w:rsidRDefault="00A67E62" w:rsidP="000E0EEA">
            <w:pPr>
              <w:pStyle w:val="Odlomakpopisa"/>
              <w:jc w:val="center"/>
              <w:rPr>
                <w:rFonts w:ascii="Arial Narrow" w:hAnsi="Arial Narrow" w:cs="Arial"/>
                <w:sz w:val="24"/>
                <w:szCs w:val="24"/>
              </w:rPr>
            </w:pPr>
            <w:r w:rsidRPr="000E0EEA">
              <w:rPr>
                <w:rFonts w:ascii="Arial Narrow" w:hAnsi="Arial Narrow" w:cs="Arial"/>
                <w:sz w:val="24"/>
                <w:szCs w:val="24"/>
              </w:rPr>
              <w:t>5</w:t>
            </w:r>
          </w:p>
        </w:tc>
      </w:tr>
      <w:tr w:rsidR="00306720" w:rsidRPr="000E0EEA" w14:paraId="7226171E" w14:textId="77777777" w:rsidTr="00A67E62">
        <w:trPr>
          <w:jc w:val="center"/>
        </w:trPr>
        <w:tc>
          <w:tcPr>
            <w:tcW w:w="5382" w:type="dxa"/>
          </w:tcPr>
          <w:p w14:paraId="5F7115F5" w14:textId="0BF375A7" w:rsidR="00306720" w:rsidRPr="000E0EEA" w:rsidRDefault="00A67E62" w:rsidP="000E0EEA">
            <w:pPr>
              <w:jc w:val="center"/>
              <w:rPr>
                <w:rFonts w:ascii="Arial Narrow" w:hAnsi="Arial Narrow" w:cs="Arial"/>
                <w:sz w:val="24"/>
                <w:szCs w:val="24"/>
              </w:rPr>
            </w:pPr>
            <w:r w:rsidRPr="000E0EEA">
              <w:rPr>
                <w:rFonts w:ascii="Arial Narrow" w:hAnsi="Arial Narrow" w:cs="Arial"/>
                <w:sz w:val="24"/>
                <w:szCs w:val="24"/>
              </w:rPr>
              <w:t>6-8</w:t>
            </w:r>
          </w:p>
        </w:tc>
        <w:tc>
          <w:tcPr>
            <w:tcW w:w="2551" w:type="dxa"/>
          </w:tcPr>
          <w:p w14:paraId="106447E0" w14:textId="50943707" w:rsidR="00306720" w:rsidRPr="000E0EEA" w:rsidRDefault="00A67E62" w:rsidP="000E0EEA">
            <w:pPr>
              <w:pStyle w:val="Odlomakpopisa"/>
              <w:jc w:val="center"/>
              <w:rPr>
                <w:rFonts w:ascii="Arial Narrow" w:hAnsi="Arial Narrow" w:cs="Arial"/>
                <w:sz w:val="24"/>
                <w:szCs w:val="24"/>
              </w:rPr>
            </w:pPr>
            <w:r w:rsidRPr="000E0EEA">
              <w:rPr>
                <w:rFonts w:ascii="Arial Narrow" w:hAnsi="Arial Narrow" w:cs="Arial"/>
                <w:sz w:val="24"/>
                <w:szCs w:val="24"/>
              </w:rPr>
              <w:t>10</w:t>
            </w:r>
          </w:p>
        </w:tc>
      </w:tr>
      <w:tr w:rsidR="00A67E62" w:rsidRPr="000E0EEA" w14:paraId="66F31EB1" w14:textId="77777777" w:rsidTr="00A67E62">
        <w:trPr>
          <w:jc w:val="center"/>
        </w:trPr>
        <w:tc>
          <w:tcPr>
            <w:tcW w:w="5382" w:type="dxa"/>
          </w:tcPr>
          <w:p w14:paraId="1AB521A8" w14:textId="3FA97559" w:rsidR="00A67E62" w:rsidRPr="000E0EEA" w:rsidRDefault="00A67E62" w:rsidP="000E0EEA">
            <w:pPr>
              <w:jc w:val="center"/>
              <w:rPr>
                <w:rFonts w:ascii="Arial Narrow" w:hAnsi="Arial Narrow" w:cs="Arial"/>
                <w:sz w:val="24"/>
                <w:szCs w:val="24"/>
              </w:rPr>
            </w:pPr>
            <w:r w:rsidRPr="000E0EEA">
              <w:rPr>
                <w:rFonts w:ascii="Arial Narrow" w:hAnsi="Arial Narrow" w:cs="Arial"/>
                <w:sz w:val="24"/>
                <w:szCs w:val="24"/>
              </w:rPr>
              <w:t>9-12</w:t>
            </w:r>
          </w:p>
        </w:tc>
        <w:tc>
          <w:tcPr>
            <w:tcW w:w="2551" w:type="dxa"/>
          </w:tcPr>
          <w:p w14:paraId="31D8D86A" w14:textId="3965DCDA" w:rsidR="00A67E62" w:rsidRPr="000E0EEA" w:rsidRDefault="00A67E62" w:rsidP="000E0EEA">
            <w:pPr>
              <w:pStyle w:val="Odlomakpopisa"/>
              <w:jc w:val="center"/>
              <w:rPr>
                <w:rFonts w:ascii="Arial Narrow" w:hAnsi="Arial Narrow" w:cs="Arial"/>
                <w:sz w:val="24"/>
                <w:szCs w:val="24"/>
              </w:rPr>
            </w:pPr>
            <w:r w:rsidRPr="000E0EEA">
              <w:rPr>
                <w:rFonts w:ascii="Arial Narrow" w:hAnsi="Arial Narrow" w:cs="Arial"/>
                <w:sz w:val="24"/>
                <w:szCs w:val="24"/>
              </w:rPr>
              <w:t>15</w:t>
            </w:r>
          </w:p>
        </w:tc>
      </w:tr>
      <w:tr w:rsidR="00A67E62" w:rsidRPr="000E0EEA" w14:paraId="39013F97" w14:textId="77777777" w:rsidTr="00A67E62">
        <w:trPr>
          <w:jc w:val="center"/>
        </w:trPr>
        <w:tc>
          <w:tcPr>
            <w:tcW w:w="5382" w:type="dxa"/>
          </w:tcPr>
          <w:p w14:paraId="72073EBC" w14:textId="37B5760E" w:rsidR="00A67E62" w:rsidRPr="000E0EEA" w:rsidRDefault="00A67E62" w:rsidP="000E0EEA">
            <w:pPr>
              <w:jc w:val="center"/>
              <w:rPr>
                <w:rFonts w:ascii="Arial Narrow" w:hAnsi="Arial Narrow" w:cs="Arial"/>
                <w:sz w:val="24"/>
                <w:szCs w:val="24"/>
              </w:rPr>
            </w:pPr>
            <w:r w:rsidRPr="000E0EEA">
              <w:rPr>
                <w:rFonts w:ascii="Arial Narrow" w:hAnsi="Arial Narrow" w:cs="Arial"/>
                <w:sz w:val="24"/>
                <w:szCs w:val="24"/>
              </w:rPr>
              <w:lastRenderedPageBreak/>
              <w:t>12 i više</w:t>
            </w:r>
          </w:p>
        </w:tc>
        <w:tc>
          <w:tcPr>
            <w:tcW w:w="2551" w:type="dxa"/>
          </w:tcPr>
          <w:p w14:paraId="1AFEB8B9" w14:textId="239EA4BF" w:rsidR="00A67E62" w:rsidRPr="000E0EEA" w:rsidRDefault="00A67E62" w:rsidP="000E0EEA">
            <w:pPr>
              <w:pStyle w:val="Odlomakpopisa"/>
              <w:jc w:val="center"/>
              <w:rPr>
                <w:rFonts w:ascii="Arial Narrow" w:hAnsi="Arial Narrow" w:cs="Arial"/>
                <w:sz w:val="24"/>
                <w:szCs w:val="24"/>
              </w:rPr>
            </w:pPr>
            <w:r w:rsidRPr="000E0EEA">
              <w:rPr>
                <w:rFonts w:ascii="Arial Narrow" w:hAnsi="Arial Narrow" w:cs="Arial"/>
                <w:sz w:val="24"/>
                <w:szCs w:val="24"/>
              </w:rPr>
              <w:t>20</w:t>
            </w:r>
          </w:p>
        </w:tc>
      </w:tr>
    </w:tbl>
    <w:p w14:paraId="6DBF1081" w14:textId="17CF253A" w:rsidR="00306720" w:rsidRPr="00306720" w:rsidRDefault="00306720" w:rsidP="00306720">
      <w:pPr>
        <w:pStyle w:val="Odlomakpopisa"/>
        <w:rPr>
          <w:rFonts w:ascii="Arial Narrow" w:hAnsi="Arial Narrow" w:cs="Arial"/>
          <w:b/>
          <w:bCs/>
          <w:sz w:val="24"/>
          <w:szCs w:val="24"/>
        </w:rPr>
      </w:pPr>
      <w:bookmarkStart w:id="23" w:name="_Toc131617248"/>
      <w:r w:rsidRPr="00306720">
        <w:rPr>
          <w:rFonts w:ascii="Arial Narrow" w:hAnsi="Arial Narrow" w:cs="Arial"/>
          <w:b/>
          <w:bCs/>
          <w:sz w:val="24"/>
          <w:szCs w:val="24"/>
        </w:rPr>
        <w:t>pri čemu je:</w:t>
      </w:r>
      <w:bookmarkEnd w:id="23"/>
      <w:r w:rsidRPr="00306720">
        <w:rPr>
          <w:rFonts w:ascii="Arial Narrow" w:hAnsi="Arial Narrow" w:cs="Arial"/>
          <w:b/>
          <w:bCs/>
          <w:sz w:val="24"/>
          <w:szCs w:val="24"/>
        </w:rPr>
        <w:t xml:space="preserve"> </w:t>
      </w:r>
    </w:p>
    <w:p w14:paraId="55E91E65" w14:textId="156A2C55" w:rsidR="00306720" w:rsidRPr="00306720" w:rsidRDefault="00A67E62" w:rsidP="00306720">
      <w:pPr>
        <w:pStyle w:val="Odlomakpopisa"/>
        <w:rPr>
          <w:rFonts w:ascii="Arial Narrow" w:hAnsi="Arial Narrow" w:cs="Arial"/>
          <w:b/>
          <w:bCs/>
          <w:sz w:val="24"/>
          <w:szCs w:val="24"/>
        </w:rPr>
      </w:pPr>
      <w:bookmarkStart w:id="24" w:name="_Toc131617249"/>
      <w:r>
        <w:rPr>
          <w:rFonts w:ascii="Arial Narrow" w:hAnsi="Arial Narrow" w:cs="Arial"/>
          <w:b/>
          <w:bCs/>
          <w:sz w:val="24"/>
          <w:szCs w:val="24"/>
        </w:rPr>
        <w:t>I</w:t>
      </w:r>
      <w:r w:rsidR="0049404A">
        <w:rPr>
          <w:rFonts w:ascii="Arial Narrow" w:hAnsi="Arial Narrow" w:cs="Arial"/>
          <w:b/>
          <w:bCs/>
          <w:sz w:val="24"/>
          <w:szCs w:val="24"/>
        </w:rPr>
        <w:t>1</w:t>
      </w:r>
      <w:r w:rsidR="00306720" w:rsidRPr="00306720">
        <w:rPr>
          <w:rFonts w:ascii="Arial Narrow" w:hAnsi="Arial Narrow" w:cs="Arial"/>
          <w:b/>
          <w:bCs/>
          <w:sz w:val="24"/>
          <w:szCs w:val="24"/>
        </w:rPr>
        <w:t xml:space="preserve"> - broj bodova po kriteriju </w:t>
      </w:r>
      <w:bookmarkEnd w:id="24"/>
      <w:r>
        <w:rPr>
          <w:rFonts w:ascii="Arial Narrow" w:hAnsi="Arial Narrow" w:cs="Arial"/>
          <w:b/>
          <w:bCs/>
          <w:sz w:val="24"/>
          <w:szCs w:val="24"/>
        </w:rPr>
        <w:t>iskustva stručnjaka</w:t>
      </w:r>
      <w:r w:rsidR="0049404A">
        <w:rPr>
          <w:rFonts w:ascii="Arial Narrow" w:hAnsi="Arial Narrow" w:cs="Arial"/>
          <w:b/>
          <w:bCs/>
          <w:sz w:val="24"/>
          <w:szCs w:val="24"/>
        </w:rPr>
        <w:t xml:space="preserve"> 1.</w:t>
      </w:r>
      <w:r w:rsidR="00306720" w:rsidRPr="00306720">
        <w:rPr>
          <w:rFonts w:ascii="Arial Narrow" w:hAnsi="Arial Narrow" w:cs="Arial"/>
          <w:b/>
          <w:bCs/>
          <w:sz w:val="24"/>
          <w:szCs w:val="24"/>
        </w:rPr>
        <w:t xml:space="preserve"> </w:t>
      </w:r>
    </w:p>
    <w:tbl>
      <w:tblPr>
        <w:tblStyle w:val="Reetkatablice"/>
        <w:tblW w:w="0" w:type="auto"/>
        <w:jc w:val="center"/>
        <w:tblLook w:val="04A0" w:firstRow="1" w:lastRow="0" w:firstColumn="1" w:lastColumn="0" w:noHBand="0" w:noVBand="1"/>
      </w:tblPr>
      <w:tblGrid>
        <w:gridCol w:w="5382"/>
        <w:gridCol w:w="2551"/>
      </w:tblGrid>
      <w:tr w:rsidR="0049404A" w:rsidRPr="00306720" w14:paraId="24E837B7" w14:textId="77777777" w:rsidTr="00A6572E">
        <w:trPr>
          <w:jc w:val="center"/>
        </w:trPr>
        <w:tc>
          <w:tcPr>
            <w:tcW w:w="5382" w:type="dxa"/>
          </w:tcPr>
          <w:p w14:paraId="13597618" w14:textId="477950D5" w:rsidR="0049404A" w:rsidRPr="00A67E62" w:rsidRDefault="0049404A" w:rsidP="00A6572E">
            <w:pPr>
              <w:rPr>
                <w:rFonts w:ascii="Arial Narrow" w:hAnsi="Arial Narrow" w:cs="Arial"/>
                <w:b/>
                <w:sz w:val="24"/>
                <w:szCs w:val="24"/>
              </w:rPr>
            </w:pPr>
            <w:bookmarkStart w:id="25" w:name="_Toc131617250"/>
            <w:r>
              <w:rPr>
                <w:rFonts w:ascii="Arial Narrow" w:hAnsi="Arial Narrow" w:cs="Arial"/>
                <w:b/>
                <w:sz w:val="24"/>
                <w:szCs w:val="24"/>
              </w:rPr>
              <w:t>Stručnjak 2: broj izrađenih glavnih projekata istih ili sličnih predmetu nabave u kojima je predloženi stručnjak u svojstvu projektanta građevinarstva</w:t>
            </w:r>
          </w:p>
        </w:tc>
        <w:tc>
          <w:tcPr>
            <w:tcW w:w="2551" w:type="dxa"/>
          </w:tcPr>
          <w:p w14:paraId="6A143954" w14:textId="42DEB910" w:rsidR="0049404A" w:rsidRPr="00A67E62" w:rsidRDefault="0049404A" w:rsidP="00A6572E">
            <w:pPr>
              <w:jc w:val="both"/>
              <w:rPr>
                <w:rFonts w:ascii="Arial Narrow" w:hAnsi="Arial Narrow" w:cs="Arial"/>
                <w:b/>
                <w:sz w:val="24"/>
                <w:szCs w:val="24"/>
              </w:rPr>
            </w:pPr>
            <w:r w:rsidRPr="00A67E62">
              <w:rPr>
                <w:rFonts w:ascii="Arial Narrow" w:hAnsi="Arial Narrow" w:cs="Arial"/>
                <w:b/>
                <w:sz w:val="24"/>
                <w:szCs w:val="24"/>
              </w:rPr>
              <w:t>BROJ BODOVA (I</w:t>
            </w:r>
            <w:r>
              <w:rPr>
                <w:rFonts w:ascii="Arial Narrow" w:hAnsi="Arial Narrow" w:cs="Arial"/>
                <w:b/>
                <w:sz w:val="24"/>
                <w:szCs w:val="24"/>
              </w:rPr>
              <w:t>2</w:t>
            </w:r>
            <w:r w:rsidRPr="00A67E62">
              <w:rPr>
                <w:rFonts w:ascii="Arial Narrow" w:hAnsi="Arial Narrow" w:cs="Arial"/>
                <w:b/>
                <w:sz w:val="24"/>
                <w:szCs w:val="24"/>
              </w:rPr>
              <w:t>)</w:t>
            </w:r>
          </w:p>
        </w:tc>
      </w:tr>
      <w:tr w:rsidR="0049404A" w:rsidRPr="000E0EEA" w14:paraId="21EED035" w14:textId="77777777" w:rsidTr="00A6572E">
        <w:trPr>
          <w:jc w:val="center"/>
        </w:trPr>
        <w:tc>
          <w:tcPr>
            <w:tcW w:w="5382" w:type="dxa"/>
          </w:tcPr>
          <w:p w14:paraId="7BAE260B" w14:textId="77777777"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0-2</w:t>
            </w:r>
          </w:p>
        </w:tc>
        <w:tc>
          <w:tcPr>
            <w:tcW w:w="2551" w:type="dxa"/>
          </w:tcPr>
          <w:p w14:paraId="62F66789" w14:textId="77777777" w:rsidR="0049404A" w:rsidRPr="000E0EEA" w:rsidRDefault="0049404A" w:rsidP="00A6572E">
            <w:pPr>
              <w:pStyle w:val="Odlomakpopisa"/>
              <w:jc w:val="center"/>
              <w:rPr>
                <w:rFonts w:ascii="Arial Narrow" w:hAnsi="Arial Narrow" w:cs="Arial"/>
                <w:sz w:val="24"/>
                <w:szCs w:val="24"/>
              </w:rPr>
            </w:pPr>
            <w:r w:rsidRPr="000E0EEA">
              <w:rPr>
                <w:rFonts w:ascii="Arial Narrow" w:hAnsi="Arial Narrow" w:cs="Arial"/>
                <w:sz w:val="24"/>
                <w:szCs w:val="24"/>
              </w:rPr>
              <w:t>0</w:t>
            </w:r>
          </w:p>
        </w:tc>
      </w:tr>
      <w:tr w:rsidR="0049404A" w:rsidRPr="000E0EEA" w14:paraId="22942462" w14:textId="77777777" w:rsidTr="00A6572E">
        <w:trPr>
          <w:jc w:val="center"/>
        </w:trPr>
        <w:tc>
          <w:tcPr>
            <w:tcW w:w="5382" w:type="dxa"/>
          </w:tcPr>
          <w:p w14:paraId="61B64822" w14:textId="77777777"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3-5</w:t>
            </w:r>
          </w:p>
        </w:tc>
        <w:tc>
          <w:tcPr>
            <w:tcW w:w="2551" w:type="dxa"/>
          </w:tcPr>
          <w:p w14:paraId="28FA3A1D" w14:textId="77777777" w:rsidR="0049404A" w:rsidRPr="000E0EEA" w:rsidRDefault="0049404A" w:rsidP="00A6572E">
            <w:pPr>
              <w:pStyle w:val="Odlomakpopisa"/>
              <w:jc w:val="center"/>
              <w:rPr>
                <w:rFonts w:ascii="Arial Narrow" w:hAnsi="Arial Narrow" w:cs="Arial"/>
                <w:sz w:val="24"/>
                <w:szCs w:val="24"/>
              </w:rPr>
            </w:pPr>
            <w:r w:rsidRPr="000E0EEA">
              <w:rPr>
                <w:rFonts w:ascii="Arial Narrow" w:hAnsi="Arial Narrow" w:cs="Arial"/>
                <w:sz w:val="24"/>
                <w:szCs w:val="24"/>
              </w:rPr>
              <w:t>5</w:t>
            </w:r>
          </w:p>
        </w:tc>
      </w:tr>
      <w:tr w:rsidR="0049404A" w:rsidRPr="000E0EEA" w14:paraId="3353CAE5" w14:textId="77777777" w:rsidTr="00A6572E">
        <w:trPr>
          <w:jc w:val="center"/>
        </w:trPr>
        <w:tc>
          <w:tcPr>
            <w:tcW w:w="5382" w:type="dxa"/>
          </w:tcPr>
          <w:p w14:paraId="28447FC5" w14:textId="77777777"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6-8</w:t>
            </w:r>
          </w:p>
        </w:tc>
        <w:tc>
          <w:tcPr>
            <w:tcW w:w="2551" w:type="dxa"/>
          </w:tcPr>
          <w:p w14:paraId="66E67CEF" w14:textId="77777777" w:rsidR="0049404A" w:rsidRPr="000E0EEA" w:rsidRDefault="0049404A" w:rsidP="00A6572E">
            <w:pPr>
              <w:pStyle w:val="Odlomakpopisa"/>
              <w:jc w:val="center"/>
              <w:rPr>
                <w:rFonts w:ascii="Arial Narrow" w:hAnsi="Arial Narrow" w:cs="Arial"/>
                <w:sz w:val="24"/>
                <w:szCs w:val="24"/>
              </w:rPr>
            </w:pPr>
            <w:r w:rsidRPr="000E0EEA">
              <w:rPr>
                <w:rFonts w:ascii="Arial Narrow" w:hAnsi="Arial Narrow" w:cs="Arial"/>
                <w:sz w:val="24"/>
                <w:szCs w:val="24"/>
              </w:rPr>
              <w:t>10</w:t>
            </w:r>
          </w:p>
        </w:tc>
      </w:tr>
      <w:tr w:rsidR="0049404A" w:rsidRPr="000E0EEA" w14:paraId="3E1F33AB" w14:textId="77777777" w:rsidTr="00A6572E">
        <w:trPr>
          <w:jc w:val="center"/>
        </w:trPr>
        <w:tc>
          <w:tcPr>
            <w:tcW w:w="5382" w:type="dxa"/>
          </w:tcPr>
          <w:p w14:paraId="309B8683" w14:textId="77777777"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9-12</w:t>
            </w:r>
          </w:p>
        </w:tc>
        <w:tc>
          <w:tcPr>
            <w:tcW w:w="2551" w:type="dxa"/>
          </w:tcPr>
          <w:p w14:paraId="598428D4" w14:textId="77777777" w:rsidR="0049404A" w:rsidRPr="000E0EEA" w:rsidRDefault="0049404A" w:rsidP="00A6572E">
            <w:pPr>
              <w:pStyle w:val="Odlomakpopisa"/>
              <w:jc w:val="center"/>
              <w:rPr>
                <w:rFonts w:ascii="Arial Narrow" w:hAnsi="Arial Narrow" w:cs="Arial"/>
                <w:sz w:val="24"/>
                <w:szCs w:val="24"/>
              </w:rPr>
            </w:pPr>
            <w:r w:rsidRPr="000E0EEA">
              <w:rPr>
                <w:rFonts w:ascii="Arial Narrow" w:hAnsi="Arial Narrow" w:cs="Arial"/>
                <w:sz w:val="24"/>
                <w:szCs w:val="24"/>
              </w:rPr>
              <w:t>15</w:t>
            </w:r>
          </w:p>
        </w:tc>
      </w:tr>
      <w:tr w:rsidR="0049404A" w:rsidRPr="000E0EEA" w14:paraId="619EA88C" w14:textId="77777777" w:rsidTr="00A6572E">
        <w:trPr>
          <w:jc w:val="center"/>
        </w:trPr>
        <w:tc>
          <w:tcPr>
            <w:tcW w:w="5382" w:type="dxa"/>
          </w:tcPr>
          <w:p w14:paraId="4E0DFB1D" w14:textId="77777777"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12 i više</w:t>
            </w:r>
          </w:p>
        </w:tc>
        <w:tc>
          <w:tcPr>
            <w:tcW w:w="2551" w:type="dxa"/>
          </w:tcPr>
          <w:p w14:paraId="09677921" w14:textId="77777777" w:rsidR="0049404A" w:rsidRPr="000E0EEA" w:rsidRDefault="0049404A" w:rsidP="00A6572E">
            <w:pPr>
              <w:pStyle w:val="Odlomakpopisa"/>
              <w:jc w:val="center"/>
              <w:rPr>
                <w:rFonts w:ascii="Arial Narrow" w:hAnsi="Arial Narrow" w:cs="Arial"/>
                <w:sz w:val="24"/>
                <w:szCs w:val="24"/>
              </w:rPr>
            </w:pPr>
            <w:r w:rsidRPr="000E0EEA">
              <w:rPr>
                <w:rFonts w:ascii="Arial Narrow" w:hAnsi="Arial Narrow" w:cs="Arial"/>
                <w:sz w:val="24"/>
                <w:szCs w:val="24"/>
              </w:rPr>
              <w:t>20</w:t>
            </w:r>
          </w:p>
        </w:tc>
      </w:tr>
    </w:tbl>
    <w:p w14:paraId="159B7BA9" w14:textId="77777777" w:rsidR="0049404A" w:rsidRPr="00306720" w:rsidRDefault="0049404A" w:rsidP="0049404A">
      <w:pPr>
        <w:pStyle w:val="Odlomakpopisa"/>
        <w:rPr>
          <w:rFonts w:ascii="Arial Narrow" w:hAnsi="Arial Narrow" w:cs="Arial"/>
          <w:b/>
          <w:bCs/>
          <w:sz w:val="24"/>
          <w:szCs w:val="24"/>
        </w:rPr>
      </w:pPr>
      <w:r w:rsidRPr="00306720">
        <w:rPr>
          <w:rFonts w:ascii="Arial Narrow" w:hAnsi="Arial Narrow" w:cs="Arial"/>
          <w:b/>
          <w:bCs/>
          <w:sz w:val="24"/>
          <w:szCs w:val="24"/>
        </w:rPr>
        <w:t xml:space="preserve">pri čemu je: </w:t>
      </w:r>
    </w:p>
    <w:p w14:paraId="08E3CAC7" w14:textId="4E39AB37" w:rsidR="0049404A" w:rsidRDefault="0049404A" w:rsidP="0049404A">
      <w:pPr>
        <w:pStyle w:val="Odlomakpopisa"/>
        <w:rPr>
          <w:rFonts w:ascii="Arial Narrow" w:hAnsi="Arial Narrow" w:cs="Arial"/>
          <w:b/>
          <w:bCs/>
          <w:sz w:val="24"/>
          <w:szCs w:val="24"/>
        </w:rPr>
      </w:pPr>
      <w:r>
        <w:rPr>
          <w:rFonts w:ascii="Arial Narrow" w:hAnsi="Arial Narrow" w:cs="Arial"/>
          <w:b/>
          <w:bCs/>
          <w:sz w:val="24"/>
          <w:szCs w:val="24"/>
        </w:rPr>
        <w:t>I2</w:t>
      </w:r>
      <w:r w:rsidRPr="00306720">
        <w:rPr>
          <w:rFonts w:ascii="Arial Narrow" w:hAnsi="Arial Narrow" w:cs="Arial"/>
          <w:b/>
          <w:bCs/>
          <w:sz w:val="24"/>
          <w:szCs w:val="24"/>
        </w:rPr>
        <w:t xml:space="preserve"> - broj bodova po kriteriju </w:t>
      </w:r>
      <w:r>
        <w:rPr>
          <w:rFonts w:ascii="Arial Narrow" w:hAnsi="Arial Narrow" w:cs="Arial"/>
          <w:b/>
          <w:bCs/>
          <w:sz w:val="24"/>
          <w:szCs w:val="24"/>
        </w:rPr>
        <w:t>iskustva stručnjaka 2.</w:t>
      </w:r>
      <w:r w:rsidRPr="00306720">
        <w:rPr>
          <w:rFonts w:ascii="Arial Narrow" w:hAnsi="Arial Narrow" w:cs="Arial"/>
          <w:b/>
          <w:bCs/>
          <w:sz w:val="24"/>
          <w:szCs w:val="24"/>
        </w:rPr>
        <w:t xml:space="preserve"> </w:t>
      </w:r>
    </w:p>
    <w:p w14:paraId="00DD74E1" w14:textId="77777777" w:rsidR="0049404A" w:rsidRDefault="0049404A" w:rsidP="0049404A">
      <w:pPr>
        <w:pStyle w:val="Odlomakpopisa"/>
        <w:rPr>
          <w:rFonts w:ascii="Arial Narrow" w:hAnsi="Arial Narrow" w:cs="Arial"/>
          <w:b/>
          <w:bCs/>
          <w:sz w:val="24"/>
          <w:szCs w:val="24"/>
        </w:rPr>
      </w:pPr>
    </w:p>
    <w:tbl>
      <w:tblPr>
        <w:tblStyle w:val="Reetkatablice"/>
        <w:tblW w:w="0" w:type="auto"/>
        <w:jc w:val="center"/>
        <w:tblLook w:val="04A0" w:firstRow="1" w:lastRow="0" w:firstColumn="1" w:lastColumn="0" w:noHBand="0" w:noVBand="1"/>
      </w:tblPr>
      <w:tblGrid>
        <w:gridCol w:w="5382"/>
        <w:gridCol w:w="2551"/>
      </w:tblGrid>
      <w:tr w:rsidR="0049404A" w:rsidRPr="00306720" w14:paraId="3834593E" w14:textId="77777777" w:rsidTr="00A6572E">
        <w:trPr>
          <w:jc w:val="center"/>
        </w:trPr>
        <w:tc>
          <w:tcPr>
            <w:tcW w:w="5382" w:type="dxa"/>
          </w:tcPr>
          <w:p w14:paraId="2B9CF2E8" w14:textId="3C172C7F" w:rsidR="0049404A" w:rsidRPr="00A67E62" w:rsidRDefault="0049404A" w:rsidP="00A6572E">
            <w:pPr>
              <w:rPr>
                <w:rFonts w:ascii="Arial Narrow" w:hAnsi="Arial Narrow" w:cs="Arial"/>
                <w:b/>
                <w:sz w:val="24"/>
                <w:szCs w:val="24"/>
              </w:rPr>
            </w:pPr>
            <w:r>
              <w:rPr>
                <w:rFonts w:ascii="Arial Narrow" w:hAnsi="Arial Narrow" w:cs="Arial"/>
                <w:b/>
                <w:sz w:val="24"/>
                <w:szCs w:val="24"/>
              </w:rPr>
              <w:t>Stručnjak 3: broj izrađenih glavnih projekata istih ili sličnih predmetu nabave u kojima je predloženi stručnjak u svojstvu projektanta elektrotehnike</w:t>
            </w:r>
          </w:p>
        </w:tc>
        <w:tc>
          <w:tcPr>
            <w:tcW w:w="2551" w:type="dxa"/>
          </w:tcPr>
          <w:p w14:paraId="3F1F8B6B" w14:textId="756E8150" w:rsidR="0049404A" w:rsidRPr="00A67E62" w:rsidRDefault="0049404A" w:rsidP="00A6572E">
            <w:pPr>
              <w:jc w:val="both"/>
              <w:rPr>
                <w:rFonts w:ascii="Arial Narrow" w:hAnsi="Arial Narrow" w:cs="Arial"/>
                <w:b/>
                <w:sz w:val="24"/>
                <w:szCs w:val="24"/>
              </w:rPr>
            </w:pPr>
            <w:r w:rsidRPr="00A67E62">
              <w:rPr>
                <w:rFonts w:ascii="Arial Narrow" w:hAnsi="Arial Narrow" w:cs="Arial"/>
                <w:b/>
                <w:sz w:val="24"/>
                <w:szCs w:val="24"/>
              </w:rPr>
              <w:t>BROJ BODOVA (I</w:t>
            </w:r>
            <w:r>
              <w:rPr>
                <w:rFonts w:ascii="Arial Narrow" w:hAnsi="Arial Narrow" w:cs="Arial"/>
                <w:b/>
                <w:sz w:val="24"/>
                <w:szCs w:val="24"/>
              </w:rPr>
              <w:t>3</w:t>
            </w:r>
            <w:r w:rsidRPr="00A67E62">
              <w:rPr>
                <w:rFonts w:ascii="Arial Narrow" w:hAnsi="Arial Narrow" w:cs="Arial"/>
                <w:b/>
                <w:sz w:val="24"/>
                <w:szCs w:val="24"/>
              </w:rPr>
              <w:t>)</w:t>
            </w:r>
          </w:p>
        </w:tc>
      </w:tr>
      <w:tr w:rsidR="0049404A" w:rsidRPr="000E0EEA" w14:paraId="77DBED3D" w14:textId="77777777" w:rsidTr="00A6572E">
        <w:trPr>
          <w:jc w:val="center"/>
        </w:trPr>
        <w:tc>
          <w:tcPr>
            <w:tcW w:w="5382" w:type="dxa"/>
          </w:tcPr>
          <w:p w14:paraId="4B508367" w14:textId="590583C9"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0-</w:t>
            </w:r>
            <w:r>
              <w:rPr>
                <w:rFonts w:ascii="Arial Narrow" w:hAnsi="Arial Narrow" w:cs="Arial"/>
                <w:sz w:val="24"/>
                <w:szCs w:val="24"/>
              </w:rPr>
              <w:t>1</w:t>
            </w:r>
          </w:p>
        </w:tc>
        <w:tc>
          <w:tcPr>
            <w:tcW w:w="2551" w:type="dxa"/>
          </w:tcPr>
          <w:p w14:paraId="6ACDE520" w14:textId="77777777" w:rsidR="0049404A" w:rsidRPr="000E0EEA" w:rsidRDefault="0049404A" w:rsidP="00A6572E">
            <w:pPr>
              <w:pStyle w:val="Odlomakpopisa"/>
              <w:jc w:val="center"/>
              <w:rPr>
                <w:rFonts w:ascii="Arial Narrow" w:hAnsi="Arial Narrow" w:cs="Arial"/>
                <w:sz w:val="24"/>
                <w:szCs w:val="24"/>
              </w:rPr>
            </w:pPr>
            <w:r w:rsidRPr="000E0EEA">
              <w:rPr>
                <w:rFonts w:ascii="Arial Narrow" w:hAnsi="Arial Narrow" w:cs="Arial"/>
                <w:sz w:val="24"/>
                <w:szCs w:val="24"/>
              </w:rPr>
              <w:t>0</w:t>
            </w:r>
          </w:p>
        </w:tc>
      </w:tr>
      <w:tr w:rsidR="0049404A" w:rsidRPr="000E0EEA" w14:paraId="1E02EB54" w14:textId="77777777" w:rsidTr="00A6572E">
        <w:trPr>
          <w:jc w:val="center"/>
        </w:trPr>
        <w:tc>
          <w:tcPr>
            <w:tcW w:w="5382" w:type="dxa"/>
          </w:tcPr>
          <w:p w14:paraId="4B293DA9" w14:textId="400784D0" w:rsidR="0049404A" w:rsidRPr="000E0EEA" w:rsidRDefault="0049404A" w:rsidP="00A6572E">
            <w:pPr>
              <w:jc w:val="center"/>
              <w:rPr>
                <w:rFonts w:ascii="Arial Narrow" w:hAnsi="Arial Narrow" w:cs="Arial"/>
                <w:sz w:val="24"/>
                <w:szCs w:val="24"/>
              </w:rPr>
            </w:pPr>
            <w:r>
              <w:rPr>
                <w:rFonts w:ascii="Arial Narrow" w:hAnsi="Arial Narrow" w:cs="Arial"/>
                <w:sz w:val="24"/>
                <w:szCs w:val="24"/>
              </w:rPr>
              <w:t>2</w:t>
            </w:r>
            <w:r w:rsidRPr="000E0EEA">
              <w:rPr>
                <w:rFonts w:ascii="Arial Narrow" w:hAnsi="Arial Narrow" w:cs="Arial"/>
                <w:sz w:val="24"/>
                <w:szCs w:val="24"/>
              </w:rPr>
              <w:t>-</w:t>
            </w:r>
            <w:r>
              <w:rPr>
                <w:rFonts w:ascii="Arial Narrow" w:hAnsi="Arial Narrow" w:cs="Arial"/>
                <w:sz w:val="24"/>
                <w:szCs w:val="24"/>
              </w:rPr>
              <w:t>3</w:t>
            </w:r>
          </w:p>
        </w:tc>
        <w:tc>
          <w:tcPr>
            <w:tcW w:w="2551" w:type="dxa"/>
          </w:tcPr>
          <w:p w14:paraId="082F6A05" w14:textId="1F0E22BD" w:rsidR="0049404A" w:rsidRPr="000E0EEA" w:rsidRDefault="0049404A" w:rsidP="00A6572E">
            <w:pPr>
              <w:pStyle w:val="Odlomakpopisa"/>
              <w:jc w:val="center"/>
              <w:rPr>
                <w:rFonts w:ascii="Arial Narrow" w:hAnsi="Arial Narrow" w:cs="Arial"/>
                <w:sz w:val="24"/>
                <w:szCs w:val="24"/>
              </w:rPr>
            </w:pPr>
            <w:r>
              <w:rPr>
                <w:rFonts w:ascii="Arial Narrow" w:hAnsi="Arial Narrow" w:cs="Arial"/>
                <w:sz w:val="24"/>
                <w:szCs w:val="24"/>
              </w:rPr>
              <w:t>2</w:t>
            </w:r>
          </w:p>
        </w:tc>
      </w:tr>
      <w:tr w:rsidR="0049404A" w:rsidRPr="000E0EEA" w14:paraId="3609F319" w14:textId="77777777" w:rsidTr="00A6572E">
        <w:trPr>
          <w:jc w:val="center"/>
        </w:trPr>
        <w:tc>
          <w:tcPr>
            <w:tcW w:w="5382" w:type="dxa"/>
          </w:tcPr>
          <w:p w14:paraId="710AC11E" w14:textId="6A09FAE7" w:rsidR="0049404A" w:rsidRPr="000E0EEA" w:rsidRDefault="0049404A" w:rsidP="00A6572E">
            <w:pPr>
              <w:jc w:val="center"/>
              <w:rPr>
                <w:rFonts w:ascii="Arial Narrow" w:hAnsi="Arial Narrow" w:cs="Arial"/>
                <w:sz w:val="24"/>
                <w:szCs w:val="24"/>
              </w:rPr>
            </w:pPr>
            <w:r>
              <w:rPr>
                <w:rFonts w:ascii="Arial Narrow" w:hAnsi="Arial Narrow" w:cs="Arial"/>
                <w:sz w:val="24"/>
                <w:szCs w:val="24"/>
              </w:rPr>
              <w:t>4</w:t>
            </w:r>
            <w:r w:rsidRPr="000E0EEA">
              <w:rPr>
                <w:rFonts w:ascii="Arial Narrow" w:hAnsi="Arial Narrow" w:cs="Arial"/>
                <w:sz w:val="24"/>
                <w:szCs w:val="24"/>
              </w:rPr>
              <w:t>-</w:t>
            </w:r>
            <w:r>
              <w:rPr>
                <w:rFonts w:ascii="Arial Narrow" w:hAnsi="Arial Narrow" w:cs="Arial"/>
                <w:sz w:val="24"/>
                <w:szCs w:val="24"/>
              </w:rPr>
              <w:t>6</w:t>
            </w:r>
          </w:p>
        </w:tc>
        <w:tc>
          <w:tcPr>
            <w:tcW w:w="2551" w:type="dxa"/>
          </w:tcPr>
          <w:p w14:paraId="449F804D" w14:textId="185B4B9C" w:rsidR="0049404A" w:rsidRPr="000E0EEA" w:rsidRDefault="0049404A" w:rsidP="00A6572E">
            <w:pPr>
              <w:pStyle w:val="Odlomakpopisa"/>
              <w:jc w:val="center"/>
              <w:rPr>
                <w:rFonts w:ascii="Arial Narrow" w:hAnsi="Arial Narrow" w:cs="Arial"/>
                <w:sz w:val="24"/>
                <w:szCs w:val="24"/>
              </w:rPr>
            </w:pPr>
            <w:r>
              <w:rPr>
                <w:rFonts w:ascii="Arial Narrow" w:hAnsi="Arial Narrow" w:cs="Arial"/>
                <w:sz w:val="24"/>
                <w:szCs w:val="24"/>
              </w:rPr>
              <w:t>5</w:t>
            </w:r>
          </w:p>
        </w:tc>
      </w:tr>
      <w:tr w:rsidR="0049404A" w:rsidRPr="000E0EEA" w14:paraId="43991807" w14:textId="77777777" w:rsidTr="00A6572E">
        <w:trPr>
          <w:jc w:val="center"/>
        </w:trPr>
        <w:tc>
          <w:tcPr>
            <w:tcW w:w="5382" w:type="dxa"/>
          </w:tcPr>
          <w:p w14:paraId="36BFD9DA" w14:textId="67E08E13" w:rsidR="0049404A" w:rsidRPr="000E0EEA" w:rsidRDefault="0049404A" w:rsidP="00A6572E">
            <w:pPr>
              <w:jc w:val="center"/>
              <w:rPr>
                <w:rFonts w:ascii="Arial Narrow" w:hAnsi="Arial Narrow" w:cs="Arial"/>
                <w:sz w:val="24"/>
                <w:szCs w:val="24"/>
              </w:rPr>
            </w:pPr>
            <w:r>
              <w:rPr>
                <w:rFonts w:ascii="Arial Narrow" w:hAnsi="Arial Narrow" w:cs="Arial"/>
                <w:sz w:val="24"/>
                <w:szCs w:val="24"/>
              </w:rPr>
              <w:t>7</w:t>
            </w:r>
            <w:r w:rsidRPr="000E0EEA">
              <w:rPr>
                <w:rFonts w:ascii="Arial Narrow" w:hAnsi="Arial Narrow" w:cs="Arial"/>
                <w:sz w:val="24"/>
                <w:szCs w:val="24"/>
              </w:rPr>
              <w:t>-</w:t>
            </w:r>
            <w:r>
              <w:rPr>
                <w:rFonts w:ascii="Arial Narrow" w:hAnsi="Arial Narrow" w:cs="Arial"/>
                <w:sz w:val="24"/>
                <w:szCs w:val="24"/>
              </w:rPr>
              <w:t>9</w:t>
            </w:r>
          </w:p>
        </w:tc>
        <w:tc>
          <w:tcPr>
            <w:tcW w:w="2551" w:type="dxa"/>
          </w:tcPr>
          <w:p w14:paraId="79155CE1" w14:textId="7C0C935B" w:rsidR="0049404A" w:rsidRPr="000E0EEA" w:rsidRDefault="0049404A" w:rsidP="00A6572E">
            <w:pPr>
              <w:pStyle w:val="Odlomakpopisa"/>
              <w:jc w:val="center"/>
              <w:rPr>
                <w:rFonts w:ascii="Arial Narrow" w:hAnsi="Arial Narrow" w:cs="Arial"/>
                <w:sz w:val="24"/>
                <w:szCs w:val="24"/>
              </w:rPr>
            </w:pPr>
            <w:r>
              <w:rPr>
                <w:rFonts w:ascii="Arial Narrow" w:hAnsi="Arial Narrow" w:cs="Arial"/>
                <w:sz w:val="24"/>
                <w:szCs w:val="24"/>
              </w:rPr>
              <w:t>8</w:t>
            </w:r>
          </w:p>
        </w:tc>
      </w:tr>
      <w:tr w:rsidR="0049404A" w:rsidRPr="000E0EEA" w14:paraId="2B7C6712" w14:textId="77777777" w:rsidTr="00A6572E">
        <w:trPr>
          <w:jc w:val="center"/>
        </w:trPr>
        <w:tc>
          <w:tcPr>
            <w:tcW w:w="5382" w:type="dxa"/>
          </w:tcPr>
          <w:p w14:paraId="633B9AC9" w14:textId="1173AFE9"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1</w:t>
            </w:r>
            <w:r>
              <w:rPr>
                <w:rFonts w:ascii="Arial Narrow" w:hAnsi="Arial Narrow" w:cs="Arial"/>
                <w:sz w:val="24"/>
                <w:szCs w:val="24"/>
              </w:rPr>
              <w:t>0</w:t>
            </w:r>
            <w:r w:rsidRPr="000E0EEA">
              <w:rPr>
                <w:rFonts w:ascii="Arial Narrow" w:hAnsi="Arial Narrow" w:cs="Arial"/>
                <w:sz w:val="24"/>
                <w:szCs w:val="24"/>
              </w:rPr>
              <w:t xml:space="preserve"> i više</w:t>
            </w:r>
          </w:p>
        </w:tc>
        <w:tc>
          <w:tcPr>
            <w:tcW w:w="2551" w:type="dxa"/>
          </w:tcPr>
          <w:p w14:paraId="00ADED7C" w14:textId="455F0703" w:rsidR="0049404A" w:rsidRPr="000E0EEA" w:rsidRDefault="0049404A" w:rsidP="00A6572E">
            <w:pPr>
              <w:pStyle w:val="Odlomakpopisa"/>
              <w:jc w:val="center"/>
              <w:rPr>
                <w:rFonts w:ascii="Arial Narrow" w:hAnsi="Arial Narrow" w:cs="Arial"/>
                <w:sz w:val="24"/>
                <w:szCs w:val="24"/>
              </w:rPr>
            </w:pPr>
            <w:r>
              <w:rPr>
                <w:rFonts w:ascii="Arial Narrow" w:hAnsi="Arial Narrow" w:cs="Arial"/>
                <w:sz w:val="24"/>
                <w:szCs w:val="24"/>
              </w:rPr>
              <w:t>1</w:t>
            </w:r>
            <w:r w:rsidRPr="000E0EEA">
              <w:rPr>
                <w:rFonts w:ascii="Arial Narrow" w:hAnsi="Arial Narrow" w:cs="Arial"/>
                <w:sz w:val="24"/>
                <w:szCs w:val="24"/>
              </w:rPr>
              <w:t>0</w:t>
            </w:r>
          </w:p>
        </w:tc>
      </w:tr>
    </w:tbl>
    <w:p w14:paraId="0B47E83F" w14:textId="77777777" w:rsidR="0049404A" w:rsidRPr="00306720" w:rsidRDefault="0049404A" w:rsidP="0049404A">
      <w:pPr>
        <w:pStyle w:val="Odlomakpopisa"/>
        <w:rPr>
          <w:rFonts w:ascii="Arial Narrow" w:hAnsi="Arial Narrow" w:cs="Arial"/>
          <w:b/>
          <w:bCs/>
          <w:sz w:val="24"/>
          <w:szCs w:val="24"/>
        </w:rPr>
      </w:pPr>
      <w:r w:rsidRPr="00306720">
        <w:rPr>
          <w:rFonts w:ascii="Arial Narrow" w:hAnsi="Arial Narrow" w:cs="Arial"/>
          <w:b/>
          <w:bCs/>
          <w:sz w:val="24"/>
          <w:szCs w:val="24"/>
        </w:rPr>
        <w:t xml:space="preserve">pri čemu je: </w:t>
      </w:r>
    </w:p>
    <w:p w14:paraId="60A57E92" w14:textId="6AC62300" w:rsidR="0049404A" w:rsidRDefault="0049404A" w:rsidP="0049404A">
      <w:pPr>
        <w:pStyle w:val="Odlomakpopisa"/>
        <w:rPr>
          <w:rFonts w:ascii="Arial Narrow" w:hAnsi="Arial Narrow" w:cs="Arial"/>
          <w:b/>
          <w:bCs/>
          <w:sz w:val="24"/>
          <w:szCs w:val="24"/>
        </w:rPr>
      </w:pPr>
      <w:r>
        <w:rPr>
          <w:rFonts w:ascii="Arial Narrow" w:hAnsi="Arial Narrow" w:cs="Arial"/>
          <w:b/>
          <w:bCs/>
          <w:sz w:val="24"/>
          <w:szCs w:val="24"/>
        </w:rPr>
        <w:t>I3</w:t>
      </w:r>
      <w:r w:rsidRPr="00306720">
        <w:rPr>
          <w:rFonts w:ascii="Arial Narrow" w:hAnsi="Arial Narrow" w:cs="Arial"/>
          <w:b/>
          <w:bCs/>
          <w:sz w:val="24"/>
          <w:szCs w:val="24"/>
        </w:rPr>
        <w:t xml:space="preserve"> - broj bodova po kriteriju </w:t>
      </w:r>
      <w:r>
        <w:rPr>
          <w:rFonts w:ascii="Arial Narrow" w:hAnsi="Arial Narrow" w:cs="Arial"/>
          <w:b/>
          <w:bCs/>
          <w:sz w:val="24"/>
          <w:szCs w:val="24"/>
        </w:rPr>
        <w:t>iskustva stručnjaka 3.</w:t>
      </w:r>
      <w:r w:rsidRPr="00306720">
        <w:rPr>
          <w:rFonts w:ascii="Arial Narrow" w:hAnsi="Arial Narrow" w:cs="Arial"/>
          <w:b/>
          <w:bCs/>
          <w:sz w:val="24"/>
          <w:szCs w:val="24"/>
        </w:rPr>
        <w:t xml:space="preserve"> </w:t>
      </w:r>
    </w:p>
    <w:p w14:paraId="05B711D3" w14:textId="77777777" w:rsidR="007862AD" w:rsidRDefault="007862AD" w:rsidP="0049404A">
      <w:pPr>
        <w:pStyle w:val="Odlomakpopisa"/>
        <w:rPr>
          <w:rFonts w:ascii="Arial Narrow" w:hAnsi="Arial Narrow" w:cs="Arial"/>
          <w:b/>
          <w:bCs/>
          <w:sz w:val="24"/>
          <w:szCs w:val="24"/>
        </w:rPr>
      </w:pPr>
    </w:p>
    <w:p w14:paraId="6C323A6E" w14:textId="3FB24448" w:rsidR="007862AD" w:rsidRPr="007862AD" w:rsidRDefault="007862AD" w:rsidP="007862AD">
      <w:pPr>
        <w:pStyle w:val="Odlomakpopisa"/>
        <w:jc w:val="both"/>
        <w:rPr>
          <w:rFonts w:ascii="Arial Narrow" w:hAnsi="Arial Narrow" w:cs="Arial"/>
          <w:sz w:val="24"/>
          <w:szCs w:val="24"/>
        </w:rPr>
      </w:pPr>
      <w:r w:rsidRPr="007862AD">
        <w:rPr>
          <w:rFonts w:ascii="Arial Narrow" w:hAnsi="Arial Narrow" w:cs="Arial"/>
          <w:sz w:val="24"/>
          <w:szCs w:val="24"/>
        </w:rPr>
        <w:t>Ukupni bodovi ostvareni za kriterij iskustvo stručnjaka određuju se prema sljedećem:</w:t>
      </w:r>
    </w:p>
    <w:p w14:paraId="500704BB" w14:textId="1380CD01" w:rsidR="007862AD" w:rsidRPr="007862AD" w:rsidRDefault="007862AD" w:rsidP="007862AD">
      <w:pPr>
        <w:pStyle w:val="Odlomakpopisa"/>
        <w:jc w:val="both"/>
        <w:rPr>
          <w:rFonts w:ascii="Arial Narrow" w:hAnsi="Arial Narrow" w:cs="Arial"/>
          <w:sz w:val="24"/>
          <w:szCs w:val="24"/>
        </w:rPr>
      </w:pPr>
      <w:r w:rsidRPr="007862AD">
        <w:rPr>
          <w:rFonts w:ascii="Arial Narrow" w:hAnsi="Arial Narrow" w:cs="Arial"/>
          <w:sz w:val="24"/>
          <w:szCs w:val="24"/>
        </w:rPr>
        <w:t>I = I1 + I2 + I3, gdje je maksimalan broj bodova koji ponuditelj može ostvariti jednak 50 bodova. Bodovi se određuju za pojedinog stručnjaka prema broju odrađenih projekata sukladno prethodno navedenom bodovanju u tablicama</w:t>
      </w:r>
      <w:r>
        <w:rPr>
          <w:rFonts w:ascii="Arial Narrow" w:hAnsi="Arial Narrow" w:cs="Arial"/>
          <w:sz w:val="24"/>
          <w:szCs w:val="24"/>
        </w:rPr>
        <w:t xml:space="preserve"> te se ukupan broj bodova zbraja za sva tri stručnjaka kako bi se dobio ukupno ostvaren broj bodova za kriterij</w:t>
      </w:r>
      <w:r w:rsidRPr="007862AD">
        <w:rPr>
          <w:rFonts w:ascii="Arial Narrow" w:hAnsi="Arial Narrow" w:cs="Arial"/>
          <w:sz w:val="24"/>
          <w:szCs w:val="24"/>
        </w:rPr>
        <w:t>.</w:t>
      </w:r>
    </w:p>
    <w:p w14:paraId="1535DB3A" w14:textId="77777777" w:rsidR="0049404A" w:rsidRPr="00306720" w:rsidRDefault="0049404A" w:rsidP="0049404A">
      <w:pPr>
        <w:pStyle w:val="Odlomakpopisa"/>
        <w:rPr>
          <w:rFonts w:ascii="Arial Narrow" w:hAnsi="Arial Narrow" w:cs="Arial"/>
          <w:b/>
          <w:bCs/>
          <w:sz w:val="24"/>
          <w:szCs w:val="24"/>
        </w:rPr>
      </w:pPr>
    </w:p>
    <w:p w14:paraId="18B8CF61" w14:textId="0F558B70" w:rsidR="00306720" w:rsidRPr="001C1394" w:rsidRDefault="00306720" w:rsidP="001C1394">
      <w:pPr>
        <w:pStyle w:val="Odlomakpopisa"/>
        <w:jc w:val="both"/>
        <w:rPr>
          <w:rFonts w:ascii="Arial Narrow" w:hAnsi="Arial Narrow" w:cs="Arial"/>
          <w:sz w:val="24"/>
          <w:szCs w:val="24"/>
        </w:rPr>
      </w:pPr>
      <w:bookmarkStart w:id="26" w:name="_Toc131617252"/>
      <w:bookmarkEnd w:id="25"/>
      <w:r w:rsidRPr="001C1394">
        <w:rPr>
          <w:rFonts w:ascii="Arial Narrow" w:hAnsi="Arial Narrow" w:cs="Arial"/>
          <w:sz w:val="24"/>
          <w:szCs w:val="24"/>
        </w:rPr>
        <w:t xml:space="preserve">Ostvareni bodovi će se zbrojiti </w:t>
      </w:r>
      <w:r w:rsidR="00FE2B0A">
        <w:rPr>
          <w:rFonts w:ascii="Arial Narrow" w:hAnsi="Arial Narrow" w:cs="Arial"/>
          <w:sz w:val="24"/>
          <w:szCs w:val="24"/>
        </w:rPr>
        <w:t>te će se</w:t>
      </w:r>
      <w:r w:rsidRPr="001C1394">
        <w:rPr>
          <w:rFonts w:ascii="Arial Narrow" w:hAnsi="Arial Narrow" w:cs="Arial"/>
          <w:sz w:val="24"/>
          <w:szCs w:val="24"/>
        </w:rPr>
        <w:t xml:space="preserve"> ponude uspore</w:t>
      </w:r>
      <w:r w:rsidR="00FE2B0A">
        <w:rPr>
          <w:rFonts w:ascii="Arial Narrow" w:hAnsi="Arial Narrow" w:cs="Arial"/>
          <w:sz w:val="24"/>
          <w:szCs w:val="24"/>
        </w:rPr>
        <w:t>diti</w:t>
      </w:r>
      <w:r w:rsidRPr="001C1394">
        <w:rPr>
          <w:rFonts w:ascii="Arial Narrow" w:hAnsi="Arial Narrow" w:cs="Arial"/>
          <w:sz w:val="24"/>
          <w:szCs w:val="24"/>
        </w:rPr>
        <w:t xml:space="preserve"> temelj</w:t>
      </w:r>
      <w:r w:rsidR="00FE2B0A">
        <w:rPr>
          <w:rFonts w:ascii="Arial Narrow" w:hAnsi="Arial Narrow" w:cs="Arial"/>
          <w:sz w:val="24"/>
          <w:szCs w:val="24"/>
        </w:rPr>
        <w:t>em</w:t>
      </w:r>
      <w:r w:rsidRPr="001C1394">
        <w:rPr>
          <w:rFonts w:ascii="Arial Narrow" w:hAnsi="Arial Narrow" w:cs="Arial"/>
          <w:sz w:val="24"/>
          <w:szCs w:val="24"/>
        </w:rPr>
        <w:t xml:space="preserve"> ukupnog broja ostvarenih bodova. Prihvatljiva ponuda sa najvećim brojem bodova bit će ekonomski najpovoljnija ponuda.</w:t>
      </w:r>
      <w:bookmarkEnd w:id="26"/>
    </w:p>
    <w:p w14:paraId="6C963743" w14:textId="77777777" w:rsidR="00306720" w:rsidRDefault="00306720" w:rsidP="00910D96">
      <w:pPr>
        <w:pStyle w:val="Odlomakpopisa"/>
        <w:spacing w:after="0" w:line="276" w:lineRule="auto"/>
        <w:jc w:val="both"/>
        <w:rPr>
          <w:rFonts w:ascii="Arial Narrow" w:hAnsi="Arial Narrow" w:cs="Arial"/>
          <w:b/>
          <w:sz w:val="24"/>
          <w:szCs w:val="24"/>
        </w:rPr>
      </w:pPr>
    </w:p>
    <w:p w14:paraId="7C00B24F" w14:textId="0BD2D090" w:rsidR="00FE1D51" w:rsidRPr="00910D96" w:rsidRDefault="00FE1D51"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P</w:t>
      </w:r>
      <w:r w:rsidR="00513DF3" w:rsidRPr="00910D96">
        <w:rPr>
          <w:rFonts w:ascii="Arial Narrow" w:hAnsi="Arial Narrow" w:cs="Arial"/>
          <w:b/>
          <w:sz w:val="24"/>
          <w:szCs w:val="24"/>
        </w:rPr>
        <w:t>odaci  o ponudi</w:t>
      </w:r>
    </w:p>
    <w:p w14:paraId="728A3BC2" w14:textId="7E5A6E76" w:rsidR="00FE1D51"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Sadržaj i način izrade ponude</w:t>
      </w:r>
    </w:p>
    <w:p w14:paraId="6749237E" w14:textId="53D963F5"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se pri izradi ponude mora pridržavati zahtjeva i uvjeta iz ovog poziva na dostavu ponuda. Propisani tekst poziva ne smije se mijenjati i nadopunjavati.</w:t>
      </w:r>
      <w:r w:rsidR="00082B29" w:rsidRPr="00910D96">
        <w:rPr>
          <w:rFonts w:ascii="Arial Narrow" w:hAnsi="Arial Narrow" w:cs="Arial"/>
          <w:sz w:val="24"/>
          <w:szCs w:val="24"/>
        </w:rPr>
        <w:t xml:space="preserve"> </w:t>
      </w:r>
      <w:r w:rsidRPr="00910D96">
        <w:rPr>
          <w:rFonts w:ascii="Arial Narrow" w:hAnsi="Arial Narrow" w:cs="Arial"/>
          <w:sz w:val="24"/>
          <w:szCs w:val="24"/>
        </w:rPr>
        <w:t xml:space="preserve">Ponuda se, zajedno sa pripadajućom dokumentacijom, izrađuje na hrvatskom jeziku i latiničnom pismu, a cijena ponude izražava se u </w:t>
      </w:r>
      <w:r w:rsidR="00513DF3">
        <w:rPr>
          <w:rFonts w:ascii="Arial Narrow" w:hAnsi="Arial Narrow" w:cs="Arial"/>
          <w:sz w:val="24"/>
          <w:szCs w:val="24"/>
        </w:rPr>
        <w:t>eurima</w:t>
      </w:r>
      <w:r w:rsidRPr="00910D96">
        <w:rPr>
          <w:rFonts w:ascii="Arial Narrow" w:hAnsi="Arial Narrow" w:cs="Arial"/>
          <w:sz w:val="24"/>
          <w:szCs w:val="24"/>
        </w:rPr>
        <w:t>.</w:t>
      </w:r>
      <w:r w:rsidR="00496A5D" w:rsidRPr="00910D96">
        <w:rPr>
          <w:rFonts w:ascii="Arial Narrow" w:hAnsi="Arial Narrow" w:cs="Arial"/>
          <w:sz w:val="24"/>
          <w:szCs w:val="24"/>
        </w:rPr>
        <w:t xml:space="preserve"> Za dijelove ponude koji nisu na hrvatskom jeziku, ponuditelj je obvezan iste dostaviti u izvorniku sa prijevodom ovlaštenog prevoditelja na hrvatskom jeziku.</w:t>
      </w:r>
      <w:r w:rsidRPr="00910D96">
        <w:rPr>
          <w:rFonts w:ascii="Arial Narrow" w:hAnsi="Arial Narrow" w:cs="Arial"/>
          <w:sz w:val="24"/>
          <w:szCs w:val="24"/>
        </w:rPr>
        <w:t xml:space="preserve"> </w:t>
      </w:r>
    </w:p>
    <w:p w14:paraId="41648E53" w14:textId="6512BC59" w:rsidR="00082B29" w:rsidRPr="00910D96" w:rsidRDefault="00082B29" w:rsidP="00335167">
      <w:pPr>
        <w:pStyle w:val="Odlomakpopisa"/>
        <w:spacing w:after="0" w:line="276" w:lineRule="auto"/>
        <w:ind w:left="709"/>
        <w:jc w:val="both"/>
        <w:rPr>
          <w:rFonts w:ascii="Arial Narrow" w:hAnsi="Arial Narrow" w:cs="Arial"/>
          <w:sz w:val="24"/>
          <w:szCs w:val="24"/>
          <w:u w:val="single"/>
        </w:rPr>
      </w:pPr>
      <w:r w:rsidRPr="00910D96">
        <w:rPr>
          <w:rFonts w:ascii="Arial Narrow" w:hAnsi="Arial Narrow" w:cs="Arial"/>
          <w:sz w:val="24"/>
          <w:szCs w:val="24"/>
          <w:u w:val="single"/>
        </w:rPr>
        <w:t>Ponuda treba sadržavati:</w:t>
      </w:r>
    </w:p>
    <w:p w14:paraId="4BF9EA8D" w14:textId="4BF39131" w:rsidR="00082B29" w:rsidRPr="00910D96" w:rsidRDefault="00082B29" w:rsidP="00335167">
      <w:pPr>
        <w:pStyle w:val="Odlomakpopisa"/>
        <w:numPr>
          <w:ilvl w:val="0"/>
          <w:numId w:val="3"/>
        </w:numPr>
        <w:spacing w:after="0" w:line="276" w:lineRule="auto"/>
        <w:ind w:left="709" w:firstLine="425"/>
        <w:jc w:val="both"/>
        <w:rPr>
          <w:rFonts w:ascii="Arial Narrow" w:hAnsi="Arial Narrow" w:cs="Arial"/>
          <w:sz w:val="24"/>
          <w:szCs w:val="24"/>
        </w:rPr>
      </w:pPr>
      <w:r w:rsidRPr="00910D96">
        <w:rPr>
          <w:rFonts w:ascii="Arial Narrow" w:hAnsi="Arial Narrow" w:cs="Arial"/>
          <w:sz w:val="24"/>
          <w:szCs w:val="24"/>
        </w:rPr>
        <w:t>Ispunjeni i ovjereni Ponudbeni list koji se nalazi u pri</w:t>
      </w:r>
      <w:r w:rsidR="00345842" w:rsidRPr="00910D96">
        <w:rPr>
          <w:rFonts w:ascii="Arial Narrow" w:hAnsi="Arial Narrow" w:cs="Arial"/>
          <w:sz w:val="24"/>
          <w:szCs w:val="24"/>
        </w:rPr>
        <w:t xml:space="preserve">logu </w:t>
      </w:r>
      <w:r w:rsidRPr="00910D96">
        <w:rPr>
          <w:rFonts w:ascii="Arial Narrow" w:hAnsi="Arial Narrow" w:cs="Arial"/>
          <w:sz w:val="24"/>
          <w:szCs w:val="24"/>
        </w:rPr>
        <w:t>ovog poziva</w:t>
      </w:r>
    </w:p>
    <w:p w14:paraId="101872E3" w14:textId="6AB0DC90"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Ispunjeni Troškovnik koji se nalazi u prilogu ovog poziva</w:t>
      </w:r>
    </w:p>
    <w:p w14:paraId="59D8B355" w14:textId="774FD4BD" w:rsidR="003C423D" w:rsidRPr="00335167" w:rsidRDefault="003C423D"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bCs/>
          <w:sz w:val="24"/>
          <w:szCs w:val="24"/>
        </w:rPr>
        <w:lastRenderedPageBreak/>
        <w:t>Izjavu o nekažnjavanju koju daje osoba po zakonu ovlaštena za zastupanje</w:t>
      </w:r>
      <w:r w:rsidR="00335167">
        <w:rPr>
          <w:rFonts w:ascii="Arial Narrow" w:hAnsi="Arial Narrow" w:cs="Arial"/>
          <w:bCs/>
          <w:sz w:val="24"/>
          <w:szCs w:val="24"/>
        </w:rPr>
        <w:t xml:space="preserve"> </w:t>
      </w:r>
      <w:r w:rsidRPr="00335167">
        <w:rPr>
          <w:rFonts w:ascii="Arial Narrow" w:hAnsi="Arial Narrow" w:cs="Arial"/>
          <w:bCs/>
          <w:sz w:val="24"/>
          <w:szCs w:val="24"/>
        </w:rPr>
        <w:t xml:space="preserve">gospodarskog subjekta. Odgovarajućom izjavom smatrat će se i popunjena izjava iz </w:t>
      </w:r>
      <w:r w:rsidR="00496A5D" w:rsidRPr="00335167">
        <w:rPr>
          <w:rFonts w:ascii="Arial Narrow" w:hAnsi="Arial Narrow" w:cs="Arial"/>
          <w:bCs/>
          <w:sz w:val="24"/>
          <w:szCs w:val="24"/>
        </w:rPr>
        <w:t>p</w:t>
      </w:r>
      <w:r w:rsidRPr="00335167">
        <w:rPr>
          <w:rFonts w:ascii="Arial Narrow" w:hAnsi="Arial Narrow" w:cs="Arial"/>
          <w:bCs/>
          <w:sz w:val="24"/>
          <w:szCs w:val="24"/>
        </w:rPr>
        <w:t>riloga</w:t>
      </w:r>
      <w:r w:rsidR="00496A5D" w:rsidRPr="00335167">
        <w:rPr>
          <w:rFonts w:ascii="Arial Narrow" w:hAnsi="Arial Narrow" w:cs="Arial"/>
          <w:bCs/>
          <w:sz w:val="24"/>
          <w:szCs w:val="24"/>
        </w:rPr>
        <w:t xml:space="preserve"> </w:t>
      </w:r>
      <w:r w:rsidRPr="00335167">
        <w:rPr>
          <w:rFonts w:ascii="Arial Narrow" w:hAnsi="Arial Narrow" w:cs="Arial"/>
          <w:bCs/>
          <w:sz w:val="24"/>
          <w:szCs w:val="24"/>
        </w:rPr>
        <w:t>ovog poziva</w:t>
      </w:r>
    </w:p>
    <w:p w14:paraId="53BFE930" w14:textId="45A29F79" w:rsidR="00EB5106" w:rsidRPr="00910D96" w:rsidRDefault="00EB5106"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Potvrdu Porezne uprave o stanju duga koja ne smije biti starija od </w:t>
      </w:r>
      <w:r w:rsidR="00513DF3">
        <w:rPr>
          <w:rFonts w:ascii="Arial Narrow" w:hAnsi="Arial Narrow" w:cs="Arial"/>
          <w:sz w:val="24"/>
          <w:szCs w:val="24"/>
        </w:rPr>
        <w:t>15</w:t>
      </w:r>
      <w:r w:rsidRPr="00910D96">
        <w:rPr>
          <w:rFonts w:ascii="Arial Narrow" w:hAnsi="Arial Narrow" w:cs="Arial"/>
          <w:sz w:val="24"/>
          <w:szCs w:val="24"/>
        </w:rPr>
        <w:t xml:space="preserve"> dana računajući od dana upućivanja Poziva </w:t>
      </w:r>
    </w:p>
    <w:p w14:paraId="52FA4576" w14:textId="795CE17B" w:rsidR="00082B29" w:rsidRPr="00910D96" w:rsidRDefault="00A42952" w:rsidP="00335167">
      <w:pPr>
        <w:pStyle w:val="Odlomakpopisa"/>
        <w:numPr>
          <w:ilvl w:val="0"/>
          <w:numId w:val="3"/>
        </w:numPr>
        <w:spacing w:after="0" w:line="276" w:lineRule="auto"/>
        <w:ind w:left="1418" w:hanging="284"/>
        <w:jc w:val="both"/>
        <w:rPr>
          <w:rFonts w:ascii="Arial Narrow" w:hAnsi="Arial Narrow" w:cs="Arial"/>
          <w:sz w:val="24"/>
          <w:szCs w:val="24"/>
        </w:rPr>
      </w:pPr>
      <w:r>
        <w:rPr>
          <w:rFonts w:ascii="Arial Narrow" w:hAnsi="Arial Narrow" w:cs="Arial"/>
          <w:sz w:val="24"/>
          <w:szCs w:val="24"/>
        </w:rPr>
        <w:t xml:space="preserve">Važeći </w:t>
      </w:r>
      <w:r w:rsidR="00082B29" w:rsidRPr="00910D96">
        <w:rPr>
          <w:rFonts w:ascii="Arial Narrow" w:hAnsi="Arial Narrow" w:cs="Arial"/>
          <w:sz w:val="24"/>
          <w:szCs w:val="24"/>
        </w:rPr>
        <w:t xml:space="preserve">Izvadak iz sudskog/obrtnog registra </w:t>
      </w:r>
      <w:r>
        <w:rPr>
          <w:rFonts w:ascii="Arial Narrow" w:hAnsi="Arial Narrow" w:cs="Arial"/>
          <w:sz w:val="24"/>
          <w:szCs w:val="24"/>
        </w:rPr>
        <w:t>ne stariji od 30 dana od objave Poziva</w:t>
      </w:r>
    </w:p>
    <w:p w14:paraId="787AC5BB" w14:textId="77777777" w:rsidR="009E2A6F" w:rsidRDefault="00496A5D" w:rsidP="00335167">
      <w:pPr>
        <w:numPr>
          <w:ilvl w:val="0"/>
          <w:numId w:val="3"/>
        </w:numPr>
        <w:spacing w:after="0" w:line="276" w:lineRule="auto"/>
        <w:ind w:left="1418" w:hanging="284"/>
        <w:contextualSpacing/>
        <w:jc w:val="both"/>
        <w:rPr>
          <w:rFonts w:ascii="Arial Narrow" w:hAnsi="Arial Narrow" w:cs="Arial"/>
          <w:sz w:val="24"/>
          <w:szCs w:val="24"/>
        </w:rPr>
      </w:pPr>
      <w:r w:rsidRPr="00910D96">
        <w:rPr>
          <w:rFonts w:ascii="Arial Narrow" w:hAnsi="Arial Narrow" w:cs="Arial"/>
          <w:sz w:val="24"/>
          <w:szCs w:val="24"/>
        </w:rPr>
        <w:t>Popis izvršenih usluga</w:t>
      </w:r>
      <w:r w:rsidR="00D93176">
        <w:rPr>
          <w:rFonts w:ascii="Arial Narrow" w:hAnsi="Arial Narrow" w:cs="Arial"/>
          <w:sz w:val="24"/>
          <w:szCs w:val="24"/>
        </w:rPr>
        <w:t xml:space="preserve"> u slobodnom formatu</w:t>
      </w:r>
    </w:p>
    <w:p w14:paraId="2DFB1431" w14:textId="5713C235" w:rsidR="00F55EA9" w:rsidRDefault="00F55EA9" w:rsidP="00335167">
      <w:pPr>
        <w:numPr>
          <w:ilvl w:val="0"/>
          <w:numId w:val="3"/>
        </w:numPr>
        <w:spacing w:after="0" w:line="276" w:lineRule="auto"/>
        <w:ind w:left="1418" w:hanging="284"/>
        <w:contextualSpacing/>
        <w:jc w:val="both"/>
        <w:rPr>
          <w:rFonts w:ascii="Arial Narrow" w:hAnsi="Arial Narrow" w:cs="Arial"/>
          <w:sz w:val="24"/>
          <w:szCs w:val="24"/>
        </w:rPr>
      </w:pPr>
      <w:r>
        <w:rPr>
          <w:rFonts w:ascii="Arial Narrow" w:hAnsi="Arial Narrow" w:cs="Arial"/>
          <w:sz w:val="24"/>
          <w:szCs w:val="24"/>
        </w:rPr>
        <w:t>Rješenje za stručnjaka koji posjeduje važeće dopuštenje za obavljanje poslova na zaštiti i očuvanju kulturnih dobara</w:t>
      </w:r>
    </w:p>
    <w:p w14:paraId="2FCEF018" w14:textId="03971E16" w:rsidR="00AE3667" w:rsidRDefault="00AE3667" w:rsidP="00335167">
      <w:pPr>
        <w:numPr>
          <w:ilvl w:val="0"/>
          <w:numId w:val="3"/>
        </w:numPr>
        <w:spacing w:after="0" w:line="276" w:lineRule="auto"/>
        <w:ind w:left="1418" w:hanging="284"/>
        <w:contextualSpacing/>
        <w:jc w:val="both"/>
        <w:rPr>
          <w:rFonts w:ascii="Arial Narrow" w:hAnsi="Arial Narrow" w:cs="Arial"/>
          <w:sz w:val="24"/>
          <w:szCs w:val="24"/>
        </w:rPr>
      </w:pPr>
      <w:r>
        <w:rPr>
          <w:rFonts w:ascii="Arial Narrow" w:hAnsi="Arial Narrow" w:cs="Arial"/>
          <w:sz w:val="24"/>
          <w:szCs w:val="24"/>
        </w:rPr>
        <w:t>Popis stručnjaka uz priložene odgovarajuće dokaze</w:t>
      </w:r>
    </w:p>
    <w:p w14:paraId="2AD22BD2" w14:textId="79DFF9E1" w:rsidR="009E2A6F" w:rsidRDefault="009E2A6F" w:rsidP="00335167">
      <w:pPr>
        <w:numPr>
          <w:ilvl w:val="0"/>
          <w:numId w:val="3"/>
        </w:numPr>
        <w:spacing w:after="0" w:line="276" w:lineRule="auto"/>
        <w:ind w:left="1418" w:hanging="284"/>
        <w:contextualSpacing/>
        <w:jc w:val="both"/>
        <w:rPr>
          <w:rFonts w:ascii="Arial Narrow" w:hAnsi="Arial Narrow" w:cs="Arial"/>
          <w:sz w:val="24"/>
          <w:szCs w:val="24"/>
        </w:rPr>
      </w:pPr>
      <w:r>
        <w:rPr>
          <w:rFonts w:ascii="Arial Narrow" w:hAnsi="Arial Narrow" w:cs="Arial"/>
          <w:sz w:val="24"/>
          <w:szCs w:val="24"/>
        </w:rPr>
        <w:t xml:space="preserve">Popise </w:t>
      </w:r>
      <w:r w:rsidR="00AE3667">
        <w:rPr>
          <w:rFonts w:ascii="Arial Narrow" w:hAnsi="Arial Narrow" w:cs="Arial"/>
          <w:sz w:val="24"/>
          <w:szCs w:val="24"/>
        </w:rPr>
        <w:t xml:space="preserve">odrađenih projekata </w:t>
      </w:r>
      <w:r>
        <w:rPr>
          <w:rFonts w:ascii="Arial Narrow" w:hAnsi="Arial Narrow" w:cs="Arial"/>
          <w:sz w:val="24"/>
          <w:szCs w:val="24"/>
        </w:rPr>
        <w:t>za pojedinog stručnjaka</w:t>
      </w:r>
      <w:r w:rsidR="00AE3667">
        <w:rPr>
          <w:rFonts w:ascii="Arial Narrow" w:hAnsi="Arial Narrow" w:cs="Arial"/>
          <w:sz w:val="24"/>
          <w:szCs w:val="24"/>
        </w:rPr>
        <w:t xml:space="preserve"> s priloženim naslovnim stranicama projekata</w:t>
      </w:r>
    </w:p>
    <w:p w14:paraId="2851F551" w14:textId="77777777" w:rsidR="005879DE" w:rsidRDefault="009E2A6F" w:rsidP="00335167">
      <w:pPr>
        <w:numPr>
          <w:ilvl w:val="0"/>
          <w:numId w:val="3"/>
        </w:numPr>
        <w:spacing w:after="0" w:line="276" w:lineRule="auto"/>
        <w:ind w:left="1418" w:hanging="284"/>
        <w:contextualSpacing/>
        <w:jc w:val="both"/>
        <w:rPr>
          <w:rFonts w:ascii="Arial Narrow" w:hAnsi="Arial Narrow" w:cs="Arial"/>
          <w:sz w:val="24"/>
          <w:szCs w:val="24"/>
        </w:rPr>
      </w:pPr>
      <w:r>
        <w:rPr>
          <w:rFonts w:ascii="Arial Narrow" w:hAnsi="Arial Narrow" w:cs="Arial"/>
          <w:sz w:val="24"/>
          <w:szCs w:val="24"/>
        </w:rPr>
        <w:t>U slučaju oslanjanja Izjavu o stavljanju resursa na raspolaganje ili Ugovor/Sporazum o poslovnoj/tehničkoj suradnji</w:t>
      </w:r>
    </w:p>
    <w:p w14:paraId="2EFCB1DC" w14:textId="3F79E5DA" w:rsidR="00596D57" w:rsidRPr="005879DE" w:rsidRDefault="005879DE" w:rsidP="005879DE">
      <w:pPr>
        <w:numPr>
          <w:ilvl w:val="0"/>
          <w:numId w:val="3"/>
        </w:numPr>
        <w:spacing w:after="0" w:line="276" w:lineRule="auto"/>
        <w:ind w:left="1418" w:hanging="284"/>
        <w:contextualSpacing/>
        <w:jc w:val="both"/>
        <w:rPr>
          <w:rFonts w:ascii="Arial Narrow" w:hAnsi="Arial Narrow" w:cs="Arial"/>
          <w:sz w:val="24"/>
          <w:szCs w:val="24"/>
        </w:rPr>
      </w:pPr>
      <w:r>
        <w:rPr>
          <w:rFonts w:ascii="Arial Narrow" w:hAnsi="Arial Narrow" w:cs="Arial"/>
          <w:sz w:val="24"/>
          <w:szCs w:val="24"/>
        </w:rPr>
        <w:t>Ostalo traženo ovim Pozivom na dostavu ponuda</w:t>
      </w:r>
      <w:r w:rsidR="005954FC" w:rsidRPr="005879DE">
        <w:rPr>
          <w:rFonts w:ascii="Arial Narrow" w:hAnsi="Arial Narrow" w:cs="Arial"/>
          <w:sz w:val="24"/>
          <w:szCs w:val="24"/>
        </w:rPr>
        <w:t>.</w:t>
      </w:r>
    </w:p>
    <w:p w14:paraId="6FDF5ADE" w14:textId="77777777" w:rsidR="00496A5D" w:rsidRPr="00910D96" w:rsidRDefault="00496A5D" w:rsidP="00910D96">
      <w:pPr>
        <w:spacing w:after="0" w:line="276" w:lineRule="auto"/>
        <w:ind w:left="1440"/>
        <w:contextualSpacing/>
        <w:jc w:val="both"/>
        <w:rPr>
          <w:rFonts w:ascii="Arial Narrow" w:hAnsi="Arial Narrow" w:cs="Arial"/>
          <w:sz w:val="24"/>
          <w:szCs w:val="24"/>
        </w:rPr>
      </w:pPr>
    </w:p>
    <w:p w14:paraId="6444991B" w14:textId="7E502053" w:rsidR="00D3046C"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Način dostave ponuda</w:t>
      </w:r>
      <w:r w:rsidR="003B56AB" w:rsidRPr="00335167">
        <w:rPr>
          <w:rFonts w:ascii="Arial Narrow" w:hAnsi="Arial Narrow" w:cs="Arial"/>
          <w:b/>
          <w:sz w:val="24"/>
          <w:szCs w:val="24"/>
        </w:rPr>
        <w:t xml:space="preserve"> i rok za dostavu ponuda</w:t>
      </w:r>
    </w:p>
    <w:p w14:paraId="26B2852B" w14:textId="18788D6B"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Ponuda se podnosi</w:t>
      </w:r>
      <w:r w:rsidR="00BB5BFD">
        <w:rPr>
          <w:rFonts w:ascii="Arial Narrow" w:hAnsi="Arial Narrow" w:cs="Arial"/>
          <w:sz w:val="24"/>
          <w:szCs w:val="24"/>
        </w:rPr>
        <w:t xml:space="preserve"> preporučenom poštanskom pošiljkom na adresu Naručitelja</w:t>
      </w:r>
      <w:r w:rsidR="00EC00D7">
        <w:rPr>
          <w:rFonts w:ascii="Arial Narrow" w:hAnsi="Arial Narrow" w:cs="Arial"/>
          <w:sz w:val="24"/>
          <w:szCs w:val="24"/>
        </w:rPr>
        <w:t xml:space="preserve"> (</w:t>
      </w:r>
      <w:r w:rsidR="0059128A" w:rsidRPr="00910D96">
        <w:rPr>
          <w:rFonts w:ascii="Arial Narrow" w:hAnsi="Arial Narrow" w:cs="Arial"/>
          <w:sz w:val="24"/>
        </w:rPr>
        <w:t>Vladimira Nazora 157, 42206 Petrijanec</w:t>
      </w:r>
      <w:r w:rsidR="0059128A">
        <w:rPr>
          <w:rFonts w:ascii="Arial Narrow" w:hAnsi="Arial Narrow" w:cs="Arial"/>
          <w:sz w:val="24"/>
        </w:rPr>
        <w:t>)</w:t>
      </w:r>
      <w:r w:rsidR="00BB5BFD">
        <w:rPr>
          <w:rFonts w:ascii="Arial Narrow" w:hAnsi="Arial Narrow" w:cs="Arial"/>
          <w:sz w:val="24"/>
          <w:szCs w:val="24"/>
        </w:rPr>
        <w:t xml:space="preserve"> uz naznaku predmeta nabave, osobnom dostavom u pisarnicu Općine ili </w:t>
      </w:r>
      <w:r w:rsidRPr="00910D96">
        <w:rPr>
          <w:rFonts w:ascii="Arial Narrow" w:hAnsi="Arial Narrow" w:cs="Arial"/>
          <w:sz w:val="24"/>
          <w:szCs w:val="24"/>
        </w:rPr>
        <w:t>u elektronskom obliku elektroničkom poštom</w:t>
      </w:r>
      <w:r w:rsidR="00EC00D7">
        <w:rPr>
          <w:rFonts w:ascii="Arial Narrow" w:hAnsi="Arial Narrow" w:cs="Arial"/>
          <w:sz w:val="24"/>
          <w:szCs w:val="24"/>
        </w:rPr>
        <w:t xml:space="preserve"> na adresu </w:t>
      </w:r>
      <w:hyperlink r:id="rId10" w:history="1">
        <w:r w:rsidR="00EC00D7" w:rsidRPr="0084340C">
          <w:rPr>
            <w:rStyle w:val="Hiperveza"/>
            <w:rFonts w:ascii="Arial Narrow" w:hAnsi="Arial Narrow" w:cs="Arial"/>
            <w:sz w:val="24"/>
            <w:szCs w:val="24"/>
          </w:rPr>
          <w:t>opcina@petrijanec.hr</w:t>
        </w:r>
      </w:hyperlink>
      <w:r w:rsidRPr="00910D96">
        <w:rPr>
          <w:rFonts w:ascii="Arial Narrow" w:hAnsi="Arial Narrow" w:cs="Arial"/>
          <w:sz w:val="24"/>
          <w:szCs w:val="24"/>
        </w:rPr>
        <w:t xml:space="preserve"> i to na način da se obavezno zatraži potvrda o pročitanoj elektronskoj pošti od strane Naručitelja.</w:t>
      </w:r>
    </w:p>
    <w:p w14:paraId="18E728FB" w14:textId="2E57F181" w:rsidR="001134D6" w:rsidRPr="00910D96" w:rsidRDefault="001134D6" w:rsidP="00335167">
      <w:pPr>
        <w:pStyle w:val="Odlomakpopisa"/>
        <w:spacing w:after="0" w:line="276" w:lineRule="auto"/>
        <w:ind w:left="709"/>
        <w:jc w:val="both"/>
        <w:rPr>
          <w:rFonts w:ascii="Arial Narrow" w:hAnsi="Arial Narrow" w:cs="Arial"/>
          <w:sz w:val="24"/>
          <w:szCs w:val="24"/>
          <w:highlight w:val="yellow"/>
        </w:rPr>
      </w:pPr>
      <w:r w:rsidRPr="00910D96">
        <w:rPr>
          <w:rFonts w:ascii="Arial Narrow" w:hAnsi="Arial Narrow" w:cs="Arial"/>
          <w:sz w:val="24"/>
          <w:szCs w:val="24"/>
        </w:rPr>
        <w:t>Naručitelj neće prihvatiti ponudu koja ne ispunjava uvjete i zahtjeve vezane uz predmet nabave iz ovog Poziva.</w:t>
      </w:r>
    </w:p>
    <w:p w14:paraId="14F45DE9" w14:textId="2FA65E54" w:rsidR="00CF7CC2"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Kao predmet u elektronskoj pošti potrebno je navesti</w:t>
      </w:r>
      <w:r w:rsidR="00A10EC4">
        <w:rPr>
          <w:rFonts w:ascii="Arial Narrow" w:hAnsi="Arial Narrow" w:cs="Arial"/>
          <w:sz w:val="24"/>
          <w:szCs w:val="24"/>
        </w:rPr>
        <w:t xml:space="preserve"> naziv i</w:t>
      </w:r>
      <w:r w:rsidRPr="00910D96">
        <w:rPr>
          <w:rFonts w:ascii="Arial Narrow" w:hAnsi="Arial Narrow" w:cs="Arial"/>
          <w:sz w:val="24"/>
          <w:szCs w:val="24"/>
        </w:rPr>
        <w:t xml:space="preserve"> </w:t>
      </w:r>
      <w:r w:rsidR="00122265" w:rsidRPr="00910D96">
        <w:rPr>
          <w:rFonts w:ascii="Arial Narrow" w:hAnsi="Arial Narrow" w:cs="Arial"/>
          <w:sz w:val="24"/>
          <w:szCs w:val="24"/>
        </w:rPr>
        <w:t>evidencijski broj nabave</w:t>
      </w:r>
      <w:r w:rsidR="005E26F3" w:rsidRPr="00910D96">
        <w:rPr>
          <w:rFonts w:ascii="Arial Narrow" w:hAnsi="Arial Narrow" w:cs="Arial"/>
          <w:sz w:val="24"/>
          <w:szCs w:val="24"/>
        </w:rPr>
        <w:t xml:space="preserve"> </w:t>
      </w:r>
      <w:r w:rsidR="005954FC" w:rsidRPr="005954FC">
        <w:rPr>
          <w:rFonts w:ascii="Arial Narrow" w:hAnsi="Arial Narrow" w:cs="Arial"/>
          <w:sz w:val="24"/>
          <w:szCs w:val="24"/>
        </w:rPr>
        <w:t>32/JN-23/U</w:t>
      </w:r>
      <w:r w:rsidR="005E26F3" w:rsidRPr="00910D96">
        <w:rPr>
          <w:rFonts w:ascii="Arial Narrow" w:hAnsi="Arial Narrow" w:cs="Arial"/>
          <w:sz w:val="24"/>
          <w:szCs w:val="24"/>
        </w:rPr>
        <w:t>.</w:t>
      </w:r>
    </w:p>
    <w:p w14:paraId="2D270DDA" w14:textId="77777777" w:rsidR="00E52787" w:rsidRPr="00910D96" w:rsidRDefault="00E52787" w:rsidP="00910D96">
      <w:pPr>
        <w:pStyle w:val="Odlomakpopisa"/>
        <w:spacing w:after="0" w:line="276" w:lineRule="auto"/>
        <w:ind w:left="1080"/>
        <w:jc w:val="both"/>
        <w:rPr>
          <w:rFonts w:ascii="Arial Narrow" w:hAnsi="Arial Narrow" w:cs="Arial"/>
          <w:sz w:val="24"/>
          <w:szCs w:val="24"/>
        </w:rPr>
      </w:pPr>
    </w:p>
    <w:p w14:paraId="120F3394" w14:textId="2C004E69" w:rsidR="003B56AB" w:rsidRPr="00910D96" w:rsidRDefault="003B56AB" w:rsidP="00910D96">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ind w:left="1080"/>
        <w:jc w:val="both"/>
        <w:rPr>
          <w:rFonts w:ascii="Arial Narrow" w:hAnsi="Arial Narrow" w:cs="Arial"/>
          <w:b/>
          <w:sz w:val="24"/>
          <w:szCs w:val="24"/>
        </w:rPr>
      </w:pPr>
      <w:r w:rsidRPr="00910D96">
        <w:rPr>
          <w:rFonts w:ascii="Arial Narrow" w:hAnsi="Arial Narrow" w:cs="Arial"/>
          <w:b/>
          <w:sz w:val="24"/>
          <w:szCs w:val="24"/>
        </w:rPr>
        <w:t xml:space="preserve">ROK ZA DOSTAVU PONUDA JE </w:t>
      </w:r>
      <w:r w:rsidR="00572DE6">
        <w:rPr>
          <w:rFonts w:ascii="Arial Narrow" w:hAnsi="Arial Narrow" w:cs="Arial"/>
          <w:b/>
          <w:sz w:val="24"/>
          <w:szCs w:val="24"/>
        </w:rPr>
        <w:t>25</w:t>
      </w:r>
      <w:r w:rsidR="00496A5D" w:rsidRPr="00910D96">
        <w:rPr>
          <w:rFonts w:ascii="Arial Narrow" w:hAnsi="Arial Narrow" w:cs="Arial"/>
          <w:b/>
          <w:sz w:val="24"/>
          <w:szCs w:val="24"/>
        </w:rPr>
        <w:t>.</w:t>
      </w:r>
      <w:r w:rsidR="00AE2DBA">
        <w:rPr>
          <w:rFonts w:ascii="Arial Narrow" w:hAnsi="Arial Narrow" w:cs="Arial"/>
          <w:b/>
          <w:sz w:val="24"/>
          <w:szCs w:val="24"/>
        </w:rPr>
        <w:t>7</w:t>
      </w:r>
      <w:r w:rsidR="00216E52" w:rsidRPr="00910D96">
        <w:rPr>
          <w:rFonts w:ascii="Arial Narrow" w:hAnsi="Arial Narrow" w:cs="Arial"/>
          <w:b/>
          <w:sz w:val="24"/>
          <w:szCs w:val="24"/>
        </w:rPr>
        <w:t>.</w:t>
      </w:r>
      <w:r w:rsidR="00496A5D" w:rsidRPr="00910D96">
        <w:rPr>
          <w:rFonts w:ascii="Arial Narrow" w:hAnsi="Arial Narrow" w:cs="Arial"/>
          <w:b/>
          <w:sz w:val="24"/>
          <w:szCs w:val="24"/>
        </w:rPr>
        <w:t>2023</w:t>
      </w:r>
      <w:r w:rsidRPr="00910D96">
        <w:rPr>
          <w:rFonts w:ascii="Arial Narrow" w:hAnsi="Arial Narrow" w:cs="Arial"/>
          <w:b/>
          <w:sz w:val="24"/>
          <w:szCs w:val="24"/>
        </w:rPr>
        <w:t xml:space="preserve">. u </w:t>
      </w:r>
      <w:r w:rsidR="00572DE6">
        <w:rPr>
          <w:rFonts w:ascii="Arial Narrow" w:hAnsi="Arial Narrow" w:cs="Arial"/>
          <w:b/>
          <w:sz w:val="24"/>
          <w:szCs w:val="24"/>
        </w:rPr>
        <w:t>0</w:t>
      </w:r>
      <w:r w:rsidR="00EC00D7">
        <w:rPr>
          <w:rFonts w:ascii="Arial Narrow" w:hAnsi="Arial Narrow" w:cs="Arial"/>
          <w:b/>
          <w:sz w:val="24"/>
          <w:szCs w:val="24"/>
        </w:rPr>
        <w:t>8</w:t>
      </w:r>
      <w:r w:rsidR="00496A5D" w:rsidRPr="00910D96">
        <w:rPr>
          <w:rFonts w:ascii="Arial Narrow" w:hAnsi="Arial Narrow" w:cs="Arial"/>
          <w:b/>
          <w:sz w:val="24"/>
          <w:szCs w:val="24"/>
        </w:rPr>
        <w:t>:</w:t>
      </w:r>
      <w:r w:rsidR="00EC00D7">
        <w:rPr>
          <w:rFonts w:ascii="Arial Narrow" w:hAnsi="Arial Narrow" w:cs="Arial"/>
          <w:b/>
          <w:sz w:val="24"/>
          <w:szCs w:val="24"/>
        </w:rPr>
        <w:t>3</w:t>
      </w:r>
      <w:r w:rsidR="00496A5D" w:rsidRPr="00910D96">
        <w:rPr>
          <w:rFonts w:ascii="Arial Narrow" w:hAnsi="Arial Narrow" w:cs="Arial"/>
          <w:b/>
          <w:sz w:val="24"/>
          <w:szCs w:val="24"/>
        </w:rPr>
        <w:t>0</w:t>
      </w:r>
      <w:r w:rsidRPr="00910D96">
        <w:rPr>
          <w:rFonts w:ascii="Arial Narrow" w:hAnsi="Arial Narrow" w:cs="Arial"/>
          <w:b/>
          <w:sz w:val="24"/>
          <w:szCs w:val="24"/>
        </w:rPr>
        <w:t xml:space="preserve"> sati</w:t>
      </w:r>
    </w:p>
    <w:p w14:paraId="3336A361" w14:textId="77777777" w:rsidR="00E52787" w:rsidRPr="00910D96" w:rsidRDefault="00E52787" w:rsidP="00910D96">
      <w:pPr>
        <w:pStyle w:val="Odlomakpopisa"/>
        <w:spacing w:after="0" w:line="276" w:lineRule="auto"/>
        <w:ind w:left="1080"/>
        <w:jc w:val="both"/>
        <w:rPr>
          <w:rFonts w:ascii="Arial Narrow" w:hAnsi="Arial Narrow" w:cs="Arial"/>
          <w:sz w:val="24"/>
          <w:szCs w:val="24"/>
          <w:highlight w:val="yellow"/>
        </w:rPr>
      </w:pPr>
    </w:p>
    <w:p w14:paraId="7B599883" w14:textId="188CF8DD" w:rsidR="007045C4" w:rsidRPr="001D6B2A" w:rsidRDefault="007045C4"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Izmjena, dopuna i povlačenje ponude</w:t>
      </w:r>
    </w:p>
    <w:p w14:paraId="373CD1DA"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roku za dostavu ponude ponuditelj može izmijeniti svoju ponudu, nadopuniti je ili od nje odustati.</w:t>
      </w:r>
    </w:p>
    <w:p w14:paraId="334B6BBE"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Izmjena i/ili dopuna ponude dostavlja se na isti način kao i osnovna ponuda s obveznom naznakom da se radi o izmjeni i/ili dopuni ponude.</w:t>
      </w:r>
    </w:p>
    <w:p w14:paraId="07DA372C" w14:textId="77777777" w:rsidR="00496A5D"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 može do isteka roka za dostavu ponude pisanom izjavom odustati od svoje ponude. </w:t>
      </w:r>
    </w:p>
    <w:p w14:paraId="485A1873" w14:textId="4F10B650" w:rsidR="00E461E4" w:rsidRPr="001D6B2A" w:rsidRDefault="00E461E4" w:rsidP="001D6B2A">
      <w:pPr>
        <w:spacing w:after="0" w:line="276" w:lineRule="auto"/>
        <w:ind w:left="709"/>
        <w:jc w:val="both"/>
        <w:rPr>
          <w:rFonts w:ascii="Arial Narrow" w:hAnsi="Arial Narrow" w:cs="Arial"/>
          <w:sz w:val="24"/>
          <w:szCs w:val="24"/>
        </w:rPr>
      </w:pPr>
      <w:r w:rsidRPr="001D6B2A">
        <w:rPr>
          <w:rFonts w:ascii="Arial Narrow" w:hAnsi="Arial Narrow" w:cs="Arial"/>
          <w:b/>
          <w:sz w:val="24"/>
          <w:szCs w:val="24"/>
        </w:rPr>
        <w:t>Mjesto, vrijeme i datum</w:t>
      </w:r>
      <w:r w:rsidR="00CF7CC2" w:rsidRPr="001D6B2A">
        <w:rPr>
          <w:rFonts w:ascii="Arial Narrow" w:hAnsi="Arial Narrow" w:cs="Arial"/>
          <w:b/>
          <w:sz w:val="24"/>
          <w:szCs w:val="24"/>
        </w:rPr>
        <w:t xml:space="preserve"> otvaranja ponuda</w:t>
      </w:r>
      <w:r w:rsidR="00CF7CC2" w:rsidRPr="001D6B2A">
        <w:rPr>
          <w:rFonts w:ascii="Arial Narrow" w:hAnsi="Arial Narrow" w:cs="Arial"/>
          <w:sz w:val="24"/>
          <w:szCs w:val="24"/>
        </w:rPr>
        <w:t xml:space="preserve">:  </w:t>
      </w:r>
    </w:p>
    <w:p w14:paraId="1ABC0E4E"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Otvaranje ponuda provode ovlašteni predstavnici naručitelja u postupku nabave i nije javno. </w:t>
      </w:r>
    </w:p>
    <w:p w14:paraId="3B7D782A"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pristigla nakon isteka roka za dostavu ponuda se neće otvarati, te će se kao zakašnjela ponuda vratiti ponuditelju koji ju je dostavio. </w:t>
      </w:r>
    </w:p>
    <w:p w14:paraId="5AC31434" w14:textId="64AC3833" w:rsidR="001134D6"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Naručitelj će o postupku otvaranja i pregleda te ocjene ponuda sastaviti zapisnik o otvaranju, pregledu i ocjeni ponuda</w:t>
      </w:r>
      <w:r w:rsidR="00496A5D" w:rsidRPr="00910D96">
        <w:rPr>
          <w:rFonts w:ascii="Arial Narrow" w:hAnsi="Arial Narrow" w:cs="Arial"/>
          <w:sz w:val="24"/>
          <w:szCs w:val="24"/>
        </w:rPr>
        <w:t>.</w:t>
      </w:r>
    </w:p>
    <w:p w14:paraId="2A4054A2" w14:textId="77777777" w:rsidR="001134D6" w:rsidRPr="001D6B2A" w:rsidRDefault="001134D6"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Način određivanja cijene ponude</w:t>
      </w:r>
    </w:p>
    <w:p w14:paraId="4DE1CEE4" w14:textId="740F0A1A"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3F915255"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lastRenderedPageBreak/>
        <w:t xml:space="preserve">Cijena ponude izražava se u </w:t>
      </w:r>
      <w:r w:rsidR="00A10EC4">
        <w:rPr>
          <w:rFonts w:ascii="Arial Narrow" w:hAnsi="Arial Narrow" w:cs="Arial"/>
          <w:sz w:val="24"/>
          <w:szCs w:val="24"/>
        </w:rPr>
        <w:t>eurima</w:t>
      </w:r>
      <w:r w:rsidRPr="00910D96">
        <w:rPr>
          <w:rFonts w:ascii="Arial Narrow" w:hAnsi="Arial Narrow" w:cs="Arial"/>
          <w:sz w:val="24"/>
          <w:szCs w:val="24"/>
        </w:rPr>
        <w:t xml:space="preserve">, a piše se brojkama. </w:t>
      </w:r>
    </w:p>
    <w:p w14:paraId="37BDA0DD" w14:textId="08DDC195" w:rsidR="001134D6" w:rsidRPr="00910D96" w:rsidRDefault="00C3550A"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Jedinične cijene iskazanu u troškovniku odabranog ponuditelja nepromjenjive su. </w:t>
      </w:r>
    </w:p>
    <w:p w14:paraId="370EBE2F" w14:textId="4285D613"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Ako ponuditelj nije u sustavu poreza na dodanu vrijednost, na mjesto predviđeno</w:t>
      </w:r>
      <w:r w:rsidR="002C7044">
        <w:rPr>
          <w:rFonts w:ascii="Arial Narrow" w:hAnsi="Arial Narrow" w:cs="Arial"/>
          <w:sz w:val="24"/>
          <w:szCs w:val="24"/>
        </w:rPr>
        <w:t>m u troškovniku odabire NE iz padajućeg izbornika te u ponudbenom listu</w:t>
      </w:r>
      <w:r w:rsidRPr="00910D96">
        <w:rPr>
          <w:rFonts w:ascii="Arial Narrow" w:hAnsi="Arial Narrow" w:cs="Arial"/>
          <w:sz w:val="24"/>
          <w:szCs w:val="24"/>
        </w:rPr>
        <w:t xml:space="preserve"> za upis cijene ponude s porezom na dodanu vrijednost, upisuje isti iznos kao što je upisan na mjestu predviđenom za upis cijene ponude bez poreza na dodanu vrijednost, a </w:t>
      </w:r>
      <w:r w:rsidR="00635A5D">
        <w:rPr>
          <w:rFonts w:ascii="Arial Narrow" w:hAnsi="Arial Narrow" w:cs="Arial"/>
          <w:sz w:val="24"/>
          <w:szCs w:val="24"/>
        </w:rPr>
        <w:t xml:space="preserve">na </w:t>
      </w:r>
      <w:r w:rsidRPr="00910D96">
        <w:rPr>
          <w:rFonts w:ascii="Arial Narrow" w:hAnsi="Arial Narrow" w:cs="Arial"/>
          <w:sz w:val="24"/>
          <w:szCs w:val="24"/>
        </w:rPr>
        <w:t xml:space="preserve">mjesto predviđeno za upis iznosa poreza na dodanu vrijednost </w:t>
      </w:r>
      <w:r w:rsidR="00635A5D">
        <w:rPr>
          <w:rFonts w:ascii="Arial Narrow" w:hAnsi="Arial Narrow" w:cs="Arial"/>
          <w:sz w:val="24"/>
          <w:szCs w:val="24"/>
        </w:rPr>
        <w:t>upisuje vrijednost 0</w:t>
      </w:r>
      <w:r w:rsidRPr="00910D96">
        <w:rPr>
          <w:rFonts w:ascii="Arial Narrow" w:hAnsi="Arial Narrow" w:cs="Arial"/>
          <w:sz w:val="24"/>
          <w:szCs w:val="24"/>
        </w:rPr>
        <w:t>.</w:t>
      </w:r>
    </w:p>
    <w:p w14:paraId="273994E7" w14:textId="2188C63F" w:rsidR="00E52787" w:rsidRPr="001D6B2A" w:rsidRDefault="00E52787"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Rok valjanosti ponude</w:t>
      </w:r>
    </w:p>
    <w:p w14:paraId="1545E021" w14:textId="20E53E4F" w:rsidR="004E26FA" w:rsidRDefault="00E52787"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Rok valjanosti ponude ne može biti kraći od </w:t>
      </w:r>
      <w:r w:rsidR="00A10EC4">
        <w:rPr>
          <w:rFonts w:ascii="Arial Narrow" w:hAnsi="Arial Narrow" w:cs="Arial"/>
          <w:sz w:val="24"/>
          <w:szCs w:val="24"/>
        </w:rPr>
        <w:t>2</w:t>
      </w:r>
      <w:r w:rsidRPr="00910D96">
        <w:rPr>
          <w:rFonts w:ascii="Arial Narrow" w:hAnsi="Arial Narrow" w:cs="Arial"/>
          <w:sz w:val="24"/>
          <w:szCs w:val="24"/>
        </w:rPr>
        <w:t xml:space="preserve"> mjeseca od dana isteka roka za dostavu ponuda.</w:t>
      </w:r>
    </w:p>
    <w:p w14:paraId="33D6CB4A" w14:textId="77777777" w:rsidR="00A64196" w:rsidRDefault="00A64196" w:rsidP="001D6B2A">
      <w:pPr>
        <w:pStyle w:val="Odlomakpopisa"/>
        <w:spacing w:after="0" w:line="276" w:lineRule="auto"/>
        <w:ind w:left="709"/>
        <w:jc w:val="both"/>
        <w:rPr>
          <w:rFonts w:ascii="Arial Narrow" w:hAnsi="Arial Narrow" w:cs="Arial"/>
          <w:sz w:val="24"/>
          <w:szCs w:val="24"/>
        </w:rPr>
      </w:pPr>
    </w:p>
    <w:p w14:paraId="356C7496" w14:textId="77777777" w:rsidR="004E26FA" w:rsidRPr="00910D96" w:rsidRDefault="004E26FA"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OSTALO</w:t>
      </w:r>
    </w:p>
    <w:p w14:paraId="36AEEE2E"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Izuzetno niska ponuda </w:t>
      </w:r>
    </w:p>
    <w:p w14:paraId="2025C9AE" w14:textId="6757BAB2"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Ako je u ponudi iskazana izuzetno niska cijena ponude ili pojedine jedinične cijene što dovodi u sumnju mogućnosti izvršenja predmeta nabave, </w:t>
      </w:r>
      <w:r w:rsidR="00A10EC4">
        <w:rPr>
          <w:rFonts w:ascii="Arial Narrow" w:hAnsi="Arial Narrow" w:cs="Arial"/>
          <w:sz w:val="24"/>
          <w:szCs w:val="24"/>
        </w:rPr>
        <w:t>N</w:t>
      </w:r>
      <w:r w:rsidRPr="00910D96">
        <w:rPr>
          <w:rFonts w:ascii="Arial Narrow" w:hAnsi="Arial Narrow" w:cs="Arial"/>
          <w:sz w:val="24"/>
          <w:szCs w:val="24"/>
        </w:rPr>
        <w:t xml:space="preserve">aručitelj može odbiti takvu ponudu. Prije odbijanja ili prihvaćanja takve ponude </w:t>
      </w:r>
      <w:r w:rsidR="00A10EC4">
        <w:rPr>
          <w:rFonts w:ascii="Arial Narrow" w:hAnsi="Arial Narrow" w:cs="Arial"/>
          <w:sz w:val="24"/>
          <w:szCs w:val="24"/>
        </w:rPr>
        <w:t>N</w:t>
      </w:r>
      <w:r w:rsidRPr="00910D96">
        <w:rPr>
          <w:rFonts w:ascii="Arial Narrow" w:hAnsi="Arial Narrow" w:cs="Arial"/>
          <w:sz w:val="24"/>
          <w:szCs w:val="24"/>
        </w:rPr>
        <w:t>aručitelj će pisanim putem zatražiti objašnjenje s podacima o sastavnim elementima ponude koje smatra bitnima za izvršenje ugovora.</w:t>
      </w:r>
    </w:p>
    <w:p w14:paraId="01AF68A8"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Pojašnjenje i upotpunjavanje ponude</w:t>
      </w:r>
    </w:p>
    <w:p w14:paraId="414EA882" w14:textId="0A49FCB6"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U postupku pregleda i ocjene ponuda naručitelj može pozvati </w:t>
      </w:r>
      <w:r w:rsidR="00A10EC4">
        <w:rPr>
          <w:rFonts w:ascii="Arial Narrow" w:hAnsi="Arial Narrow" w:cs="Arial"/>
          <w:sz w:val="24"/>
          <w:szCs w:val="24"/>
        </w:rPr>
        <w:t>P</w:t>
      </w:r>
      <w:r w:rsidRPr="00910D96">
        <w:rPr>
          <w:rFonts w:ascii="Arial Narrow" w:hAnsi="Arial Narrow" w:cs="Arial"/>
          <w:sz w:val="24"/>
          <w:szCs w:val="24"/>
        </w:rPr>
        <w:t>onuditelja da pojašnjenjem ili upotpunjavanjem u vezi s traženim dokumentima uklone pogreške, nedostatke ili nejasnoće koje se mogu ukloniti ili pojasne pojedine elemente ponude u dijelu koji se odnosi na ponuđeni predmet nabave.</w:t>
      </w:r>
    </w:p>
    <w:p w14:paraId="01A354E8" w14:textId="208AF554"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Ukoliko se u postupku pregleda i ocjene ponuda uoči računska pogreška, Naručitelj će istu ispraviti i pozvati </w:t>
      </w:r>
      <w:r w:rsidR="00A10EC4">
        <w:rPr>
          <w:rFonts w:ascii="Arial Narrow" w:hAnsi="Arial Narrow" w:cs="Arial"/>
          <w:sz w:val="24"/>
          <w:szCs w:val="24"/>
        </w:rPr>
        <w:t>P</w:t>
      </w:r>
      <w:r w:rsidRPr="00910D96">
        <w:rPr>
          <w:rFonts w:ascii="Arial Narrow" w:hAnsi="Arial Narrow" w:cs="Arial"/>
          <w:sz w:val="24"/>
          <w:szCs w:val="24"/>
        </w:rPr>
        <w:t>onuditelja da prihvati ispravak računske pogreške.</w:t>
      </w:r>
    </w:p>
    <w:p w14:paraId="72A14353" w14:textId="286C67CF"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Za upotpunjavanje ponuda i prihvat ispravka računske pogreške </w:t>
      </w:r>
      <w:r w:rsidR="00A10EC4">
        <w:rPr>
          <w:rFonts w:ascii="Arial Narrow" w:hAnsi="Arial Narrow" w:cs="Arial"/>
          <w:sz w:val="24"/>
          <w:szCs w:val="24"/>
        </w:rPr>
        <w:t>P</w:t>
      </w:r>
      <w:r w:rsidRPr="00910D96">
        <w:rPr>
          <w:rFonts w:ascii="Arial Narrow" w:hAnsi="Arial Narrow" w:cs="Arial"/>
          <w:sz w:val="24"/>
          <w:szCs w:val="24"/>
        </w:rPr>
        <w:t>onuditeljima se daje primjereni rok.</w:t>
      </w:r>
    </w:p>
    <w:p w14:paraId="5C19C994"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Prijedlog ugovora</w:t>
      </w:r>
    </w:p>
    <w:p w14:paraId="5D72FF7E" w14:textId="53CD321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Odabrani ponuditelj je dužan s Naručiteljem sklopiti i potpisati Ugovor, u skladu s uvjetima određenima u Pozivu na dostavu ponuda i odabranom ponudom.</w:t>
      </w:r>
    </w:p>
    <w:p w14:paraId="3D99FE6C"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Komunikacija s naručiteljem</w:t>
      </w:r>
    </w:p>
    <w:p w14:paraId="2FE0C616" w14:textId="1B76D0DA" w:rsidR="00FB0A48"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Sva komunikacija između </w:t>
      </w:r>
      <w:r w:rsidR="00A10EC4">
        <w:rPr>
          <w:rFonts w:ascii="Arial Narrow" w:hAnsi="Arial Narrow" w:cs="Arial"/>
          <w:sz w:val="24"/>
          <w:szCs w:val="24"/>
        </w:rPr>
        <w:t>N</w:t>
      </w:r>
      <w:r w:rsidRPr="00910D96">
        <w:rPr>
          <w:rFonts w:ascii="Arial Narrow" w:hAnsi="Arial Narrow" w:cs="Arial"/>
          <w:sz w:val="24"/>
          <w:szCs w:val="24"/>
        </w:rPr>
        <w:t>aručitelja i gospodarskih subjekata mora biti u pisanom obliku i na hrvatskom jeziku.</w:t>
      </w:r>
    </w:p>
    <w:p w14:paraId="58A1B02B" w14:textId="77777777" w:rsidR="00A10EC4" w:rsidRDefault="00A10EC4" w:rsidP="00724A52">
      <w:pPr>
        <w:spacing w:after="0" w:line="276" w:lineRule="auto"/>
        <w:ind w:firstLine="708"/>
        <w:jc w:val="both"/>
        <w:rPr>
          <w:rFonts w:ascii="Arial Narrow" w:hAnsi="Arial Narrow" w:cs="Arial"/>
          <w:b/>
          <w:sz w:val="24"/>
          <w:szCs w:val="24"/>
        </w:rPr>
      </w:pPr>
    </w:p>
    <w:p w14:paraId="09431900" w14:textId="55C3EE81"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b/>
          <w:sz w:val="24"/>
          <w:szCs w:val="24"/>
        </w:rPr>
        <w:t>Odredbe o podugovarateljima</w:t>
      </w:r>
      <w:r w:rsidRPr="00724A52">
        <w:rPr>
          <w:rFonts w:ascii="Arial Narrow" w:hAnsi="Arial Narrow" w:cs="Arial"/>
          <w:sz w:val="24"/>
          <w:szCs w:val="24"/>
        </w:rPr>
        <w:t xml:space="preserve">: </w:t>
      </w:r>
    </w:p>
    <w:p w14:paraId="105AA1DD" w14:textId="03EB9550" w:rsidR="00FB0A48" w:rsidRPr="00724A52" w:rsidRDefault="00FB0A48" w:rsidP="00A10EC4">
      <w:pPr>
        <w:spacing w:after="0" w:line="276" w:lineRule="auto"/>
        <w:ind w:left="709"/>
        <w:jc w:val="both"/>
        <w:rPr>
          <w:rFonts w:ascii="Arial Narrow" w:hAnsi="Arial Narrow" w:cs="Arial"/>
          <w:sz w:val="24"/>
          <w:szCs w:val="24"/>
        </w:rPr>
      </w:pPr>
      <w:r w:rsidRPr="00724A52">
        <w:rPr>
          <w:rFonts w:ascii="Arial Narrow" w:hAnsi="Arial Narrow" w:cs="Arial"/>
          <w:sz w:val="24"/>
          <w:szCs w:val="24"/>
        </w:rPr>
        <w:t>Gospodarski subjekt koji namjerava dati dio ugovora o nabavi u podugovor obvezan je u</w:t>
      </w:r>
      <w:r w:rsidR="00A10EC4">
        <w:rPr>
          <w:rFonts w:ascii="Arial Narrow" w:hAnsi="Arial Narrow" w:cs="Arial"/>
          <w:sz w:val="24"/>
          <w:szCs w:val="24"/>
        </w:rPr>
        <w:t xml:space="preserve"> </w:t>
      </w:r>
      <w:r w:rsidRPr="00724A52">
        <w:rPr>
          <w:rFonts w:ascii="Arial Narrow" w:hAnsi="Arial Narrow" w:cs="Arial"/>
          <w:sz w:val="24"/>
          <w:szCs w:val="24"/>
        </w:rPr>
        <w:t>ponudi:</w:t>
      </w:r>
    </w:p>
    <w:p w14:paraId="22A18195" w14:textId="28F4E49B" w:rsidR="00724A52" w:rsidRPr="00724A52" w:rsidRDefault="00FB0A48" w:rsidP="00724A52">
      <w:pPr>
        <w:pStyle w:val="Odlomakpopisa"/>
        <w:numPr>
          <w:ilvl w:val="0"/>
          <w:numId w:val="11"/>
        </w:numPr>
        <w:spacing w:after="0" w:line="276" w:lineRule="auto"/>
        <w:jc w:val="both"/>
        <w:rPr>
          <w:rFonts w:ascii="Arial Narrow" w:hAnsi="Arial Narrow" w:cs="Arial"/>
          <w:sz w:val="24"/>
          <w:szCs w:val="24"/>
        </w:rPr>
      </w:pPr>
      <w:r w:rsidRPr="00724A52">
        <w:rPr>
          <w:rFonts w:ascii="Arial Narrow" w:hAnsi="Arial Narrow" w:cs="Arial"/>
          <w:sz w:val="24"/>
          <w:szCs w:val="24"/>
        </w:rPr>
        <w:t>navesti koji dio ugovora namjerava dati u podugovor (predmet ili količina, vrijednost ili postotni</w:t>
      </w:r>
    </w:p>
    <w:p w14:paraId="000067CB" w14:textId="430B46A2" w:rsidR="00FB0A48" w:rsidRPr="00724A52" w:rsidRDefault="00FB0A48" w:rsidP="00724A52">
      <w:pPr>
        <w:pStyle w:val="Odlomakpopisa"/>
        <w:spacing w:after="0" w:line="276" w:lineRule="auto"/>
        <w:ind w:left="1068"/>
        <w:jc w:val="both"/>
        <w:rPr>
          <w:rFonts w:ascii="Arial Narrow" w:hAnsi="Arial Narrow" w:cs="Arial"/>
          <w:sz w:val="24"/>
          <w:szCs w:val="24"/>
        </w:rPr>
      </w:pPr>
      <w:r w:rsidRPr="00724A52">
        <w:rPr>
          <w:rFonts w:ascii="Arial Narrow" w:hAnsi="Arial Narrow" w:cs="Arial"/>
          <w:sz w:val="24"/>
          <w:szCs w:val="24"/>
        </w:rPr>
        <w:t>udio)</w:t>
      </w:r>
    </w:p>
    <w:p w14:paraId="2A9A7552" w14:textId="22CCE3D2" w:rsidR="00FB0A48" w:rsidRDefault="00FB0A48" w:rsidP="00724A52">
      <w:pPr>
        <w:pStyle w:val="Odlomakpopisa"/>
        <w:numPr>
          <w:ilvl w:val="0"/>
          <w:numId w:val="11"/>
        </w:numPr>
        <w:spacing w:after="0" w:line="276" w:lineRule="auto"/>
        <w:jc w:val="both"/>
        <w:rPr>
          <w:rFonts w:ascii="Arial Narrow" w:hAnsi="Arial Narrow" w:cs="Arial"/>
          <w:sz w:val="24"/>
          <w:szCs w:val="24"/>
        </w:rPr>
      </w:pPr>
      <w:r w:rsidRPr="00910D96">
        <w:rPr>
          <w:rFonts w:ascii="Arial Narrow" w:hAnsi="Arial Narrow" w:cs="Arial"/>
          <w:sz w:val="24"/>
          <w:szCs w:val="24"/>
        </w:rPr>
        <w:t>navesti podatke o podugovarateljima (naziv ili tvrtka, sjedište, OIB ili nacionalni identifikacijski broj, broj računa, zakonski zastupnici podugovaratelja)</w:t>
      </w:r>
      <w:r w:rsidR="00EC00D7">
        <w:rPr>
          <w:rFonts w:ascii="Arial Narrow" w:hAnsi="Arial Narrow" w:cs="Arial"/>
          <w:sz w:val="24"/>
          <w:szCs w:val="24"/>
        </w:rPr>
        <w:t>.</w:t>
      </w:r>
    </w:p>
    <w:p w14:paraId="7BFBCBA6" w14:textId="5100B984" w:rsidR="00EC00D7" w:rsidRPr="00EC00D7" w:rsidRDefault="00EC00D7" w:rsidP="00EC00D7">
      <w:pPr>
        <w:spacing w:after="0" w:line="276" w:lineRule="auto"/>
        <w:ind w:left="708"/>
        <w:jc w:val="both"/>
        <w:rPr>
          <w:rFonts w:ascii="Arial Narrow" w:hAnsi="Arial Narrow" w:cs="Arial"/>
          <w:sz w:val="24"/>
          <w:szCs w:val="24"/>
        </w:rPr>
      </w:pPr>
      <w:r>
        <w:rPr>
          <w:rFonts w:ascii="Arial Narrow" w:hAnsi="Arial Narrow" w:cs="Arial"/>
          <w:sz w:val="24"/>
          <w:szCs w:val="24"/>
        </w:rPr>
        <w:t>Gospodarski subjekt koji se podugovara mora u ponudi zasebno dokazati nepostojanje osnova za isključenje te ispunjenje odgovarajućih kriterija za dio izvršenja usluga koje mu se daju u podugovor kao što je npr. sprema i iskustvo pojedinog stručnjaka, ako se podugovara određeni stručnjak.</w:t>
      </w:r>
    </w:p>
    <w:p w14:paraId="02938277" w14:textId="7777777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lastRenderedPageBreak/>
        <w:t>U slučaju nominiranja podugovaratelja plaćanje je izravno na poslovni račun podugovaratelja.</w:t>
      </w:r>
    </w:p>
    <w:p w14:paraId="02641D47" w14:textId="77777777" w:rsidR="00A10EC4" w:rsidRDefault="00A10EC4" w:rsidP="00724A52">
      <w:pPr>
        <w:spacing w:after="0" w:line="276" w:lineRule="auto"/>
        <w:ind w:firstLine="708"/>
        <w:jc w:val="both"/>
        <w:rPr>
          <w:rFonts w:ascii="Arial Narrow" w:hAnsi="Arial Narrow" w:cs="Arial"/>
          <w:b/>
          <w:sz w:val="24"/>
          <w:szCs w:val="24"/>
        </w:rPr>
      </w:pPr>
    </w:p>
    <w:p w14:paraId="7000CEEB" w14:textId="6C1BD26A" w:rsidR="00FB0A48" w:rsidRPr="00724A52" w:rsidRDefault="00FB0A48"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Odredbe koje se odnose na zajednicu gospodarskih subjekata </w:t>
      </w:r>
    </w:p>
    <w:p w14:paraId="6A0EF659" w14:textId="7777777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iz Zajednice gospodarskih subjekata mogu podnijeti zajedničku ponudu. </w:t>
      </w:r>
    </w:p>
    <w:p w14:paraId="5B0D912B" w14:textId="7777777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zajednice gospodarskih subjekata sadrži naziv i sjedište svih ponuditelja iz zajedničke ponude, naziv i sjedište nositelja ponude, imena osoba odgovornih za izvršenje nabave iz zajedničke ponude. </w:t>
      </w:r>
    </w:p>
    <w:p w14:paraId="3286FA7C" w14:textId="7A8E2B29"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Odgovornost ponuditelja iz zajedničke ponude je solidarna te ponuditelji moraju dati Izjavu o solidarnoj odgovornosti zajedničkih </w:t>
      </w:r>
      <w:r w:rsidR="00A10EC4">
        <w:rPr>
          <w:rFonts w:ascii="Arial Narrow" w:hAnsi="Arial Narrow" w:cs="Arial"/>
          <w:sz w:val="24"/>
          <w:szCs w:val="24"/>
        </w:rPr>
        <w:t>P</w:t>
      </w:r>
      <w:r w:rsidRPr="00910D96">
        <w:rPr>
          <w:rFonts w:ascii="Arial Narrow" w:hAnsi="Arial Narrow" w:cs="Arial"/>
          <w:sz w:val="24"/>
          <w:szCs w:val="24"/>
        </w:rPr>
        <w:t>onuditelja te istu priložiti ponudi.</w:t>
      </w:r>
    </w:p>
    <w:p w14:paraId="502DE57D" w14:textId="23964ED2" w:rsidR="00A10EC4"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U slučaju nuđenja zajedničke ponude, članovi zajednice gospodarskih subjekata obvezni su </w:t>
      </w:r>
      <w:r w:rsidR="00A10EC4">
        <w:rPr>
          <w:rFonts w:ascii="Arial Narrow" w:hAnsi="Arial Narrow" w:cs="Arial"/>
          <w:sz w:val="24"/>
          <w:szCs w:val="24"/>
        </w:rPr>
        <w:t xml:space="preserve">pojedinačno </w:t>
      </w:r>
      <w:r w:rsidRPr="00910D96">
        <w:rPr>
          <w:rFonts w:ascii="Arial Narrow" w:hAnsi="Arial Narrow" w:cs="Arial"/>
          <w:sz w:val="24"/>
          <w:szCs w:val="24"/>
        </w:rPr>
        <w:t xml:space="preserve">dokazati da ne postoje razlozi za isključenje </w:t>
      </w:r>
      <w:r w:rsidR="00A10EC4">
        <w:rPr>
          <w:rFonts w:ascii="Arial Narrow" w:hAnsi="Arial Narrow" w:cs="Arial"/>
          <w:sz w:val="24"/>
          <w:szCs w:val="24"/>
        </w:rPr>
        <w:t>P</w:t>
      </w:r>
      <w:r w:rsidRPr="00910D96">
        <w:rPr>
          <w:rFonts w:ascii="Arial Narrow" w:hAnsi="Arial Narrow" w:cs="Arial"/>
          <w:sz w:val="24"/>
          <w:szCs w:val="24"/>
        </w:rPr>
        <w:t>onuditelja na način kako je opisan</w:t>
      </w:r>
      <w:r w:rsidR="00772AC9">
        <w:rPr>
          <w:rFonts w:ascii="Arial Narrow" w:hAnsi="Arial Narrow" w:cs="Arial"/>
          <w:sz w:val="24"/>
          <w:szCs w:val="24"/>
        </w:rPr>
        <w:t xml:space="preserve">o u Pozivu </w:t>
      </w:r>
      <w:r w:rsidRPr="00910D96">
        <w:rPr>
          <w:rFonts w:ascii="Arial Narrow" w:hAnsi="Arial Narrow" w:cs="Arial"/>
          <w:sz w:val="24"/>
          <w:szCs w:val="24"/>
        </w:rPr>
        <w:t>te dokazati svoju sposobnost</w:t>
      </w:r>
      <w:r w:rsidR="001246EB">
        <w:rPr>
          <w:rFonts w:ascii="Arial Narrow" w:hAnsi="Arial Narrow" w:cs="Arial"/>
          <w:sz w:val="24"/>
          <w:szCs w:val="24"/>
        </w:rPr>
        <w:t xml:space="preserve"> </w:t>
      </w:r>
      <w:r w:rsidR="001246EB" w:rsidRPr="001246EB">
        <w:rPr>
          <w:rFonts w:ascii="Arial Narrow" w:hAnsi="Arial Narrow" w:cs="Arial"/>
          <w:sz w:val="24"/>
          <w:szCs w:val="24"/>
        </w:rPr>
        <w:t>za obavljanje profesionalne djelatnosti</w:t>
      </w:r>
      <w:r w:rsidRPr="00910D96">
        <w:rPr>
          <w:rFonts w:ascii="Arial Narrow" w:hAnsi="Arial Narrow" w:cs="Arial"/>
          <w:sz w:val="24"/>
          <w:szCs w:val="24"/>
        </w:rPr>
        <w:t xml:space="preserve">. </w:t>
      </w:r>
    </w:p>
    <w:p w14:paraId="6F3ABB61" w14:textId="31A6343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koji je samostalno podnio ponudu ne smije istodobno sudjelovati u zajedničkoj ponudi.</w:t>
      </w:r>
    </w:p>
    <w:p w14:paraId="3B335812" w14:textId="77777777" w:rsidR="00FB0A48" w:rsidRPr="00A10EC4" w:rsidRDefault="00FB0A48" w:rsidP="00A10EC4">
      <w:pPr>
        <w:spacing w:after="0" w:line="276" w:lineRule="auto"/>
        <w:ind w:left="709"/>
        <w:jc w:val="both"/>
        <w:rPr>
          <w:rFonts w:ascii="Arial Narrow" w:hAnsi="Arial Narrow" w:cs="Arial"/>
          <w:sz w:val="24"/>
          <w:szCs w:val="24"/>
        </w:rPr>
      </w:pPr>
      <w:r w:rsidRPr="00A10EC4">
        <w:rPr>
          <w:rFonts w:ascii="Arial Narrow" w:hAnsi="Arial Narrow" w:cs="Arial"/>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560850D0" w14:textId="77777777" w:rsidR="00772AC9" w:rsidRDefault="00772AC9" w:rsidP="00910D96">
      <w:pPr>
        <w:spacing w:after="0" w:line="276" w:lineRule="auto"/>
        <w:ind w:firstLine="708"/>
        <w:jc w:val="both"/>
        <w:rPr>
          <w:rFonts w:ascii="Arial Narrow" w:hAnsi="Arial Narrow" w:cs="Arial"/>
          <w:b/>
          <w:sz w:val="24"/>
          <w:szCs w:val="24"/>
        </w:rPr>
      </w:pPr>
    </w:p>
    <w:p w14:paraId="6445A35D" w14:textId="22ACB0D3" w:rsidR="00C90602" w:rsidRPr="00910D96" w:rsidRDefault="00C90602" w:rsidP="00910D96">
      <w:pPr>
        <w:spacing w:after="0" w:line="276" w:lineRule="auto"/>
        <w:ind w:firstLine="708"/>
        <w:jc w:val="both"/>
        <w:rPr>
          <w:rFonts w:ascii="Arial Narrow" w:hAnsi="Arial Narrow" w:cs="Arial"/>
          <w:b/>
          <w:sz w:val="24"/>
          <w:szCs w:val="24"/>
        </w:rPr>
      </w:pPr>
      <w:r w:rsidRPr="00910D96">
        <w:rPr>
          <w:rFonts w:ascii="Arial Narrow" w:hAnsi="Arial Narrow" w:cs="Arial"/>
          <w:b/>
          <w:sz w:val="24"/>
          <w:szCs w:val="24"/>
        </w:rPr>
        <w:t>PRILOZI POZIVA NA DOSTAVU PONUDA:</w:t>
      </w:r>
    </w:p>
    <w:p w14:paraId="4E4BC99B" w14:textId="5F82BADB" w:rsidR="00C90602"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Ponudbeni list</w:t>
      </w:r>
    </w:p>
    <w:p w14:paraId="75C4A5A4" w14:textId="5CF919FC" w:rsidR="00A42952" w:rsidRPr="00910D96" w:rsidRDefault="00A42952" w:rsidP="00910D96">
      <w:pPr>
        <w:spacing w:after="0" w:line="276" w:lineRule="auto"/>
        <w:ind w:firstLine="708"/>
        <w:jc w:val="both"/>
        <w:rPr>
          <w:rFonts w:ascii="Arial Narrow" w:hAnsi="Arial Narrow" w:cs="Arial"/>
          <w:sz w:val="24"/>
          <w:szCs w:val="24"/>
        </w:rPr>
      </w:pPr>
      <w:r>
        <w:rPr>
          <w:rFonts w:ascii="Arial Narrow" w:hAnsi="Arial Narrow" w:cs="Arial"/>
          <w:sz w:val="24"/>
          <w:szCs w:val="24"/>
        </w:rPr>
        <w:t>Ogledni obrazac za popis projekata za iskustvo stručnjaka</w:t>
      </w:r>
    </w:p>
    <w:p w14:paraId="77AF207A" w14:textId="7FFABA4D"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Troškovnik</w:t>
      </w:r>
    </w:p>
    <w:p w14:paraId="5F78E8D6" w14:textId="4C23F92A" w:rsidR="0012683F" w:rsidRPr="00910D96" w:rsidRDefault="0012683F"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 xml:space="preserve">Ogledni primjerak </w:t>
      </w:r>
      <w:r w:rsidR="002F756B" w:rsidRPr="00910D96">
        <w:rPr>
          <w:rFonts w:ascii="Arial Narrow" w:hAnsi="Arial Narrow" w:cs="Arial"/>
          <w:sz w:val="24"/>
          <w:szCs w:val="24"/>
        </w:rPr>
        <w:t>Izjav</w:t>
      </w:r>
      <w:r w:rsidRPr="00910D96">
        <w:rPr>
          <w:rFonts w:ascii="Arial Narrow" w:hAnsi="Arial Narrow" w:cs="Arial"/>
          <w:sz w:val="24"/>
          <w:szCs w:val="24"/>
        </w:rPr>
        <w:t>e</w:t>
      </w:r>
      <w:r w:rsidR="002F756B" w:rsidRPr="00910D96">
        <w:rPr>
          <w:rFonts w:ascii="Arial Narrow" w:hAnsi="Arial Narrow" w:cs="Arial"/>
          <w:sz w:val="24"/>
          <w:szCs w:val="24"/>
        </w:rPr>
        <w:t xml:space="preserve"> o nekažnjavanju</w:t>
      </w:r>
    </w:p>
    <w:p w14:paraId="778379B5" w14:textId="18112FD1" w:rsidR="00D20E20" w:rsidRDefault="00D20E20" w:rsidP="00910D96">
      <w:pPr>
        <w:pStyle w:val="Odlomakpopisa"/>
        <w:spacing w:after="0" w:line="276" w:lineRule="auto"/>
        <w:ind w:left="1440"/>
        <w:jc w:val="both"/>
        <w:rPr>
          <w:rFonts w:ascii="Arial Narrow" w:hAnsi="Arial Narrow"/>
          <w:sz w:val="24"/>
          <w:szCs w:val="24"/>
        </w:rPr>
      </w:pPr>
    </w:p>
    <w:p w14:paraId="66642477" w14:textId="2AD7C445" w:rsidR="00772AC9" w:rsidRDefault="00772AC9" w:rsidP="00910D96">
      <w:pPr>
        <w:pStyle w:val="Odlomakpopisa"/>
        <w:spacing w:after="0" w:line="276" w:lineRule="auto"/>
        <w:ind w:left="1440"/>
        <w:jc w:val="both"/>
        <w:rPr>
          <w:rFonts w:ascii="Arial Narrow" w:hAnsi="Arial Narrow"/>
          <w:sz w:val="24"/>
          <w:szCs w:val="24"/>
        </w:rPr>
      </w:pPr>
    </w:p>
    <w:p w14:paraId="32915925" w14:textId="0D159E43" w:rsidR="00772AC9" w:rsidRDefault="00772AC9" w:rsidP="00910D96">
      <w:pPr>
        <w:pStyle w:val="Odlomakpopisa"/>
        <w:spacing w:after="0" w:line="276" w:lineRule="auto"/>
        <w:ind w:left="1440"/>
        <w:jc w:val="both"/>
        <w:rPr>
          <w:rFonts w:ascii="Arial Narrow" w:hAnsi="Arial Narrow"/>
          <w:sz w:val="24"/>
          <w:szCs w:val="24"/>
        </w:rPr>
      </w:pPr>
    </w:p>
    <w:p w14:paraId="11651E33" w14:textId="6F44444B" w:rsidR="00772AC9" w:rsidRDefault="00772AC9" w:rsidP="00910D96">
      <w:pPr>
        <w:pStyle w:val="Odlomakpopisa"/>
        <w:spacing w:after="0" w:line="276" w:lineRule="auto"/>
        <w:ind w:left="1440"/>
        <w:jc w:val="both"/>
        <w:rPr>
          <w:rFonts w:ascii="Arial Narrow" w:hAnsi="Arial Narrow"/>
          <w:sz w:val="24"/>
          <w:szCs w:val="24"/>
        </w:rPr>
      </w:pPr>
    </w:p>
    <w:p w14:paraId="28FCF32C" w14:textId="0B09B7A1" w:rsidR="00772AC9" w:rsidRDefault="00772AC9" w:rsidP="00910D96">
      <w:pPr>
        <w:pStyle w:val="Odlomakpopisa"/>
        <w:spacing w:after="0" w:line="276" w:lineRule="auto"/>
        <w:ind w:left="1440"/>
        <w:jc w:val="both"/>
        <w:rPr>
          <w:rFonts w:ascii="Arial Narrow" w:hAnsi="Arial Narrow"/>
          <w:sz w:val="24"/>
          <w:szCs w:val="24"/>
        </w:rPr>
      </w:pPr>
    </w:p>
    <w:p w14:paraId="0ED64A66" w14:textId="4DF0D34A" w:rsidR="00772AC9" w:rsidRDefault="00772AC9" w:rsidP="00910D96">
      <w:pPr>
        <w:pStyle w:val="Odlomakpopisa"/>
        <w:spacing w:after="0" w:line="276" w:lineRule="auto"/>
        <w:ind w:left="1440"/>
        <w:jc w:val="both"/>
        <w:rPr>
          <w:rFonts w:ascii="Arial Narrow" w:hAnsi="Arial Narrow"/>
          <w:sz w:val="24"/>
          <w:szCs w:val="24"/>
        </w:rPr>
      </w:pPr>
    </w:p>
    <w:p w14:paraId="2AE6AC7B" w14:textId="6E73A20E" w:rsidR="00772AC9" w:rsidRDefault="00772AC9" w:rsidP="00910D96">
      <w:pPr>
        <w:pStyle w:val="Odlomakpopisa"/>
        <w:spacing w:after="0" w:line="276" w:lineRule="auto"/>
        <w:ind w:left="1440"/>
        <w:jc w:val="both"/>
        <w:rPr>
          <w:rFonts w:ascii="Arial Narrow" w:hAnsi="Arial Narrow"/>
          <w:sz w:val="24"/>
          <w:szCs w:val="24"/>
        </w:rPr>
      </w:pPr>
    </w:p>
    <w:p w14:paraId="651CD5D7" w14:textId="1E448288" w:rsidR="00772AC9" w:rsidRDefault="00772AC9" w:rsidP="00910D96">
      <w:pPr>
        <w:pStyle w:val="Odlomakpopisa"/>
        <w:spacing w:after="0" w:line="276" w:lineRule="auto"/>
        <w:ind w:left="1440"/>
        <w:jc w:val="both"/>
        <w:rPr>
          <w:rFonts w:ascii="Arial Narrow" w:hAnsi="Arial Narrow"/>
          <w:sz w:val="24"/>
          <w:szCs w:val="24"/>
        </w:rPr>
      </w:pPr>
    </w:p>
    <w:p w14:paraId="455064B0" w14:textId="38338024" w:rsidR="00772AC9" w:rsidRDefault="00772AC9" w:rsidP="00910D96">
      <w:pPr>
        <w:pStyle w:val="Odlomakpopisa"/>
        <w:spacing w:after="0" w:line="276" w:lineRule="auto"/>
        <w:ind w:left="1440"/>
        <w:jc w:val="both"/>
        <w:rPr>
          <w:rFonts w:ascii="Arial Narrow" w:hAnsi="Arial Narrow"/>
          <w:sz w:val="24"/>
          <w:szCs w:val="24"/>
        </w:rPr>
      </w:pPr>
    </w:p>
    <w:p w14:paraId="2AC7B481" w14:textId="4A648105" w:rsidR="00772AC9" w:rsidRDefault="00772AC9" w:rsidP="00910D96">
      <w:pPr>
        <w:pStyle w:val="Odlomakpopisa"/>
        <w:spacing w:after="0" w:line="276" w:lineRule="auto"/>
        <w:ind w:left="1440"/>
        <w:jc w:val="both"/>
        <w:rPr>
          <w:rFonts w:ascii="Arial Narrow" w:hAnsi="Arial Narrow"/>
          <w:sz w:val="24"/>
          <w:szCs w:val="24"/>
        </w:rPr>
      </w:pPr>
    </w:p>
    <w:p w14:paraId="0CB67396" w14:textId="4E7D0201" w:rsidR="00772AC9" w:rsidRDefault="00772AC9" w:rsidP="00910D96">
      <w:pPr>
        <w:pStyle w:val="Odlomakpopisa"/>
        <w:spacing w:after="0" w:line="276" w:lineRule="auto"/>
        <w:ind w:left="1440"/>
        <w:jc w:val="both"/>
        <w:rPr>
          <w:rFonts w:ascii="Arial Narrow" w:hAnsi="Arial Narrow"/>
          <w:sz w:val="24"/>
          <w:szCs w:val="24"/>
        </w:rPr>
      </w:pPr>
    </w:p>
    <w:p w14:paraId="2CC2C944" w14:textId="47AFF491" w:rsidR="00772AC9" w:rsidRDefault="00772AC9" w:rsidP="00910D96">
      <w:pPr>
        <w:pStyle w:val="Odlomakpopisa"/>
        <w:spacing w:after="0" w:line="276" w:lineRule="auto"/>
        <w:ind w:left="1440"/>
        <w:jc w:val="both"/>
        <w:rPr>
          <w:rFonts w:ascii="Arial Narrow" w:hAnsi="Arial Narrow"/>
          <w:sz w:val="24"/>
          <w:szCs w:val="24"/>
        </w:rPr>
      </w:pPr>
    </w:p>
    <w:p w14:paraId="444647BA" w14:textId="573A775F" w:rsidR="00772AC9" w:rsidRDefault="00772AC9" w:rsidP="00910D96">
      <w:pPr>
        <w:pStyle w:val="Odlomakpopisa"/>
        <w:spacing w:after="0" w:line="276" w:lineRule="auto"/>
        <w:ind w:left="1440"/>
        <w:jc w:val="both"/>
        <w:rPr>
          <w:rFonts w:ascii="Arial Narrow" w:hAnsi="Arial Narrow"/>
          <w:sz w:val="24"/>
          <w:szCs w:val="24"/>
        </w:rPr>
      </w:pPr>
    </w:p>
    <w:p w14:paraId="79025851" w14:textId="6A030F56" w:rsidR="00772AC9" w:rsidRDefault="00772AC9" w:rsidP="00910D96">
      <w:pPr>
        <w:pStyle w:val="Odlomakpopisa"/>
        <w:spacing w:after="0" w:line="276" w:lineRule="auto"/>
        <w:ind w:left="1440"/>
        <w:jc w:val="both"/>
        <w:rPr>
          <w:rFonts w:ascii="Arial Narrow" w:hAnsi="Arial Narrow"/>
          <w:sz w:val="24"/>
          <w:szCs w:val="24"/>
        </w:rPr>
      </w:pPr>
    </w:p>
    <w:p w14:paraId="12705673" w14:textId="7AB12515" w:rsidR="00772AC9" w:rsidRDefault="00772AC9" w:rsidP="00910D96">
      <w:pPr>
        <w:pStyle w:val="Odlomakpopisa"/>
        <w:spacing w:after="0" w:line="276" w:lineRule="auto"/>
        <w:ind w:left="1440"/>
        <w:jc w:val="both"/>
        <w:rPr>
          <w:rFonts w:ascii="Arial Narrow" w:hAnsi="Arial Narrow"/>
          <w:sz w:val="24"/>
          <w:szCs w:val="24"/>
        </w:rPr>
      </w:pPr>
    </w:p>
    <w:p w14:paraId="78E89661" w14:textId="0DDDFBE8" w:rsidR="00772AC9" w:rsidRDefault="00772AC9" w:rsidP="00910D96">
      <w:pPr>
        <w:pStyle w:val="Odlomakpopisa"/>
        <w:spacing w:after="0" w:line="276" w:lineRule="auto"/>
        <w:ind w:left="1440"/>
        <w:jc w:val="both"/>
        <w:rPr>
          <w:rFonts w:ascii="Arial Narrow" w:hAnsi="Arial Narrow"/>
          <w:sz w:val="24"/>
          <w:szCs w:val="24"/>
        </w:rPr>
      </w:pPr>
    </w:p>
    <w:p w14:paraId="18159FB7" w14:textId="109CFE4F" w:rsidR="00772AC9" w:rsidRDefault="00772AC9" w:rsidP="00910D96">
      <w:pPr>
        <w:pStyle w:val="Odlomakpopisa"/>
        <w:spacing w:after="0" w:line="276" w:lineRule="auto"/>
        <w:ind w:left="1440"/>
        <w:jc w:val="both"/>
        <w:rPr>
          <w:rFonts w:ascii="Arial Narrow" w:hAnsi="Arial Narrow"/>
          <w:sz w:val="24"/>
          <w:szCs w:val="24"/>
        </w:rPr>
      </w:pPr>
    </w:p>
    <w:p w14:paraId="54B3A8E8" w14:textId="77777777" w:rsidR="00572DE6" w:rsidRPr="0007231F" w:rsidRDefault="00572DE6" w:rsidP="0007231F">
      <w:pPr>
        <w:spacing w:after="0" w:line="276" w:lineRule="auto"/>
        <w:jc w:val="both"/>
        <w:rPr>
          <w:rFonts w:ascii="Arial Narrow" w:hAnsi="Arial Narrow"/>
          <w:sz w:val="24"/>
          <w:szCs w:val="24"/>
        </w:rPr>
      </w:pPr>
    </w:p>
    <w:p w14:paraId="09366172" w14:textId="77777777" w:rsidR="00572DE6" w:rsidRDefault="00572DE6" w:rsidP="00910D96">
      <w:pPr>
        <w:pStyle w:val="Odlomakpopisa"/>
        <w:spacing w:after="0" w:line="276" w:lineRule="auto"/>
        <w:ind w:left="1440"/>
        <w:jc w:val="both"/>
        <w:rPr>
          <w:rFonts w:ascii="Arial Narrow" w:hAnsi="Arial Narrow"/>
          <w:sz w:val="24"/>
          <w:szCs w:val="24"/>
        </w:rPr>
      </w:pPr>
    </w:p>
    <w:p w14:paraId="218127AF" w14:textId="77777777" w:rsidR="00572DE6" w:rsidRDefault="00572DE6" w:rsidP="00910D96">
      <w:pPr>
        <w:pStyle w:val="Odlomakpopisa"/>
        <w:spacing w:after="0" w:line="276" w:lineRule="auto"/>
        <w:ind w:left="1440"/>
        <w:jc w:val="both"/>
        <w:rPr>
          <w:rFonts w:ascii="Arial Narrow" w:hAnsi="Arial Narrow"/>
          <w:sz w:val="24"/>
          <w:szCs w:val="24"/>
        </w:rPr>
      </w:pPr>
    </w:p>
    <w:p w14:paraId="21D5F6C6" w14:textId="226FEDD9" w:rsidR="004D48D7" w:rsidRPr="00910D96" w:rsidRDefault="004D48D7" w:rsidP="00910D96">
      <w:pPr>
        <w:tabs>
          <w:tab w:val="num" w:pos="1212"/>
        </w:tabs>
        <w:spacing w:after="0" w:line="276" w:lineRule="auto"/>
        <w:jc w:val="both"/>
        <w:rPr>
          <w:rFonts w:ascii="Arial Narrow" w:hAnsi="Arial Narrow" w:cs="Arial"/>
          <w:b/>
          <w:sz w:val="24"/>
          <w:szCs w:val="24"/>
          <w:u w:val="single"/>
          <w:lang w:val="x-none"/>
        </w:rPr>
      </w:pPr>
      <w:bookmarkStart w:id="27" w:name="_Toc497208759"/>
      <w:r w:rsidRPr="00910D96">
        <w:rPr>
          <w:rFonts w:ascii="Arial Narrow" w:hAnsi="Arial Narrow" w:cs="Arial"/>
          <w:b/>
          <w:sz w:val="24"/>
          <w:szCs w:val="24"/>
          <w:u w:val="single"/>
          <w:lang w:val="x-none"/>
        </w:rPr>
        <w:lastRenderedPageBreak/>
        <w:t xml:space="preserve">PRILOG </w:t>
      </w:r>
      <w:r w:rsidRPr="00910D96">
        <w:rPr>
          <w:rFonts w:ascii="Arial Narrow" w:hAnsi="Arial Narrow" w:cs="Arial"/>
          <w:b/>
          <w:sz w:val="24"/>
          <w:szCs w:val="24"/>
          <w:u w:val="single"/>
        </w:rPr>
        <w:t>1</w:t>
      </w:r>
      <w:r w:rsidRPr="00910D96">
        <w:rPr>
          <w:rFonts w:ascii="Arial Narrow" w:hAnsi="Arial Narrow" w:cs="Arial"/>
          <w:b/>
          <w:sz w:val="24"/>
          <w:szCs w:val="24"/>
          <w:u w:val="single"/>
          <w:lang w:val="x-none"/>
        </w:rPr>
        <w:t>. Ponudbeni list</w:t>
      </w:r>
      <w:bookmarkEnd w:id="27"/>
    </w:p>
    <w:p w14:paraId="58282E9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910D96" w14:paraId="2B05C8DE" w14:textId="77777777" w:rsidTr="00B41FBB">
        <w:trPr>
          <w:trHeight w:val="1218"/>
        </w:trPr>
        <w:tc>
          <w:tcPr>
            <w:tcW w:w="605" w:type="dxa"/>
            <w:shd w:val="clear" w:color="auto" w:fill="auto"/>
            <w:vAlign w:val="center"/>
          </w:tcPr>
          <w:p w14:paraId="188F6AE3"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w:t>
            </w:r>
          </w:p>
        </w:tc>
        <w:tc>
          <w:tcPr>
            <w:tcW w:w="4247" w:type="dxa"/>
            <w:shd w:val="clear" w:color="auto" w:fill="auto"/>
            <w:vAlign w:val="center"/>
          </w:tcPr>
          <w:p w14:paraId="510443C1"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i sjedište naručitelja:</w:t>
            </w:r>
          </w:p>
        </w:tc>
        <w:tc>
          <w:tcPr>
            <w:tcW w:w="4754" w:type="dxa"/>
            <w:vAlign w:val="center"/>
          </w:tcPr>
          <w:p w14:paraId="07FEAED3"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Općina Petrijanec</w:t>
            </w:r>
          </w:p>
          <w:p w14:paraId="50857D7D"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Vladimira Nazora 157</w:t>
            </w:r>
          </w:p>
          <w:p w14:paraId="7636AFDE" w14:textId="26012F74" w:rsidR="004D48D7"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42206 Petrijanec</w:t>
            </w:r>
          </w:p>
        </w:tc>
      </w:tr>
      <w:tr w:rsidR="004D48D7" w:rsidRPr="00910D96" w14:paraId="47D64C14" w14:textId="77777777" w:rsidTr="004D48D7">
        <w:trPr>
          <w:trHeight w:val="448"/>
        </w:trPr>
        <w:tc>
          <w:tcPr>
            <w:tcW w:w="605" w:type="dxa"/>
            <w:shd w:val="clear" w:color="auto" w:fill="auto"/>
            <w:vAlign w:val="center"/>
          </w:tcPr>
          <w:p w14:paraId="17F7B1C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shd w:val="clear" w:color="auto" w:fill="auto"/>
            <w:vAlign w:val="center"/>
          </w:tcPr>
          <w:p w14:paraId="146D1EC7"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Zajednica gospodarskih subjekata (zaokružiti)</w:t>
            </w:r>
          </w:p>
        </w:tc>
        <w:tc>
          <w:tcPr>
            <w:tcW w:w="4754" w:type="dxa"/>
            <w:vAlign w:val="center"/>
          </w:tcPr>
          <w:p w14:paraId="3942843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                   DA                                   NE</w:t>
            </w:r>
          </w:p>
        </w:tc>
      </w:tr>
      <w:tr w:rsidR="004D48D7" w:rsidRPr="00910D96" w14:paraId="1E1DB0E3" w14:textId="77777777" w:rsidTr="004D48D7">
        <w:trPr>
          <w:trHeight w:val="448"/>
        </w:trPr>
        <w:tc>
          <w:tcPr>
            <w:tcW w:w="605" w:type="dxa"/>
            <w:shd w:val="clear" w:color="auto" w:fill="auto"/>
            <w:vAlign w:val="center"/>
          </w:tcPr>
          <w:p w14:paraId="033173E9"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w:t>
            </w:r>
          </w:p>
        </w:tc>
        <w:tc>
          <w:tcPr>
            <w:tcW w:w="4247" w:type="dxa"/>
            <w:shd w:val="clear" w:color="auto" w:fill="auto"/>
            <w:vAlign w:val="center"/>
          </w:tcPr>
          <w:p w14:paraId="1B38608D" w14:textId="263A19F0"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ponuditelju/članu zajednice gospodarskih subjekata ovlaštenog za komunikaciju s naručiteljem:</w:t>
            </w:r>
          </w:p>
        </w:tc>
        <w:tc>
          <w:tcPr>
            <w:tcW w:w="4754" w:type="dxa"/>
            <w:vAlign w:val="center"/>
          </w:tcPr>
          <w:p w14:paraId="5CDCCFD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28C7502" w14:textId="77777777" w:rsidTr="004D48D7">
        <w:trPr>
          <w:trHeight w:val="448"/>
        </w:trPr>
        <w:tc>
          <w:tcPr>
            <w:tcW w:w="605" w:type="dxa"/>
            <w:vAlign w:val="center"/>
          </w:tcPr>
          <w:p w14:paraId="7417C92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2.1.</w:t>
            </w:r>
          </w:p>
        </w:tc>
        <w:tc>
          <w:tcPr>
            <w:tcW w:w="4247" w:type="dxa"/>
            <w:vAlign w:val="center"/>
          </w:tcPr>
          <w:p w14:paraId="4F8C00E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ponuditelja:</w:t>
            </w:r>
          </w:p>
        </w:tc>
        <w:tc>
          <w:tcPr>
            <w:tcW w:w="4754" w:type="dxa"/>
            <w:vAlign w:val="center"/>
          </w:tcPr>
          <w:p w14:paraId="490C93B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E2D4B50" w14:textId="77777777" w:rsidTr="004D48D7">
        <w:trPr>
          <w:trHeight w:val="448"/>
        </w:trPr>
        <w:tc>
          <w:tcPr>
            <w:tcW w:w="605" w:type="dxa"/>
            <w:vAlign w:val="center"/>
          </w:tcPr>
          <w:p w14:paraId="61717BC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9A782E0"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Sjedište ponuditelja</w:t>
            </w:r>
          </w:p>
        </w:tc>
        <w:tc>
          <w:tcPr>
            <w:tcW w:w="4754" w:type="dxa"/>
            <w:vAlign w:val="center"/>
          </w:tcPr>
          <w:p w14:paraId="0A54B19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E54044" w14:textId="77777777" w:rsidTr="004D48D7">
        <w:trPr>
          <w:trHeight w:val="448"/>
        </w:trPr>
        <w:tc>
          <w:tcPr>
            <w:tcW w:w="605" w:type="dxa"/>
            <w:vAlign w:val="center"/>
          </w:tcPr>
          <w:p w14:paraId="5AAF200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B6C1F49"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ponuditelja</w:t>
            </w:r>
          </w:p>
        </w:tc>
        <w:tc>
          <w:tcPr>
            <w:tcW w:w="4754" w:type="dxa"/>
            <w:vAlign w:val="center"/>
          </w:tcPr>
          <w:p w14:paraId="4DF8E1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4546526" w14:textId="77777777" w:rsidTr="00B41FBB">
        <w:trPr>
          <w:trHeight w:val="1080"/>
        </w:trPr>
        <w:tc>
          <w:tcPr>
            <w:tcW w:w="605" w:type="dxa"/>
            <w:vAlign w:val="center"/>
          </w:tcPr>
          <w:p w14:paraId="78DF548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AB9D6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3678B68B"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4FFFD327"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C09111C" w14:textId="77777777" w:rsidTr="004D48D7">
        <w:trPr>
          <w:trHeight w:val="448"/>
        </w:trPr>
        <w:tc>
          <w:tcPr>
            <w:tcW w:w="605" w:type="dxa"/>
            <w:vAlign w:val="center"/>
          </w:tcPr>
          <w:p w14:paraId="54B91E7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CD1EBBB" w14:textId="43540B83"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7C4D497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FF82A36" w14:textId="77777777" w:rsidTr="004D48D7">
        <w:trPr>
          <w:trHeight w:val="407"/>
        </w:trPr>
        <w:tc>
          <w:tcPr>
            <w:tcW w:w="605" w:type="dxa"/>
            <w:vAlign w:val="center"/>
          </w:tcPr>
          <w:p w14:paraId="42E22AC6"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798FD25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ponuditelj u sustavu poreza na dodanu vrijednost</w:t>
            </w:r>
          </w:p>
        </w:tc>
        <w:tc>
          <w:tcPr>
            <w:tcW w:w="4754" w:type="dxa"/>
            <w:vAlign w:val="center"/>
          </w:tcPr>
          <w:p w14:paraId="1D84F00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39547A1" w14:textId="77777777" w:rsidTr="004D48D7">
        <w:trPr>
          <w:trHeight w:val="448"/>
        </w:trPr>
        <w:tc>
          <w:tcPr>
            <w:tcW w:w="605" w:type="dxa"/>
            <w:vAlign w:val="center"/>
          </w:tcPr>
          <w:p w14:paraId="3E7816E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013B27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2EB1BC6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F65F915" w14:textId="77777777" w:rsidTr="004D48D7">
        <w:trPr>
          <w:trHeight w:val="353"/>
        </w:trPr>
        <w:tc>
          <w:tcPr>
            <w:tcW w:w="605" w:type="dxa"/>
            <w:vAlign w:val="center"/>
          </w:tcPr>
          <w:p w14:paraId="40E9DCA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6C1F11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394BE39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539BC90" w14:textId="77777777" w:rsidTr="004D48D7">
        <w:trPr>
          <w:trHeight w:val="339"/>
        </w:trPr>
        <w:tc>
          <w:tcPr>
            <w:tcW w:w="605" w:type="dxa"/>
            <w:vAlign w:val="center"/>
          </w:tcPr>
          <w:p w14:paraId="76117870"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7464A6A"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ponuditelja</w:t>
            </w:r>
          </w:p>
        </w:tc>
        <w:tc>
          <w:tcPr>
            <w:tcW w:w="4754" w:type="dxa"/>
            <w:vAlign w:val="center"/>
          </w:tcPr>
          <w:p w14:paraId="7EA1835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98D737D" w14:textId="77777777" w:rsidTr="004D48D7">
        <w:trPr>
          <w:trHeight w:val="329"/>
        </w:trPr>
        <w:tc>
          <w:tcPr>
            <w:tcW w:w="605" w:type="dxa"/>
            <w:vAlign w:val="center"/>
          </w:tcPr>
          <w:p w14:paraId="6303AD4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F1AD21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62FA5B4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3A863D4" w14:textId="77777777" w:rsidTr="004D48D7">
        <w:trPr>
          <w:trHeight w:val="364"/>
        </w:trPr>
        <w:tc>
          <w:tcPr>
            <w:tcW w:w="605" w:type="dxa"/>
            <w:vAlign w:val="center"/>
          </w:tcPr>
          <w:p w14:paraId="0294461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D50FB35"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telefaksa</w:t>
            </w:r>
          </w:p>
        </w:tc>
        <w:tc>
          <w:tcPr>
            <w:tcW w:w="4754" w:type="dxa"/>
            <w:vAlign w:val="center"/>
          </w:tcPr>
          <w:p w14:paraId="76C1CB7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972AA6" w14:textId="77777777" w:rsidTr="004D48D7">
        <w:trPr>
          <w:trHeight w:val="448"/>
        </w:trPr>
        <w:tc>
          <w:tcPr>
            <w:tcW w:w="605" w:type="dxa"/>
            <w:shd w:val="clear" w:color="auto" w:fill="auto"/>
            <w:vAlign w:val="center"/>
          </w:tcPr>
          <w:p w14:paraId="6E0A761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3.</w:t>
            </w:r>
          </w:p>
        </w:tc>
        <w:tc>
          <w:tcPr>
            <w:tcW w:w="4247" w:type="dxa"/>
            <w:shd w:val="clear" w:color="auto" w:fill="auto"/>
            <w:vAlign w:val="center"/>
          </w:tcPr>
          <w:p w14:paraId="2260FB1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Predmet nabave</w:t>
            </w:r>
          </w:p>
        </w:tc>
        <w:tc>
          <w:tcPr>
            <w:tcW w:w="4754" w:type="dxa"/>
            <w:vAlign w:val="center"/>
          </w:tcPr>
          <w:p w14:paraId="7D8C8354" w14:textId="3E416E54" w:rsidR="004D48D7" w:rsidRPr="00910D96" w:rsidRDefault="00064A04" w:rsidP="00910D96">
            <w:pPr>
              <w:spacing w:after="0" w:line="276" w:lineRule="auto"/>
              <w:jc w:val="both"/>
              <w:rPr>
                <w:rFonts w:ascii="Arial Narrow" w:hAnsi="Arial Narrow" w:cs="Arial"/>
                <w:sz w:val="24"/>
                <w:szCs w:val="24"/>
              </w:rPr>
            </w:pPr>
            <w:r w:rsidRPr="00064A04">
              <w:rPr>
                <w:rFonts w:ascii="Arial Narrow" w:hAnsi="Arial Narrow" w:cs="Arial"/>
                <w:sz w:val="24"/>
                <w:szCs w:val="24"/>
              </w:rPr>
              <w:t>Usluga izrade glavnog projekta i dokumentacije Trg sv. Petra - faza II</w:t>
            </w:r>
          </w:p>
        </w:tc>
      </w:tr>
      <w:tr w:rsidR="004D48D7" w:rsidRPr="00910D96" w14:paraId="6AFBCC31" w14:textId="77777777" w:rsidTr="004D48D7">
        <w:trPr>
          <w:trHeight w:val="448"/>
        </w:trPr>
        <w:tc>
          <w:tcPr>
            <w:tcW w:w="605" w:type="dxa"/>
            <w:shd w:val="clear" w:color="auto" w:fill="auto"/>
            <w:vAlign w:val="center"/>
          </w:tcPr>
          <w:p w14:paraId="4C4BE2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w:t>
            </w:r>
          </w:p>
        </w:tc>
        <w:tc>
          <w:tcPr>
            <w:tcW w:w="4247" w:type="dxa"/>
            <w:shd w:val="clear" w:color="auto" w:fill="auto"/>
            <w:vAlign w:val="center"/>
          </w:tcPr>
          <w:p w14:paraId="164F149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podugovarateljima i podaci  o dijelu ugovora o jednostavnoj nabavi, ako se dio ugovora o jednostavnoj nabavi daje u podugovor</w:t>
            </w:r>
          </w:p>
        </w:tc>
        <w:tc>
          <w:tcPr>
            <w:tcW w:w="4754" w:type="dxa"/>
            <w:vAlign w:val="center"/>
          </w:tcPr>
          <w:p w14:paraId="72D4DBA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82EBB2A" w14:textId="77777777" w:rsidTr="004D48D7">
        <w:trPr>
          <w:trHeight w:val="462"/>
        </w:trPr>
        <w:tc>
          <w:tcPr>
            <w:tcW w:w="605" w:type="dxa"/>
            <w:vAlign w:val="center"/>
          </w:tcPr>
          <w:p w14:paraId="58D55FE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CDBEC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Naziv i sjedište podugovaratelja</w:t>
            </w:r>
          </w:p>
        </w:tc>
        <w:tc>
          <w:tcPr>
            <w:tcW w:w="4754" w:type="dxa"/>
            <w:vAlign w:val="center"/>
          </w:tcPr>
          <w:p w14:paraId="4C1C63D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6AB941" w14:textId="77777777" w:rsidTr="004D48D7">
        <w:trPr>
          <w:trHeight w:val="423"/>
        </w:trPr>
        <w:tc>
          <w:tcPr>
            <w:tcW w:w="605" w:type="dxa"/>
            <w:vAlign w:val="center"/>
          </w:tcPr>
          <w:p w14:paraId="33CF43D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3169E260"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podugovaratelja</w:t>
            </w:r>
          </w:p>
        </w:tc>
        <w:tc>
          <w:tcPr>
            <w:tcW w:w="4754" w:type="dxa"/>
            <w:vAlign w:val="center"/>
          </w:tcPr>
          <w:p w14:paraId="461E45DB"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144D5D" w14:textId="77777777" w:rsidTr="004D48D7">
        <w:trPr>
          <w:trHeight w:val="222"/>
        </w:trPr>
        <w:tc>
          <w:tcPr>
            <w:tcW w:w="605" w:type="dxa"/>
            <w:vAlign w:val="center"/>
          </w:tcPr>
          <w:p w14:paraId="2351AC2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F46678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1AFF711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54A1D27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EB5683" w14:textId="77777777" w:rsidTr="004D48D7">
        <w:trPr>
          <w:trHeight w:val="427"/>
        </w:trPr>
        <w:tc>
          <w:tcPr>
            <w:tcW w:w="605" w:type="dxa"/>
            <w:vAlign w:val="center"/>
          </w:tcPr>
          <w:p w14:paraId="28E8C7B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542BD02" w14:textId="03DF5CB2"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6C599D1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41734D" w14:textId="77777777" w:rsidTr="004D48D7">
        <w:trPr>
          <w:trHeight w:val="222"/>
        </w:trPr>
        <w:tc>
          <w:tcPr>
            <w:tcW w:w="605" w:type="dxa"/>
            <w:vAlign w:val="center"/>
          </w:tcPr>
          <w:p w14:paraId="1362C86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AF68C4"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Navod o tome je li podugovaratelj u sustavu </w:t>
            </w:r>
            <w:r w:rsidRPr="00910D96">
              <w:rPr>
                <w:rFonts w:ascii="Arial Narrow" w:hAnsi="Arial Narrow" w:cs="Arial"/>
                <w:sz w:val="24"/>
                <w:szCs w:val="24"/>
              </w:rPr>
              <w:lastRenderedPageBreak/>
              <w:t>poreza na dodanu vrijednost</w:t>
            </w:r>
          </w:p>
        </w:tc>
        <w:tc>
          <w:tcPr>
            <w:tcW w:w="4754" w:type="dxa"/>
            <w:vAlign w:val="center"/>
          </w:tcPr>
          <w:p w14:paraId="1753146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1816E0C" w14:textId="77777777" w:rsidTr="004D48D7">
        <w:trPr>
          <w:trHeight w:val="360"/>
        </w:trPr>
        <w:tc>
          <w:tcPr>
            <w:tcW w:w="605" w:type="dxa"/>
            <w:vAlign w:val="center"/>
          </w:tcPr>
          <w:p w14:paraId="0EF1354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696AD2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6D7CA2E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8171B4" w14:textId="77777777" w:rsidTr="004D48D7">
        <w:trPr>
          <w:trHeight w:val="411"/>
        </w:trPr>
        <w:tc>
          <w:tcPr>
            <w:tcW w:w="605" w:type="dxa"/>
            <w:vAlign w:val="center"/>
          </w:tcPr>
          <w:p w14:paraId="3D67BA2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5DEE78"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61924C2E"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A1EBD4" w14:textId="77777777" w:rsidTr="004D48D7">
        <w:trPr>
          <w:trHeight w:val="417"/>
        </w:trPr>
        <w:tc>
          <w:tcPr>
            <w:tcW w:w="605" w:type="dxa"/>
            <w:vAlign w:val="center"/>
          </w:tcPr>
          <w:p w14:paraId="34F3DCE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A6F8EC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podugovaratelja</w:t>
            </w:r>
          </w:p>
        </w:tc>
        <w:tc>
          <w:tcPr>
            <w:tcW w:w="4754" w:type="dxa"/>
            <w:vAlign w:val="center"/>
          </w:tcPr>
          <w:p w14:paraId="74C5F702"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DF20EB5" w14:textId="77777777" w:rsidTr="004D48D7">
        <w:trPr>
          <w:trHeight w:val="422"/>
        </w:trPr>
        <w:tc>
          <w:tcPr>
            <w:tcW w:w="605" w:type="dxa"/>
            <w:vAlign w:val="center"/>
          </w:tcPr>
          <w:p w14:paraId="03E117A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D545FB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58E9D736"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DECCA49" w14:textId="77777777" w:rsidTr="004D48D7">
        <w:trPr>
          <w:trHeight w:val="415"/>
        </w:trPr>
        <w:tc>
          <w:tcPr>
            <w:tcW w:w="605" w:type="dxa"/>
            <w:vAlign w:val="center"/>
          </w:tcPr>
          <w:p w14:paraId="6A2AF24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9E1E7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Broj telefaksa </w:t>
            </w:r>
          </w:p>
        </w:tc>
        <w:tc>
          <w:tcPr>
            <w:tcW w:w="4754" w:type="dxa"/>
            <w:vAlign w:val="center"/>
          </w:tcPr>
          <w:p w14:paraId="290347F8"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8574D94" w14:textId="77777777" w:rsidTr="004D48D7">
        <w:trPr>
          <w:trHeight w:val="703"/>
        </w:trPr>
        <w:tc>
          <w:tcPr>
            <w:tcW w:w="605" w:type="dxa"/>
            <w:tcBorders>
              <w:bottom w:val="single" w:sz="4" w:space="0" w:color="999999"/>
            </w:tcBorders>
            <w:vAlign w:val="center"/>
          </w:tcPr>
          <w:p w14:paraId="00194085" w14:textId="77777777" w:rsidR="004D48D7" w:rsidRPr="00910D96" w:rsidRDefault="004D48D7" w:rsidP="00910D96">
            <w:pPr>
              <w:spacing w:after="0" w:line="276" w:lineRule="auto"/>
              <w:jc w:val="both"/>
              <w:rPr>
                <w:rFonts w:ascii="Arial Narrow" w:hAnsi="Arial Narrow" w:cs="Arial"/>
                <w:sz w:val="24"/>
                <w:szCs w:val="24"/>
              </w:rPr>
            </w:pPr>
          </w:p>
        </w:tc>
        <w:tc>
          <w:tcPr>
            <w:tcW w:w="4247" w:type="dxa"/>
            <w:tcBorders>
              <w:bottom w:val="single" w:sz="4" w:space="0" w:color="999999"/>
            </w:tcBorders>
            <w:vAlign w:val="center"/>
          </w:tcPr>
          <w:p w14:paraId="63CCD44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Podatak o dijelu ugovora koji se daje u podugovor</w:t>
            </w:r>
          </w:p>
        </w:tc>
        <w:tc>
          <w:tcPr>
            <w:tcW w:w="4754" w:type="dxa"/>
            <w:vAlign w:val="center"/>
          </w:tcPr>
          <w:p w14:paraId="43F991B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083066D" w14:textId="77777777" w:rsidTr="004D48D7">
        <w:trPr>
          <w:trHeight w:val="576"/>
        </w:trPr>
        <w:tc>
          <w:tcPr>
            <w:tcW w:w="605" w:type="dxa"/>
            <w:shd w:val="clear" w:color="auto" w:fill="auto"/>
            <w:vAlign w:val="center"/>
          </w:tcPr>
          <w:p w14:paraId="2848008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5.</w:t>
            </w:r>
          </w:p>
        </w:tc>
        <w:tc>
          <w:tcPr>
            <w:tcW w:w="4247" w:type="dxa"/>
            <w:shd w:val="clear" w:color="auto" w:fill="auto"/>
            <w:vAlign w:val="center"/>
          </w:tcPr>
          <w:p w14:paraId="6D492C1B" w14:textId="0715299D"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bez poreza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2B2E0BA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5786233" w14:textId="77777777" w:rsidTr="004D48D7">
        <w:trPr>
          <w:trHeight w:val="601"/>
        </w:trPr>
        <w:tc>
          <w:tcPr>
            <w:tcW w:w="605" w:type="dxa"/>
            <w:shd w:val="clear" w:color="auto" w:fill="auto"/>
            <w:vAlign w:val="center"/>
          </w:tcPr>
          <w:p w14:paraId="5D9A52D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6.</w:t>
            </w:r>
          </w:p>
        </w:tc>
        <w:tc>
          <w:tcPr>
            <w:tcW w:w="4247" w:type="dxa"/>
            <w:shd w:val="clear" w:color="auto" w:fill="auto"/>
            <w:vAlign w:val="center"/>
          </w:tcPr>
          <w:p w14:paraId="046A1599" w14:textId="7B1CA948"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Iznos poreza na dodanu vrijednost –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74CB47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E1979B6" w14:textId="77777777" w:rsidTr="004D48D7">
        <w:trPr>
          <w:trHeight w:val="714"/>
        </w:trPr>
        <w:tc>
          <w:tcPr>
            <w:tcW w:w="605" w:type="dxa"/>
            <w:shd w:val="clear" w:color="auto" w:fill="auto"/>
            <w:vAlign w:val="center"/>
          </w:tcPr>
          <w:p w14:paraId="665C082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7.</w:t>
            </w:r>
          </w:p>
        </w:tc>
        <w:tc>
          <w:tcPr>
            <w:tcW w:w="4247" w:type="dxa"/>
            <w:shd w:val="clear" w:color="auto" w:fill="auto"/>
            <w:vAlign w:val="center"/>
          </w:tcPr>
          <w:p w14:paraId="73B2BBC0" w14:textId="02C6B5A5"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s porezom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2AD9BC4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96A1F19" w14:textId="77777777" w:rsidTr="004D48D7">
        <w:trPr>
          <w:trHeight w:val="457"/>
        </w:trPr>
        <w:tc>
          <w:tcPr>
            <w:tcW w:w="605" w:type="dxa"/>
            <w:shd w:val="clear" w:color="auto" w:fill="auto"/>
            <w:vAlign w:val="center"/>
          </w:tcPr>
          <w:p w14:paraId="325F2D9C"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8.</w:t>
            </w:r>
          </w:p>
        </w:tc>
        <w:tc>
          <w:tcPr>
            <w:tcW w:w="4247" w:type="dxa"/>
            <w:shd w:val="clear" w:color="auto" w:fill="auto"/>
            <w:vAlign w:val="center"/>
          </w:tcPr>
          <w:p w14:paraId="0865822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Rok valjanosti ponude</w:t>
            </w:r>
          </w:p>
        </w:tc>
        <w:tc>
          <w:tcPr>
            <w:tcW w:w="4754" w:type="dxa"/>
            <w:vAlign w:val="center"/>
          </w:tcPr>
          <w:p w14:paraId="393DF844" w14:textId="70CDE475" w:rsidR="004D48D7" w:rsidRPr="00910D96" w:rsidRDefault="00064A04" w:rsidP="00910D96">
            <w:pPr>
              <w:spacing w:after="0" w:line="276" w:lineRule="auto"/>
              <w:jc w:val="both"/>
              <w:rPr>
                <w:rFonts w:ascii="Arial Narrow" w:hAnsi="Arial Narrow" w:cs="Arial"/>
                <w:b/>
                <w:sz w:val="24"/>
                <w:szCs w:val="24"/>
              </w:rPr>
            </w:pPr>
            <w:r>
              <w:rPr>
                <w:rFonts w:ascii="Arial Narrow" w:hAnsi="Arial Narrow" w:cs="Arial"/>
                <w:b/>
                <w:sz w:val="24"/>
                <w:szCs w:val="24"/>
              </w:rPr>
              <w:t>2</w:t>
            </w:r>
            <w:r w:rsidR="00C458B5" w:rsidRPr="00910D96">
              <w:rPr>
                <w:rFonts w:ascii="Arial Narrow" w:hAnsi="Arial Narrow" w:cs="Arial"/>
                <w:b/>
                <w:sz w:val="24"/>
                <w:szCs w:val="24"/>
              </w:rPr>
              <w:t xml:space="preserve"> mjeseca</w:t>
            </w:r>
          </w:p>
        </w:tc>
      </w:tr>
      <w:tr w:rsidR="004D48D7" w:rsidRPr="00910D96" w14:paraId="01D9BC35" w14:textId="77777777" w:rsidTr="004D48D7">
        <w:trPr>
          <w:trHeight w:val="440"/>
        </w:trPr>
        <w:tc>
          <w:tcPr>
            <w:tcW w:w="605" w:type="dxa"/>
            <w:shd w:val="clear" w:color="auto" w:fill="auto"/>
            <w:vAlign w:val="center"/>
          </w:tcPr>
          <w:p w14:paraId="1737C61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9.</w:t>
            </w:r>
          </w:p>
        </w:tc>
        <w:tc>
          <w:tcPr>
            <w:tcW w:w="4247" w:type="dxa"/>
            <w:shd w:val="clear" w:color="auto" w:fill="auto"/>
            <w:vAlign w:val="center"/>
          </w:tcPr>
          <w:p w14:paraId="51B8440A"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Rok plaćanja</w:t>
            </w:r>
          </w:p>
        </w:tc>
        <w:tc>
          <w:tcPr>
            <w:tcW w:w="4754" w:type="dxa"/>
            <w:vAlign w:val="center"/>
          </w:tcPr>
          <w:p w14:paraId="251716F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103F383" w14:textId="77777777" w:rsidTr="004D48D7">
        <w:trPr>
          <w:trHeight w:val="440"/>
        </w:trPr>
        <w:tc>
          <w:tcPr>
            <w:tcW w:w="605" w:type="dxa"/>
            <w:shd w:val="clear" w:color="auto" w:fill="auto"/>
            <w:vAlign w:val="center"/>
          </w:tcPr>
          <w:p w14:paraId="1915FDF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10.</w:t>
            </w:r>
          </w:p>
        </w:tc>
        <w:tc>
          <w:tcPr>
            <w:tcW w:w="4247" w:type="dxa"/>
            <w:shd w:val="clear" w:color="auto" w:fill="auto"/>
            <w:vAlign w:val="center"/>
          </w:tcPr>
          <w:p w14:paraId="7BBDD0B7"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Broj i datum ponude</w:t>
            </w:r>
          </w:p>
        </w:tc>
        <w:tc>
          <w:tcPr>
            <w:tcW w:w="4754" w:type="dxa"/>
            <w:vAlign w:val="center"/>
          </w:tcPr>
          <w:p w14:paraId="3BFCEC59" w14:textId="77777777" w:rsidR="004D48D7" w:rsidRPr="00910D96" w:rsidRDefault="004D48D7" w:rsidP="00910D96">
            <w:pPr>
              <w:spacing w:after="0" w:line="276" w:lineRule="auto"/>
              <w:jc w:val="both"/>
              <w:rPr>
                <w:rFonts w:ascii="Arial Narrow" w:hAnsi="Arial Narrow" w:cs="Arial"/>
                <w:b/>
                <w:sz w:val="24"/>
                <w:szCs w:val="24"/>
              </w:rPr>
            </w:pPr>
          </w:p>
        </w:tc>
      </w:tr>
    </w:tbl>
    <w:p w14:paraId="3FA1D8FC"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Obavezno ispuniti sve stavke</w:t>
      </w:r>
    </w:p>
    <w:p w14:paraId="73597DFD" w14:textId="77777777" w:rsidR="00772AC9" w:rsidRDefault="00772AC9" w:rsidP="00910D96">
      <w:pPr>
        <w:spacing w:after="0" w:line="276" w:lineRule="auto"/>
        <w:jc w:val="both"/>
        <w:rPr>
          <w:rFonts w:ascii="Arial Narrow" w:hAnsi="Arial Narrow" w:cs="Arial"/>
          <w:b/>
          <w:sz w:val="24"/>
          <w:szCs w:val="24"/>
        </w:rPr>
      </w:pPr>
    </w:p>
    <w:p w14:paraId="3F0E00B5" w14:textId="65A5C9B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Uz ponudbeni list dostavljamo </w:t>
      </w:r>
      <w:r w:rsidR="004B753C">
        <w:rPr>
          <w:rFonts w:ascii="Arial Narrow" w:hAnsi="Arial Narrow" w:cs="Arial"/>
          <w:b/>
          <w:sz w:val="24"/>
          <w:szCs w:val="24"/>
        </w:rPr>
        <w:t>sljedeće</w:t>
      </w:r>
      <w:r w:rsidRPr="00910D96">
        <w:rPr>
          <w:rFonts w:ascii="Arial Narrow" w:hAnsi="Arial Narrow" w:cs="Arial"/>
          <w:b/>
          <w:sz w:val="24"/>
          <w:szCs w:val="24"/>
        </w:rPr>
        <w:t xml:space="preserve"> prilog</w:t>
      </w:r>
      <w:r w:rsidR="004B753C">
        <w:rPr>
          <w:rFonts w:ascii="Arial Narrow" w:hAnsi="Arial Narrow" w:cs="Arial"/>
          <w:b/>
          <w:sz w:val="24"/>
          <w:szCs w:val="24"/>
        </w:rPr>
        <w:t>e</w:t>
      </w:r>
      <w:r w:rsidRPr="00910D96">
        <w:rPr>
          <w:rFonts w:ascii="Arial Narrow" w:hAnsi="Arial Narrow" w:cs="Arial"/>
          <w:b/>
          <w:sz w:val="24"/>
          <w:szCs w:val="24"/>
        </w:rPr>
        <w:t xml:space="preserve"> ponud</w:t>
      </w:r>
      <w:r w:rsidR="004B753C">
        <w:rPr>
          <w:rFonts w:ascii="Arial Narrow" w:hAnsi="Arial Narrow" w:cs="Arial"/>
          <w:b/>
          <w:sz w:val="24"/>
          <w:szCs w:val="24"/>
        </w:rPr>
        <w:t>i</w:t>
      </w:r>
      <w:r w:rsidRPr="00910D96">
        <w:rPr>
          <w:rFonts w:ascii="Arial Narrow" w:hAnsi="Arial Narrow" w:cs="Arial"/>
          <w:b/>
          <w:sz w:val="24"/>
          <w:szCs w:val="24"/>
        </w:rPr>
        <w:t xml:space="preserve">: </w:t>
      </w:r>
    </w:p>
    <w:p w14:paraId="52563843" w14:textId="7937E352"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9C21983" w14:textId="7E0760BE"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5E0E8375" w14:textId="25B2E43C"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3F1B8AC1" w14:textId="74D08007"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______________________________________________</w:t>
      </w:r>
      <w:r w:rsidR="00F667AF" w:rsidRPr="00910D96">
        <w:rPr>
          <w:rFonts w:ascii="Arial Narrow" w:hAnsi="Arial Narrow" w:cs="Arial"/>
          <w:b/>
          <w:sz w:val="24"/>
          <w:szCs w:val="24"/>
        </w:rPr>
        <w:t>______________________</w:t>
      </w:r>
    </w:p>
    <w:p w14:paraId="4E8646C5" w14:textId="27803855"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FEA44C9" w14:textId="2F46D95F"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4464C262" w14:textId="486A62A6"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70EC7073" w14:textId="77777777" w:rsidR="00772AC9" w:rsidRDefault="00772AC9" w:rsidP="00910D96">
      <w:pPr>
        <w:spacing w:after="0" w:line="276" w:lineRule="auto"/>
        <w:jc w:val="both"/>
        <w:rPr>
          <w:rFonts w:ascii="Arial Narrow" w:hAnsi="Arial Narrow" w:cs="Arial"/>
          <w:b/>
          <w:sz w:val="24"/>
          <w:szCs w:val="24"/>
        </w:rPr>
      </w:pPr>
      <w:bookmarkStart w:id="28" w:name="_Toc323802901"/>
      <w:bookmarkStart w:id="29" w:name="_Toc323812669"/>
      <w:bookmarkStart w:id="30" w:name="_Toc323813790"/>
      <w:bookmarkStart w:id="31" w:name="_Toc324147807"/>
    </w:p>
    <w:p w14:paraId="3DA044C8" w14:textId="39A2DC9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Ponuditelj:</w:t>
      </w:r>
      <w:bookmarkEnd w:id="28"/>
      <w:bookmarkEnd w:id="29"/>
      <w:bookmarkEnd w:id="30"/>
      <w:bookmarkEnd w:id="31"/>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761602E"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(upisati ime i prezime osobe ovlaštene za zastupanje ponuditelja)</w:t>
      </w:r>
    </w:p>
    <w:p w14:paraId="10772625" w14:textId="77777777" w:rsidR="00772AC9" w:rsidRDefault="00772AC9" w:rsidP="00910D96">
      <w:pPr>
        <w:spacing w:after="0" w:line="276" w:lineRule="auto"/>
        <w:jc w:val="both"/>
        <w:rPr>
          <w:rFonts w:ascii="Arial Narrow" w:hAnsi="Arial Narrow" w:cs="Arial"/>
          <w:bCs/>
          <w:sz w:val="24"/>
          <w:szCs w:val="24"/>
        </w:rPr>
      </w:pPr>
    </w:p>
    <w:p w14:paraId="45E667AE" w14:textId="1DB3A96B"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7F23D525" w:rsidR="004D48D7"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(potpis i pečat)</w:t>
      </w:r>
    </w:p>
    <w:p w14:paraId="585F7303" w14:textId="77777777" w:rsidR="00A42952" w:rsidRPr="00A42952" w:rsidRDefault="00A42952" w:rsidP="00A42952">
      <w:pPr>
        <w:rPr>
          <w:rFonts w:ascii="Arial Narrow" w:hAnsi="Arial Narrow" w:cs="Arial"/>
          <w:sz w:val="24"/>
          <w:szCs w:val="24"/>
        </w:rPr>
      </w:pPr>
    </w:p>
    <w:p w14:paraId="0F05F012" w14:textId="77777777" w:rsidR="00A42952" w:rsidRPr="00A42952" w:rsidRDefault="00A42952" w:rsidP="00A42952">
      <w:pPr>
        <w:rPr>
          <w:rFonts w:ascii="Arial Narrow" w:hAnsi="Arial Narrow" w:cs="Arial"/>
          <w:sz w:val="24"/>
          <w:szCs w:val="24"/>
        </w:rPr>
      </w:pPr>
    </w:p>
    <w:p w14:paraId="75163AF8" w14:textId="77777777" w:rsidR="00A42952" w:rsidRDefault="00A42952" w:rsidP="00A42952">
      <w:pPr>
        <w:rPr>
          <w:rFonts w:ascii="Arial Narrow" w:hAnsi="Arial Narrow" w:cs="Arial"/>
          <w:sz w:val="24"/>
          <w:szCs w:val="24"/>
        </w:rPr>
      </w:pPr>
    </w:p>
    <w:p w14:paraId="0ABF0DC6" w14:textId="77777777" w:rsidR="00A42952" w:rsidRDefault="00A42952" w:rsidP="00A42952">
      <w:pPr>
        <w:rPr>
          <w:rFonts w:ascii="Arial Narrow" w:hAnsi="Arial Narrow" w:cs="Arial"/>
          <w:sz w:val="24"/>
          <w:szCs w:val="24"/>
        </w:rPr>
      </w:pPr>
    </w:p>
    <w:p w14:paraId="75FDFF61" w14:textId="77777777" w:rsidR="00A42952" w:rsidRDefault="00A42952" w:rsidP="00A42952">
      <w:pPr>
        <w:rPr>
          <w:rFonts w:ascii="Arial Narrow" w:hAnsi="Arial Narrow" w:cs="Arial"/>
          <w:sz w:val="24"/>
          <w:szCs w:val="24"/>
        </w:rPr>
      </w:pPr>
    </w:p>
    <w:p w14:paraId="09C08058" w14:textId="6DCA9260" w:rsidR="00A42952" w:rsidRPr="00A42952" w:rsidRDefault="00A42952" w:rsidP="00A42952">
      <w:pPr>
        <w:tabs>
          <w:tab w:val="num" w:pos="1212"/>
        </w:tabs>
        <w:spacing w:after="0" w:line="276" w:lineRule="auto"/>
        <w:jc w:val="both"/>
        <w:rPr>
          <w:rFonts w:ascii="Arial Narrow" w:hAnsi="Arial Narrow" w:cs="Arial"/>
          <w:b/>
          <w:sz w:val="24"/>
          <w:szCs w:val="24"/>
          <w:u w:val="single"/>
        </w:rPr>
      </w:pPr>
      <w:r w:rsidRPr="00910D96">
        <w:rPr>
          <w:rFonts w:ascii="Arial Narrow" w:hAnsi="Arial Narrow" w:cs="Arial"/>
          <w:b/>
          <w:sz w:val="24"/>
          <w:szCs w:val="24"/>
          <w:u w:val="single"/>
          <w:lang w:val="x-none"/>
        </w:rPr>
        <w:lastRenderedPageBreak/>
        <w:t xml:space="preserve">PRILOG </w:t>
      </w:r>
      <w:r>
        <w:rPr>
          <w:rFonts w:ascii="Arial Narrow" w:hAnsi="Arial Narrow" w:cs="Arial"/>
          <w:b/>
          <w:sz w:val="24"/>
          <w:szCs w:val="24"/>
          <w:u w:val="single"/>
        </w:rPr>
        <w:t>2</w:t>
      </w:r>
      <w:r w:rsidRPr="00910D96">
        <w:rPr>
          <w:rFonts w:ascii="Arial Narrow" w:hAnsi="Arial Narrow" w:cs="Arial"/>
          <w:b/>
          <w:sz w:val="24"/>
          <w:szCs w:val="24"/>
          <w:u w:val="single"/>
          <w:lang w:val="x-none"/>
        </w:rPr>
        <w:t xml:space="preserve">. </w:t>
      </w:r>
      <w:r>
        <w:rPr>
          <w:rFonts w:ascii="Arial Narrow" w:hAnsi="Arial Narrow" w:cs="Arial"/>
          <w:b/>
          <w:sz w:val="24"/>
          <w:szCs w:val="24"/>
          <w:u w:val="single"/>
        </w:rPr>
        <w:t>Popis projekata za iskustvo stručnjaka</w:t>
      </w:r>
    </w:p>
    <w:p w14:paraId="39085FEC" w14:textId="0F5E5853" w:rsidR="00A42952" w:rsidRDefault="00A42952" w:rsidP="00A42952">
      <w:pPr>
        <w:spacing w:after="0" w:line="276" w:lineRule="auto"/>
        <w:jc w:val="both"/>
        <w:rPr>
          <w:rFonts w:ascii="Arial Narrow" w:hAnsi="Arial Narrow" w:cs="Arial"/>
          <w:b/>
          <w:sz w:val="24"/>
          <w:szCs w:val="24"/>
        </w:rPr>
      </w:pPr>
    </w:p>
    <w:p w14:paraId="1141219C" w14:textId="7D8152F2" w:rsidR="00A42952" w:rsidRDefault="00A42952" w:rsidP="00A42952">
      <w:pPr>
        <w:spacing w:after="0" w:line="276" w:lineRule="auto"/>
        <w:jc w:val="both"/>
        <w:rPr>
          <w:rFonts w:ascii="Arial Narrow" w:hAnsi="Arial Narrow" w:cs="Arial"/>
          <w:b/>
          <w:sz w:val="24"/>
          <w:szCs w:val="24"/>
        </w:rPr>
      </w:pPr>
      <w:r>
        <w:rPr>
          <w:rFonts w:ascii="Arial Narrow" w:hAnsi="Arial Narrow" w:cs="Arial"/>
          <w:b/>
          <w:sz w:val="24"/>
          <w:szCs w:val="24"/>
        </w:rPr>
        <w:t>Broj izrađenih glavnih projekata istih ili sličnih predmetu nabave na kojima je predloženi stručnjak sudjelovao</w:t>
      </w:r>
    </w:p>
    <w:p w14:paraId="7C5F1B05" w14:textId="77777777" w:rsidR="00A42952" w:rsidRDefault="00A42952" w:rsidP="00A42952">
      <w:pPr>
        <w:spacing w:after="0" w:line="276" w:lineRule="auto"/>
        <w:jc w:val="both"/>
        <w:rPr>
          <w:rFonts w:ascii="Arial Narrow" w:hAnsi="Arial Narrow" w:cs="Arial"/>
          <w:b/>
          <w:sz w:val="24"/>
          <w:szCs w:val="24"/>
        </w:rPr>
      </w:pPr>
    </w:p>
    <w:p w14:paraId="7D669648" w14:textId="45E202D5" w:rsidR="00A42952" w:rsidRDefault="00A42952" w:rsidP="00A42952">
      <w:pPr>
        <w:spacing w:after="0" w:line="276" w:lineRule="auto"/>
        <w:jc w:val="both"/>
        <w:rPr>
          <w:rFonts w:ascii="Arial Narrow" w:hAnsi="Arial Narrow" w:cs="Arial"/>
          <w:b/>
          <w:sz w:val="24"/>
          <w:szCs w:val="24"/>
        </w:rPr>
      </w:pPr>
      <w:r>
        <w:rPr>
          <w:rFonts w:ascii="Arial Narrow" w:hAnsi="Arial Narrow" w:cs="Arial"/>
          <w:b/>
          <w:sz w:val="24"/>
          <w:szCs w:val="24"/>
        </w:rPr>
        <w:t>Ime i prezime stručnjaka: ________________________________________________</w:t>
      </w:r>
    </w:p>
    <w:p w14:paraId="5889ED3F" w14:textId="77777777" w:rsidR="00A42952" w:rsidRDefault="00A42952" w:rsidP="00A42952">
      <w:pPr>
        <w:spacing w:after="0" w:line="276" w:lineRule="auto"/>
        <w:jc w:val="both"/>
        <w:rPr>
          <w:rFonts w:ascii="Arial Narrow" w:hAnsi="Arial Narrow" w:cs="Arial"/>
          <w:b/>
          <w:sz w:val="24"/>
          <w:szCs w:val="24"/>
        </w:rPr>
      </w:pPr>
    </w:p>
    <w:p w14:paraId="6DBAFA25" w14:textId="77777777" w:rsidR="00A42952" w:rsidRPr="00910D96" w:rsidRDefault="00A42952" w:rsidP="00A42952">
      <w:pPr>
        <w:spacing w:after="0" w:line="276" w:lineRule="auto"/>
        <w:jc w:val="both"/>
        <w:rPr>
          <w:rFonts w:ascii="Arial Narrow" w:hAnsi="Arial Narrow" w:cs="Arial"/>
          <w:b/>
          <w:sz w:val="24"/>
          <w:szCs w:val="24"/>
        </w:rPr>
      </w:pPr>
    </w:p>
    <w:tbl>
      <w:tblPr>
        <w:tblStyle w:val="Reetkatablice"/>
        <w:tblW w:w="0" w:type="auto"/>
        <w:tblLook w:val="04A0" w:firstRow="1" w:lastRow="0" w:firstColumn="1" w:lastColumn="0" w:noHBand="0" w:noVBand="1"/>
      </w:tblPr>
      <w:tblGrid>
        <w:gridCol w:w="562"/>
        <w:gridCol w:w="3261"/>
        <w:gridCol w:w="2835"/>
        <w:gridCol w:w="2404"/>
      </w:tblGrid>
      <w:tr w:rsidR="00A42952" w14:paraId="611A4227" w14:textId="77777777" w:rsidTr="00A42952">
        <w:tc>
          <w:tcPr>
            <w:tcW w:w="6658" w:type="dxa"/>
            <w:gridSpan w:val="3"/>
            <w:vAlign w:val="center"/>
          </w:tcPr>
          <w:p w14:paraId="1453C8B3" w14:textId="4814BC96" w:rsidR="00A42952" w:rsidRPr="00A42952" w:rsidRDefault="00A42952" w:rsidP="00A42952">
            <w:pPr>
              <w:jc w:val="center"/>
              <w:rPr>
                <w:rFonts w:ascii="Arial Narrow" w:hAnsi="Arial Narrow" w:cs="Arial"/>
                <w:b/>
                <w:sz w:val="24"/>
                <w:szCs w:val="24"/>
              </w:rPr>
            </w:pPr>
            <w:r w:rsidRPr="00A42952">
              <w:rPr>
                <w:rFonts w:ascii="Arial Narrow" w:hAnsi="Arial Narrow" w:cs="Arial"/>
                <w:b/>
                <w:sz w:val="24"/>
                <w:szCs w:val="24"/>
              </w:rPr>
              <w:t>PODACI O PROJEKTU</w:t>
            </w:r>
          </w:p>
        </w:tc>
        <w:tc>
          <w:tcPr>
            <w:tcW w:w="2404" w:type="dxa"/>
          </w:tcPr>
          <w:p w14:paraId="6D473DC9" w14:textId="54D02DB0" w:rsidR="00A42952" w:rsidRDefault="00A42952" w:rsidP="00A42952">
            <w:pPr>
              <w:jc w:val="center"/>
              <w:rPr>
                <w:rFonts w:ascii="Arial Narrow" w:hAnsi="Arial Narrow" w:cs="Arial"/>
                <w:sz w:val="24"/>
                <w:szCs w:val="24"/>
              </w:rPr>
            </w:pPr>
            <w:r w:rsidRPr="00A42952">
              <w:rPr>
                <w:rFonts w:ascii="Arial Narrow" w:hAnsi="Arial Narrow" w:cs="Arial"/>
                <w:b/>
                <w:sz w:val="24"/>
                <w:szCs w:val="24"/>
              </w:rPr>
              <w:t>SUDJELOVANJE U PROJEKTU</w:t>
            </w:r>
          </w:p>
        </w:tc>
      </w:tr>
      <w:tr w:rsidR="00A42952" w14:paraId="6117C33B" w14:textId="77777777" w:rsidTr="00A42952">
        <w:tc>
          <w:tcPr>
            <w:tcW w:w="562" w:type="dxa"/>
          </w:tcPr>
          <w:p w14:paraId="1FBF2FCE" w14:textId="77777777" w:rsidR="00A42952" w:rsidRDefault="00A42952" w:rsidP="00A42952">
            <w:pPr>
              <w:rPr>
                <w:rFonts w:ascii="Arial Narrow" w:hAnsi="Arial Narrow" w:cs="Arial"/>
                <w:sz w:val="24"/>
                <w:szCs w:val="24"/>
              </w:rPr>
            </w:pPr>
          </w:p>
        </w:tc>
        <w:tc>
          <w:tcPr>
            <w:tcW w:w="3261" w:type="dxa"/>
          </w:tcPr>
          <w:p w14:paraId="0499C7B5" w14:textId="3F498715" w:rsidR="00A42952" w:rsidRDefault="00A42952" w:rsidP="00A42952">
            <w:pPr>
              <w:rPr>
                <w:rFonts w:ascii="Arial Narrow" w:hAnsi="Arial Narrow" w:cs="Arial"/>
                <w:sz w:val="24"/>
                <w:szCs w:val="24"/>
              </w:rPr>
            </w:pPr>
            <w:r>
              <w:rPr>
                <w:rFonts w:ascii="Arial Narrow" w:hAnsi="Arial Narrow" w:cs="Arial"/>
                <w:sz w:val="24"/>
                <w:szCs w:val="24"/>
              </w:rPr>
              <w:t>Predmet projekta</w:t>
            </w:r>
          </w:p>
        </w:tc>
        <w:tc>
          <w:tcPr>
            <w:tcW w:w="2835" w:type="dxa"/>
          </w:tcPr>
          <w:p w14:paraId="1A8F2460" w14:textId="36690128" w:rsidR="00A42952" w:rsidRDefault="00A42952" w:rsidP="00A42952">
            <w:pPr>
              <w:rPr>
                <w:rFonts w:ascii="Arial Narrow" w:hAnsi="Arial Narrow" w:cs="Arial"/>
                <w:sz w:val="24"/>
                <w:szCs w:val="24"/>
              </w:rPr>
            </w:pPr>
            <w:r>
              <w:rPr>
                <w:rFonts w:ascii="Arial Narrow" w:hAnsi="Arial Narrow" w:cs="Arial"/>
                <w:sz w:val="24"/>
                <w:szCs w:val="24"/>
              </w:rPr>
              <w:t>Naručitelj i kontakt</w:t>
            </w:r>
          </w:p>
        </w:tc>
        <w:tc>
          <w:tcPr>
            <w:tcW w:w="2404" w:type="dxa"/>
          </w:tcPr>
          <w:p w14:paraId="00734481" w14:textId="6D53F7ED" w:rsidR="00A42952" w:rsidRDefault="00A42952" w:rsidP="00A42952">
            <w:pPr>
              <w:rPr>
                <w:rFonts w:ascii="Arial Narrow" w:hAnsi="Arial Narrow" w:cs="Arial"/>
                <w:sz w:val="24"/>
                <w:szCs w:val="24"/>
              </w:rPr>
            </w:pPr>
            <w:r>
              <w:rPr>
                <w:rFonts w:ascii="Arial Narrow" w:hAnsi="Arial Narrow" w:cs="Arial"/>
                <w:sz w:val="24"/>
                <w:szCs w:val="24"/>
              </w:rPr>
              <w:t>Pozicija stručnjaka</w:t>
            </w:r>
          </w:p>
        </w:tc>
      </w:tr>
      <w:tr w:rsidR="00A42952" w14:paraId="445F3117" w14:textId="77777777" w:rsidTr="00A42952">
        <w:tc>
          <w:tcPr>
            <w:tcW w:w="562" w:type="dxa"/>
          </w:tcPr>
          <w:p w14:paraId="4768AF01" w14:textId="0FC5BB83" w:rsidR="00A42952" w:rsidRDefault="00A42952" w:rsidP="00A42952">
            <w:pPr>
              <w:rPr>
                <w:rFonts w:ascii="Arial Narrow" w:hAnsi="Arial Narrow" w:cs="Arial"/>
                <w:sz w:val="24"/>
                <w:szCs w:val="24"/>
              </w:rPr>
            </w:pPr>
            <w:r>
              <w:rPr>
                <w:rFonts w:ascii="Arial Narrow" w:hAnsi="Arial Narrow" w:cs="Arial"/>
                <w:sz w:val="24"/>
                <w:szCs w:val="24"/>
              </w:rPr>
              <w:t>1.</w:t>
            </w:r>
          </w:p>
        </w:tc>
        <w:tc>
          <w:tcPr>
            <w:tcW w:w="3261" w:type="dxa"/>
          </w:tcPr>
          <w:p w14:paraId="160E953A" w14:textId="77777777" w:rsidR="00A42952" w:rsidRDefault="00A42952" w:rsidP="00A42952">
            <w:pPr>
              <w:rPr>
                <w:rFonts w:ascii="Arial Narrow" w:hAnsi="Arial Narrow" w:cs="Arial"/>
                <w:sz w:val="24"/>
                <w:szCs w:val="24"/>
              </w:rPr>
            </w:pPr>
          </w:p>
        </w:tc>
        <w:tc>
          <w:tcPr>
            <w:tcW w:w="2835" w:type="dxa"/>
          </w:tcPr>
          <w:p w14:paraId="487FA012" w14:textId="77777777" w:rsidR="00A42952" w:rsidRDefault="00A42952" w:rsidP="00A42952">
            <w:pPr>
              <w:rPr>
                <w:rFonts w:ascii="Arial Narrow" w:hAnsi="Arial Narrow" w:cs="Arial"/>
                <w:sz w:val="24"/>
                <w:szCs w:val="24"/>
              </w:rPr>
            </w:pPr>
          </w:p>
        </w:tc>
        <w:tc>
          <w:tcPr>
            <w:tcW w:w="2404" w:type="dxa"/>
          </w:tcPr>
          <w:p w14:paraId="632CAFBF" w14:textId="77777777" w:rsidR="00A42952" w:rsidRDefault="00A42952" w:rsidP="00A42952">
            <w:pPr>
              <w:rPr>
                <w:rFonts w:ascii="Arial Narrow" w:hAnsi="Arial Narrow" w:cs="Arial"/>
                <w:sz w:val="24"/>
                <w:szCs w:val="24"/>
              </w:rPr>
            </w:pPr>
          </w:p>
        </w:tc>
      </w:tr>
      <w:tr w:rsidR="00A42952" w14:paraId="244974AC" w14:textId="77777777" w:rsidTr="00A42952">
        <w:tc>
          <w:tcPr>
            <w:tcW w:w="562" w:type="dxa"/>
          </w:tcPr>
          <w:p w14:paraId="12EB1F1E" w14:textId="25B246BA" w:rsidR="00A42952" w:rsidRDefault="00A42952" w:rsidP="00A42952">
            <w:pPr>
              <w:rPr>
                <w:rFonts w:ascii="Arial Narrow" w:hAnsi="Arial Narrow" w:cs="Arial"/>
                <w:sz w:val="24"/>
                <w:szCs w:val="24"/>
              </w:rPr>
            </w:pPr>
            <w:r>
              <w:rPr>
                <w:rFonts w:ascii="Arial Narrow" w:hAnsi="Arial Narrow" w:cs="Arial"/>
                <w:sz w:val="24"/>
                <w:szCs w:val="24"/>
              </w:rPr>
              <w:t>2.</w:t>
            </w:r>
          </w:p>
        </w:tc>
        <w:tc>
          <w:tcPr>
            <w:tcW w:w="3261" w:type="dxa"/>
          </w:tcPr>
          <w:p w14:paraId="61157A9E" w14:textId="77777777" w:rsidR="00A42952" w:rsidRDefault="00A42952" w:rsidP="00A42952">
            <w:pPr>
              <w:rPr>
                <w:rFonts w:ascii="Arial Narrow" w:hAnsi="Arial Narrow" w:cs="Arial"/>
                <w:sz w:val="24"/>
                <w:szCs w:val="24"/>
              </w:rPr>
            </w:pPr>
          </w:p>
        </w:tc>
        <w:tc>
          <w:tcPr>
            <w:tcW w:w="2835" w:type="dxa"/>
          </w:tcPr>
          <w:p w14:paraId="100DEC7F" w14:textId="77777777" w:rsidR="00A42952" w:rsidRDefault="00A42952" w:rsidP="00A42952">
            <w:pPr>
              <w:rPr>
                <w:rFonts w:ascii="Arial Narrow" w:hAnsi="Arial Narrow" w:cs="Arial"/>
                <w:sz w:val="24"/>
                <w:szCs w:val="24"/>
              </w:rPr>
            </w:pPr>
          </w:p>
        </w:tc>
        <w:tc>
          <w:tcPr>
            <w:tcW w:w="2404" w:type="dxa"/>
          </w:tcPr>
          <w:p w14:paraId="01368999" w14:textId="77777777" w:rsidR="00A42952" w:rsidRDefault="00A42952" w:rsidP="00A42952">
            <w:pPr>
              <w:rPr>
                <w:rFonts w:ascii="Arial Narrow" w:hAnsi="Arial Narrow" w:cs="Arial"/>
                <w:sz w:val="24"/>
                <w:szCs w:val="24"/>
              </w:rPr>
            </w:pPr>
          </w:p>
        </w:tc>
      </w:tr>
      <w:tr w:rsidR="00A42952" w14:paraId="699FD293" w14:textId="77777777" w:rsidTr="00A42952">
        <w:tc>
          <w:tcPr>
            <w:tcW w:w="562" w:type="dxa"/>
          </w:tcPr>
          <w:p w14:paraId="310DA5E8" w14:textId="7394C95E" w:rsidR="00A42952" w:rsidRDefault="00A42952" w:rsidP="00A42952">
            <w:pPr>
              <w:rPr>
                <w:rFonts w:ascii="Arial Narrow" w:hAnsi="Arial Narrow" w:cs="Arial"/>
                <w:sz w:val="24"/>
                <w:szCs w:val="24"/>
              </w:rPr>
            </w:pPr>
            <w:r>
              <w:rPr>
                <w:rFonts w:ascii="Arial Narrow" w:hAnsi="Arial Narrow" w:cs="Arial"/>
                <w:sz w:val="24"/>
                <w:szCs w:val="24"/>
              </w:rPr>
              <w:t>3.</w:t>
            </w:r>
          </w:p>
        </w:tc>
        <w:tc>
          <w:tcPr>
            <w:tcW w:w="3261" w:type="dxa"/>
          </w:tcPr>
          <w:p w14:paraId="73A275D4" w14:textId="77777777" w:rsidR="00A42952" w:rsidRDefault="00A42952" w:rsidP="00A42952">
            <w:pPr>
              <w:rPr>
                <w:rFonts w:ascii="Arial Narrow" w:hAnsi="Arial Narrow" w:cs="Arial"/>
                <w:sz w:val="24"/>
                <w:szCs w:val="24"/>
              </w:rPr>
            </w:pPr>
          </w:p>
        </w:tc>
        <w:tc>
          <w:tcPr>
            <w:tcW w:w="2835" w:type="dxa"/>
          </w:tcPr>
          <w:p w14:paraId="3A8F4595" w14:textId="77777777" w:rsidR="00A42952" w:rsidRDefault="00A42952" w:rsidP="00A42952">
            <w:pPr>
              <w:rPr>
                <w:rFonts w:ascii="Arial Narrow" w:hAnsi="Arial Narrow" w:cs="Arial"/>
                <w:sz w:val="24"/>
                <w:szCs w:val="24"/>
              </w:rPr>
            </w:pPr>
          </w:p>
        </w:tc>
        <w:tc>
          <w:tcPr>
            <w:tcW w:w="2404" w:type="dxa"/>
          </w:tcPr>
          <w:p w14:paraId="256D353B" w14:textId="77777777" w:rsidR="00A42952" w:rsidRDefault="00A42952" w:rsidP="00A42952">
            <w:pPr>
              <w:rPr>
                <w:rFonts w:ascii="Arial Narrow" w:hAnsi="Arial Narrow" w:cs="Arial"/>
                <w:sz w:val="24"/>
                <w:szCs w:val="24"/>
              </w:rPr>
            </w:pPr>
          </w:p>
        </w:tc>
      </w:tr>
      <w:tr w:rsidR="00A42952" w14:paraId="6CF61A62" w14:textId="77777777" w:rsidTr="00A42952">
        <w:tc>
          <w:tcPr>
            <w:tcW w:w="562" w:type="dxa"/>
          </w:tcPr>
          <w:p w14:paraId="335E4FCF" w14:textId="39048314" w:rsidR="00A42952" w:rsidRDefault="00A42952" w:rsidP="00A42952">
            <w:pPr>
              <w:rPr>
                <w:rFonts w:ascii="Arial Narrow" w:hAnsi="Arial Narrow" w:cs="Arial"/>
                <w:sz w:val="24"/>
                <w:szCs w:val="24"/>
              </w:rPr>
            </w:pPr>
            <w:r>
              <w:rPr>
                <w:rFonts w:ascii="Arial Narrow" w:hAnsi="Arial Narrow" w:cs="Arial"/>
                <w:sz w:val="24"/>
                <w:szCs w:val="24"/>
              </w:rPr>
              <w:t>4.</w:t>
            </w:r>
          </w:p>
        </w:tc>
        <w:tc>
          <w:tcPr>
            <w:tcW w:w="3261" w:type="dxa"/>
          </w:tcPr>
          <w:p w14:paraId="44287C16" w14:textId="77777777" w:rsidR="00A42952" w:rsidRDefault="00A42952" w:rsidP="00A42952">
            <w:pPr>
              <w:rPr>
                <w:rFonts w:ascii="Arial Narrow" w:hAnsi="Arial Narrow" w:cs="Arial"/>
                <w:sz w:val="24"/>
                <w:szCs w:val="24"/>
              </w:rPr>
            </w:pPr>
          </w:p>
        </w:tc>
        <w:tc>
          <w:tcPr>
            <w:tcW w:w="2835" w:type="dxa"/>
          </w:tcPr>
          <w:p w14:paraId="602D2132" w14:textId="77777777" w:rsidR="00A42952" w:rsidRDefault="00A42952" w:rsidP="00A42952">
            <w:pPr>
              <w:rPr>
                <w:rFonts w:ascii="Arial Narrow" w:hAnsi="Arial Narrow" w:cs="Arial"/>
                <w:sz w:val="24"/>
                <w:szCs w:val="24"/>
              </w:rPr>
            </w:pPr>
          </w:p>
        </w:tc>
        <w:tc>
          <w:tcPr>
            <w:tcW w:w="2404" w:type="dxa"/>
          </w:tcPr>
          <w:p w14:paraId="3E5F66C3" w14:textId="77777777" w:rsidR="00A42952" w:rsidRDefault="00A42952" w:rsidP="00A42952">
            <w:pPr>
              <w:rPr>
                <w:rFonts w:ascii="Arial Narrow" w:hAnsi="Arial Narrow" w:cs="Arial"/>
                <w:sz w:val="24"/>
                <w:szCs w:val="24"/>
              </w:rPr>
            </w:pPr>
          </w:p>
        </w:tc>
      </w:tr>
      <w:tr w:rsidR="00A42952" w14:paraId="2686AA5B" w14:textId="77777777" w:rsidTr="00A42952">
        <w:tc>
          <w:tcPr>
            <w:tcW w:w="562" w:type="dxa"/>
          </w:tcPr>
          <w:p w14:paraId="385F0FBF" w14:textId="1FFA111B" w:rsidR="00A42952" w:rsidRDefault="00A42952" w:rsidP="00A42952">
            <w:pPr>
              <w:rPr>
                <w:rFonts w:ascii="Arial Narrow" w:hAnsi="Arial Narrow" w:cs="Arial"/>
                <w:sz w:val="24"/>
                <w:szCs w:val="24"/>
              </w:rPr>
            </w:pPr>
            <w:r>
              <w:rPr>
                <w:rFonts w:ascii="Arial Narrow" w:hAnsi="Arial Narrow" w:cs="Arial"/>
                <w:sz w:val="24"/>
                <w:szCs w:val="24"/>
              </w:rPr>
              <w:t>5.</w:t>
            </w:r>
          </w:p>
        </w:tc>
        <w:tc>
          <w:tcPr>
            <w:tcW w:w="3261" w:type="dxa"/>
          </w:tcPr>
          <w:p w14:paraId="31EBECD4" w14:textId="77777777" w:rsidR="00A42952" w:rsidRDefault="00A42952" w:rsidP="00A42952">
            <w:pPr>
              <w:rPr>
                <w:rFonts w:ascii="Arial Narrow" w:hAnsi="Arial Narrow" w:cs="Arial"/>
                <w:sz w:val="24"/>
                <w:szCs w:val="24"/>
              </w:rPr>
            </w:pPr>
          </w:p>
        </w:tc>
        <w:tc>
          <w:tcPr>
            <w:tcW w:w="2835" w:type="dxa"/>
          </w:tcPr>
          <w:p w14:paraId="42E93DB5" w14:textId="77777777" w:rsidR="00A42952" w:rsidRDefault="00A42952" w:rsidP="00A42952">
            <w:pPr>
              <w:rPr>
                <w:rFonts w:ascii="Arial Narrow" w:hAnsi="Arial Narrow" w:cs="Arial"/>
                <w:sz w:val="24"/>
                <w:szCs w:val="24"/>
              </w:rPr>
            </w:pPr>
          </w:p>
        </w:tc>
        <w:tc>
          <w:tcPr>
            <w:tcW w:w="2404" w:type="dxa"/>
          </w:tcPr>
          <w:p w14:paraId="08F1278B" w14:textId="77777777" w:rsidR="00A42952" w:rsidRDefault="00A42952" w:rsidP="00A42952">
            <w:pPr>
              <w:rPr>
                <w:rFonts w:ascii="Arial Narrow" w:hAnsi="Arial Narrow" w:cs="Arial"/>
                <w:sz w:val="24"/>
                <w:szCs w:val="24"/>
              </w:rPr>
            </w:pPr>
          </w:p>
        </w:tc>
      </w:tr>
      <w:tr w:rsidR="00A42952" w14:paraId="4BCC7348" w14:textId="77777777" w:rsidTr="00A42952">
        <w:tc>
          <w:tcPr>
            <w:tcW w:w="562" w:type="dxa"/>
          </w:tcPr>
          <w:p w14:paraId="17423B01" w14:textId="556B7E31" w:rsidR="00A42952" w:rsidRDefault="00A42952" w:rsidP="00A42952">
            <w:pPr>
              <w:rPr>
                <w:rFonts w:ascii="Arial Narrow" w:hAnsi="Arial Narrow" w:cs="Arial"/>
                <w:sz w:val="24"/>
                <w:szCs w:val="24"/>
              </w:rPr>
            </w:pPr>
            <w:r>
              <w:rPr>
                <w:rFonts w:ascii="Arial Narrow" w:hAnsi="Arial Narrow" w:cs="Arial"/>
                <w:sz w:val="24"/>
                <w:szCs w:val="24"/>
              </w:rPr>
              <w:t>6.</w:t>
            </w:r>
          </w:p>
        </w:tc>
        <w:tc>
          <w:tcPr>
            <w:tcW w:w="3261" w:type="dxa"/>
          </w:tcPr>
          <w:p w14:paraId="62DE55F3" w14:textId="77777777" w:rsidR="00A42952" w:rsidRDefault="00A42952" w:rsidP="00A42952">
            <w:pPr>
              <w:rPr>
                <w:rFonts w:ascii="Arial Narrow" w:hAnsi="Arial Narrow" w:cs="Arial"/>
                <w:sz w:val="24"/>
                <w:szCs w:val="24"/>
              </w:rPr>
            </w:pPr>
          </w:p>
        </w:tc>
        <w:tc>
          <w:tcPr>
            <w:tcW w:w="2835" w:type="dxa"/>
          </w:tcPr>
          <w:p w14:paraId="06943B26" w14:textId="77777777" w:rsidR="00A42952" w:rsidRDefault="00A42952" w:rsidP="00A42952">
            <w:pPr>
              <w:rPr>
                <w:rFonts w:ascii="Arial Narrow" w:hAnsi="Arial Narrow" w:cs="Arial"/>
                <w:sz w:val="24"/>
                <w:szCs w:val="24"/>
              </w:rPr>
            </w:pPr>
          </w:p>
        </w:tc>
        <w:tc>
          <w:tcPr>
            <w:tcW w:w="2404" w:type="dxa"/>
          </w:tcPr>
          <w:p w14:paraId="7FADDB8B" w14:textId="77777777" w:rsidR="00A42952" w:rsidRDefault="00A42952" w:rsidP="00A42952">
            <w:pPr>
              <w:rPr>
                <w:rFonts w:ascii="Arial Narrow" w:hAnsi="Arial Narrow" w:cs="Arial"/>
                <w:sz w:val="24"/>
                <w:szCs w:val="24"/>
              </w:rPr>
            </w:pPr>
          </w:p>
        </w:tc>
      </w:tr>
      <w:tr w:rsidR="00A42952" w14:paraId="0FB9BD6A" w14:textId="77777777" w:rsidTr="00A42952">
        <w:tc>
          <w:tcPr>
            <w:tcW w:w="562" w:type="dxa"/>
          </w:tcPr>
          <w:p w14:paraId="7D6F80DF" w14:textId="601BE106" w:rsidR="00A42952" w:rsidRDefault="00A42952" w:rsidP="00A42952">
            <w:pPr>
              <w:rPr>
                <w:rFonts w:ascii="Arial Narrow" w:hAnsi="Arial Narrow" w:cs="Arial"/>
                <w:sz w:val="24"/>
                <w:szCs w:val="24"/>
              </w:rPr>
            </w:pPr>
            <w:r>
              <w:rPr>
                <w:rFonts w:ascii="Arial Narrow" w:hAnsi="Arial Narrow" w:cs="Arial"/>
                <w:sz w:val="24"/>
                <w:szCs w:val="24"/>
              </w:rPr>
              <w:t>7.</w:t>
            </w:r>
          </w:p>
        </w:tc>
        <w:tc>
          <w:tcPr>
            <w:tcW w:w="3261" w:type="dxa"/>
          </w:tcPr>
          <w:p w14:paraId="39AFE48C" w14:textId="77777777" w:rsidR="00A42952" w:rsidRDefault="00A42952" w:rsidP="00A42952">
            <w:pPr>
              <w:rPr>
                <w:rFonts w:ascii="Arial Narrow" w:hAnsi="Arial Narrow" w:cs="Arial"/>
                <w:sz w:val="24"/>
                <w:szCs w:val="24"/>
              </w:rPr>
            </w:pPr>
          </w:p>
        </w:tc>
        <w:tc>
          <w:tcPr>
            <w:tcW w:w="2835" w:type="dxa"/>
          </w:tcPr>
          <w:p w14:paraId="2BDF9A50" w14:textId="77777777" w:rsidR="00A42952" w:rsidRDefault="00A42952" w:rsidP="00A42952">
            <w:pPr>
              <w:rPr>
                <w:rFonts w:ascii="Arial Narrow" w:hAnsi="Arial Narrow" w:cs="Arial"/>
                <w:sz w:val="24"/>
                <w:szCs w:val="24"/>
              </w:rPr>
            </w:pPr>
          </w:p>
        </w:tc>
        <w:tc>
          <w:tcPr>
            <w:tcW w:w="2404" w:type="dxa"/>
          </w:tcPr>
          <w:p w14:paraId="3C2FC588" w14:textId="77777777" w:rsidR="00A42952" w:rsidRDefault="00A42952" w:rsidP="00A42952">
            <w:pPr>
              <w:rPr>
                <w:rFonts w:ascii="Arial Narrow" w:hAnsi="Arial Narrow" w:cs="Arial"/>
                <w:sz w:val="24"/>
                <w:szCs w:val="24"/>
              </w:rPr>
            </w:pPr>
          </w:p>
        </w:tc>
      </w:tr>
      <w:tr w:rsidR="00A42952" w14:paraId="6E11514E" w14:textId="77777777" w:rsidTr="00A42952">
        <w:tc>
          <w:tcPr>
            <w:tcW w:w="562" w:type="dxa"/>
          </w:tcPr>
          <w:p w14:paraId="31168FDB" w14:textId="67305096" w:rsidR="00A42952" w:rsidRDefault="00A42952" w:rsidP="00A42952">
            <w:pPr>
              <w:rPr>
                <w:rFonts w:ascii="Arial Narrow" w:hAnsi="Arial Narrow" w:cs="Arial"/>
                <w:sz w:val="24"/>
                <w:szCs w:val="24"/>
              </w:rPr>
            </w:pPr>
            <w:r>
              <w:rPr>
                <w:rFonts w:ascii="Arial Narrow" w:hAnsi="Arial Narrow" w:cs="Arial"/>
                <w:sz w:val="24"/>
                <w:szCs w:val="24"/>
              </w:rPr>
              <w:t>8.</w:t>
            </w:r>
          </w:p>
        </w:tc>
        <w:tc>
          <w:tcPr>
            <w:tcW w:w="3261" w:type="dxa"/>
          </w:tcPr>
          <w:p w14:paraId="49998BD1" w14:textId="77777777" w:rsidR="00A42952" w:rsidRDefault="00A42952" w:rsidP="00A42952">
            <w:pPr>
              <w:rPr>
                <w:rFonts w:ascii="Arial Narrow" w:hAnsi="Arial Narrow" w:cs="Arial"/>
                <w:sz w:val="24"/>
                <w:szCs w:val="24"/>
              </w:rPr>
            </w:pPr>
          </w:p>
        </w:tc>
        <w:tc>
          <w:tcPr>
            <w:tcW w:w="2835" w:type="dxa"/>
          </w:tcPr>
          <w:p w14:paraId="2295A0CD" w14:textId="77777777" w:rsidR="00A42952" w:rsidRDefault="00A42952" w:rsidP="00A42952">
            <w:pPr>
              <w:rPr>
                <w:rFonts w:ascii="Arial Narrow" w:hAnsi="Arial Narrow" w:cs="Arial"/>
                <w:sz w:val="24"/>
                <w:szCs w:val="24"/>
              </w:rPr>
            </w:pPr>
          </w:p>
        </w:tc>
        <w:tc>
          <w:tcPr>
            <w:tcW w:w="2404" w:type="dxa"/>
          </w:tcPr>
          <w:p w14:paraId="6146A413" w14:textId="77777777" w:rsidR="00A42952" w:rsidRDefault="00A42952" w:rsidP="00A42952">
            <w:pPr>
              <w:rPr>
                <w:rFonts w:ascii="Arial Narrow" w:hAnsi="Arial Narrow" w:cs="Arial"/>
                <w:sz w:val="24"/>
                <w:szCs w:val="24"/>
              </w:rPr>
            </w:pPr>
          </w:p>
        </w:tc>
      </w:tr>
      <w:tr w:rsidR="00A42952" w14:paraId="2A1124EA" w14:textId="77777777" w:rsidTr="00A42952">
        <w:tc>
          <w:tcPr>
            <w:tcW w:w="562" w:type="dxa"/>
          </w:tcPr>
          <w:p w14:paraId="29690676" w14:textId="16741666" w:rsidR="00A42952" w:rsidRDefault="00A42952" w:rsidP="00A42952">
            <w:pPr>
              <w:rPr>
                <w:rFonts w:ascii="Arial Narrow" w:hAnsi="Arial Narrow" w:cs="Arial"/>
                <w:sz w:val="24"/>
                <w:szCs w:val="24"/>
              </w:rPr>
            </w:pPr>
            <w:r>
              <w:rPr>
                <w:rFonts w:ascii="Arial Narrow" w:hAnsi="Arial Narrow" w:cs="Arial"/>
                <w:sz w:val="24"/>
                <w:szCs w:val="24"/>
              </w:rPr>
              <w:t>9.</w:t>
            </w:r>
          </w:p>
        </w:tc>
        <w:tc>
          <w:tcPr>
            <w:tcW w:w="3261" w:type="dxa"/>
          </w:tcPr>
          <w:p w14:paraId="3D29B0B6" w14:textId="77777777" w:rsidR="00A42952" w:rsidRDefault="00A42952" w:rsidP="00A42952">
            <w:pPr>
              <w:rPr>
                <w:rFonts w:ascii="Arial Narrow" w:hAnsi="Arial Narrow" w:cs="Arial"/>
                <w:sz w:val="24"/>
                <w:szCs w:val="24"/>
              </w:rPr>
            </w:pPr>
          </w:p>
        </w:tc>
        <w:tc>
          <w:tcPr>
            <w:tcW w:w="2835" w:type="dxa"/>
          </w:tcPr>
          <w:p w14:paraId="036D19C7" w14:textId="77777777" w:rsidR="00A42952" w:rsidRDefault="00A42952" w:rsidP="00A42952">
            <w:pPr>
              <w:rPr>
                <w:rFonts w:ascii="Arial Narrow" w:hAnsi="Arial Narrow" w:cs="Arial"/>
                <w:sz w:val="24"/>
                <w:szCs w:val="24"/>
              </w:rPr>
            </w:pPr>
          </w:p>
        </w:tc>
        <w:tc>
          <w:tcPr>
            <w:tcW w:w="2404" w:type="dxa"/>
          </w:tcPr>
          <w:p w14:paraId="0B828ABD" w14:textId="77777777" w:rsidR="00A42952" w:rsidRDefault="00A42952" w:rsidP="00A42952">
            <w:pPr>
              <w:rPr>
                <w:rFonts w:ascii="Arial Narrow" w:hAnsi="Arial Narrow" w:cs="Arial"/>
                <w:sz w:val="24"/>
                <w:szCs w:val="24"/>
              </w:rPr>
            </w:pPr>
          </w:p>
        </w:tc>
      </w:tr>
      <w:tr w:rsidR="00A42952" w14:paraId="46E16836" w14:textId="77777777" w:rsidTr="00A42952">
        <w:tc>
          <w:tcPr>
            <w:tcW w:w="562" w:type="dxa"/>
          </w:tcPr>
          <w:p w14:paraId="6EC1FDF2" w14:textId="7DC37FED" w:rsidR="00A42952" w:rsidRDefault="00A42952" w:rsidP="00A42952">
            <w:pPr>
              <w:rPr>
                <w:rFonts w:ascii="Arial Narrow" w:hAnsi="Arial Narrow" w:cs="Arial"/>
                <w:sz w:val="24"/>
                <w:szCs w:val="24"/>
              </w:rPr>
            </w:pPr>
            <w:r>
              <w:rPr>
                <w:rFonts w:ascii="Arial Narrow" w:hAnsi="Arial Narrow" w:cs="Arial"/>
                <w:sz w:val="24"/>
                <w:szCs w:val="24"/>
              </w:rPr>
              <w:t>10.</w:t>
            </w:r>
          </w:p>
        </w:tc>
        <w:tc>
          <w:tcPr>
            <w:tcW w:w="3261" w:type="dxa"/>
          </w:tcPr>
          <w:p w14:paraId="23381E0F" w14:textId="77777777" w:rsidR="00A42952" w:rsidRDefault="00A42952" w:rsidP="00A42952">
            <w:pPr>
              <w:rPr>
                <w:rFonts w:ascii="Arial Narrow" w:hAnsi="Arial Narrow" w:cs="Arial"/>
                <w:sz w:val="24"/>
                <w:szCs w:val="24"/>
              </w:rPr>
            </w:pPr>
          </w:p>
        </w:tc>
        <w:tc>
          <w:tcPr>
            <w:tcW w:w="2835" w:type="dxa"/>
          </w:tcPr>
          <w:p w14:paraId="3AE5E3B7" w14:textId="77777777" w:rsidR="00A42952" w:rsidRDefault="00A42952" w:rsidP="00A42952">
            <w:pPr>
              <w:rPr>
                <w:rFonts w:ascii="Arial Narrow" w:hAnsi="Arial Narrow" w:cs="Arial"/>
                <w:sz w:val="24"/>
                <w:szCs w:val="24"/>
              </w:rPr>
            </w:pPr>
          </w:p>
        </w:tc>
        <w:tc>
          <w:tcPr>
            <w:tcW w:w="2404" w:type="dxa"/>
          </w:tcPr>
          <w:p w14:paraId="205DBB26" w14:textId="77777777" w:rsidR="00A42952" w:rsidRDefault="00A42952" w:rsidP="00A42952">
            <w:pPr>
              <w:rPr>
                <w:rFonts w:ascii="Arial Narrow" w:hAnsi="Arial Narrow" w:cs="Arial"/>
                <w:sz w:val="24"/>
                <w:szCs w:val="24"/>
              </w:rPr>
            </w:pPr>
          </w:p>
        </w:tc>
      </w:tr>
      <w:tr w:rsidR="00A42952" w14:paraId="410D60C6" w14:textId="77777777" w:rsidTr="00A42952">
        <w:tc>
          <w:tcPr>
            <w:tcW w:w="562" w:type="dxa"/>
          </w:tcPr>
          <w:p w14:paraId="5067BD6D" w14:textId="519E824C" w:rsidR="00A42952" w:rsidRDefault="00A42952" w:rsidP="00A42952">
            <w:pPr>
              <w:rPr>
                <w:rFonts w:ascii="Arial Narrow" w:hAnsi="Arial Narrow" w:cs="Arial"/>
                <w:sz w:val="24"/>
                <w:szCs w:val="24"/>
              </w:rPr>
            </w:pPr>
            <w:r>
              <w:rPr>
                <w:rFonts w:ascii="Arial Narrow" w:hAnsi="Arial Narrow" w:cs="Arial"/>
                <w:sz w:val="24"/>
                <w:szCs w:val="24"/>
              </w:rPr>
              <w:t>11.</w:t>
            </w:r>
          </w:p>
        </w:tc>
        <w:tc>
          <w:tcPr>
            <w:tcW w:w="3261" w:type="dxa"/>
          </w:tcPr>
          <w:p w14:paraId="36DAE853" w14:textId="77777777" w:rsidR="00A42952" w:rsidRDefault="00A42952" w:rsidP="00A42952">
            <w:pPr>
              <w:rPr>
                <w:rFonts w:ascii="Arial Narrow" w:hAnsi="Arial Narrow" w:cs="Arial"/>
                <w:sz w:val="24"/>
                <w:szCs w:val="24"/>
              </w:rPr>
            </w:pPr>
          </w:p>
        </w:tc>
        <w:tc>
          <w:tcPr>
            <w:tcW w:w="2835" w:type="dxa"/>
          </w:tcPr>
          <w:p w14:paraId="070F76F2" w14:textId="77777777" w:rsidR="00A42952" w:rsidRDefault="00A42952" w:rsidP="00A42952">
            <w:pPr>
              <w:rPr>
                <w:rFonts w:ascii="Arial Narrow" w:hAnsi="Arial Narrow" w:cs="Arial"/>
                <w:sz w:val="24"/>
                <w:szCs w:val="24"/>
              </w:rPr>
            </w:pPr>
          </w:p>
        </w:tc>
        <w:tc>
          <w:tcPr>
            <w:tcW w:w="2404" w:type="dxa"/>
          </w:tcPr>
          <w:p w14:paraId="7752DDA1" w14:textId="77777777" w:rsidR="00A42952" w:rsidRDefault="00A42952" w:rsidP="00A42952">
            <w:pPr>
              <w:rPr>
                <w:rFonts w:ascii="Arial Narrow" w:hAnsi="Arial Narrow" w:cs="Arial"/>
                <w:sz w:val="24"/>
                <w:szCs w:val="24"/>
              </w:rPr>
            </w:pPr>
          </w:p>
        </w:tc>
      </w:tr>
      <w:tr w:rsidR="00A42952" w14:paraId="1029B001" w14:textId="77777777" w:rsidTr="00A42952">
        <w:tc>
          <w:tcPr>
            <w:tcW w:w="562" w:type="dxa"/>
          </w:tcPr>
          <w:p w14:paraId="39466C5D" w14:textId="618ECA89" w:rsidR="00A42952" w:rsidRDefault="00A42952" w:rsidP="00A42952">
            <w:pPr>
              <w:rPr>
                <w:rFonts w:ascii="Arial Narrow" w:hAnsi="Arial Narrow" w:cs="Arial"/>
                <w:sz w:val="24"/>
                <w:szCs w:val="24"/>
              </w:rPr>
            </w:pPr>
            <w:r>
              <w:rPr>
                <w:rFonts w:ascii="Arial Narrow" w:hAnsi="Arial Narrow" w:cs="Arial"/>
                <w:sz w:val="24"/>
                <w:szCs w:val="24"/>
              </w:rPr>
              <w:t>12.</w:t>
            </w:r>
          </w:p>
        </w:tc>
        <w:tc>
          <w:tcPr>
            <w:tcW w:w="3261" w:type="dxa"/>
          </w:tcPr>
          <w:p w14:paraId="5DB7FCDB" w14:textId="77777777" w:rsidR="00A42952" w:rsidRDefault="00A42952" w:rsidP="00A42952">
            <w:pPr>
              <w:rPr>
                <w:rFonts w:ascii="Arial Narrow" w:hAnsi="Arial Narrow" w:cs="Arial"/>
                <w:sz w:val="24"/>
                <w:szCs w:val="24"/>
              </w:rPr>
            </w:pPr>
          </w:p>
        </w:tc>
        <w:tc>
          <w:tcPr>
            <w:tcW w:w="2835" w:type="dxa"/>
          </w:tcPr>
          <w:p w14:paraId="766C4BED" w14:textId="77777777" w:rsidR="00A42952" w:rsidRDefault="00A42952" w:rsidP="00A42952">
            <w:pPr>
              <w:rPr>
                <w:rFonts w:ascii="Arial Narrow" w:hAnsi="Arial Narrow" w:cs="Arial"/>
                <w:sz w:val="24"/>
                <w:szCs w:val="24"/>
              </w:rPr>
            </w:pPr>
          </w:p>
        </w:tc>
        <w:tc>
          <w:tcPr>
            <w:tcW w:w="2404" w:type="dxa"/>
          </w:tcPr>
          <w:p w14:paraId="33A9B24B" w14:textId="77777777" w:rsidR="00A42952" w:rsidRDefault="00A42952" w:rsidP="00A42952">
            <w:pPr>
              <w:rPr>
                <w:rFonts w:ascii="Arial Narrow" w:hAnsi="Arial Narrow" w:cs="Arial"/>
                <w:sz w:val="24"/>
                <w:szCs w:val="24"/>
              </w:rPr>
            </w:pPr>
          </w:p>
        </w:tc>
      </w:tr>
      <w:tr w:rsidR="00A42952" w14:paraId="55B047B4" w14:textId="77777777" w:rsidTr="00A42952">
        <w:tc>
          <w:tcPr>
            <w:tcW w:w="562" w:type="dxa"/>
          </w:tcPr>
          <w:p w14:paraId="2A51D827" w14:textId="53B5817E" w:rsidR="00A42952" w:rsidRDefault="00A42952" w:rsidP="00A42952">
            <w:pPr>
              <w:rPr>
                <w:rFonts w:ascii="Arial Narrow" w:hAnsi="Arial Narrow" w:cs="Arial"/>
                <w:sz w:val="24"/>
                <w:szCs w:val="24"/>
              </w:rPr>
            </w:pPr>
            <w:r>
              <w:rPr>
                <w:rFonts w:ascii="Arial Narrow" w:hAnsi="Arial Narrow" w:cs="Arial"/>
                <w:sz w:val="24"/>
                <w:szCs w:val="24"/>
              </w:rPr>
              <w:t>13.</w:t>
            </w:r>
          </w:p>
        </w:tc>
        <w:tc>
          <w:tcPr>
            <w:tcW w:w="3261" w:type="dxa"/>
          </w:tcPr>
          <w:p w14:paraId="20DE1614" w14:textId="77777777" w:rsidR="00A42952" w:rsidRDefault="00A42952" w:rsidP="00A42952">
            <w:pPr>
              <w:rPr>
                <w:rFonts w:ascii="Arial Narrow" w:hAnsi="Arial Narrow" w:cs="Arial"/>
                <w:sz w:val="24"/>
                <w:szCs w:val="24"/>
              </w:rPr>
            </w:pPr>
          </w:p>
        </w:tc>
        <w:tc>
          <w:tcPr>
            <w:tcW w:w="2835" w:type="dxa"/>
          </w:tcPr>
          <w:p w14:paraId="0301C2CE" w14:textId="77777777" w:rsidR="00A42952" w:rsidRDefault="00A42952" w:rsidP="00A42952">
            <w:pPr>
              <w:rPr>
                <w:rFonts w:ascii="Arial Narrow" w:hAnsi="Arial Narrow" w:cs="Arial"/>
                <w:sz w:val="24"/>
                <w:szCs w:val="24"/>
              </w:rPr>
            </w:pPr>
          </w:p>
        </w:tc>
        <w:tc>
          <w:tcPr>
            <w:tcW w:w="2404" w:type="dxa"/>
          </w:tcPr>
          <w:p w14:paraId="759AFB86" w14:textId="77777777" w:rsidR="00A42952" w:rsidRDefault="00A42952" w:rsidP="00A42952">
            <w:pPr>
              <w:rPr>
                <w:rFonts w:ascii="Arial Narrow" w:hAnsi="Arial Narrow" w:cs="Arial"/>
                <w:sz w:val="24"/>
                <w:szCs w:val="24"/>
              </w:rPr>
            </w:pPr>
          </w:p>
        </w:tc>
      </w:tr>
      <w:tr w:rsidR="00A42952" w14:paraId="0EE3371D" w14:textId="77777777" w:rsidTr="00A42952">
        <w:tc>
          <w:tcPr>
            <w:tcW w:w="562" w:type="dxa"/>
          </w:tcPr>
          <w:p w14:paraId="66BBB741" w14:textId="19809BCE" w:rsidR="00A42952" w:rsidRDefault="00A42952" w:rsidP="00A42952">
            <w:pPr>
              <w:rPr>
                <w:rFonts w:ascii="Arial Narrow" w:hAnsi="Arial Narrow" w:cs="Arial"/>
                <w:sz w:val="24"/>
                <w:szCs w:val="24"/>
              </w:rPr>
            </w:pPr>
            <w:r>
              <w:rPr>
                <w:rFonts w:ascii="Arial Narrow" w:hAnsi="Arial Narrow" w:cs="Arial"/>
                <w:sz w:val="24"/>
                <w:szCs w:val="24"/>
              </w:rPr>
              <w:t>14.</w:t>
            </w:r>
          </w:p>
        </w:tc>
        <w:tc>
          <w:tcPr>
            <w:tcW w:w="3261" w:type="dxa"/>
          </w:tcPr>
          <w:p w14:paraId="4A7223E9" w14:textId="77777777" w:rsidR="00A42952" w:rsidRDefault="00A42952" w:rsidP="00A42952">
            <w:pPr>
              <w:rPr>
                <w:rFonts w:ascii="Arial Narrow" w:hAnsi="Arial Narrow" w:cs="Arial"/>
                <w:sz w:val="24"/>
                <w:szCs w:val="24"/>
              </w:rPr>
            </w:pPr>
          </w:p>
        </w:tc>
        <w:tc>
          <w:tcPr>
            <w:tcW w:w="2835" w:type="dxa"/>
          </w:tcPr>
          <w:p w14:paraId="17D87FAF" w14:textId="77777777" w:rsidR="00A42952" w:rsidRDefault="00A42952" w:rsidP="00A42952">
            <w:pPr>
              <w:rPr>
                <w:rFonts w:ascii="Arial Narrow" w:hAnsi="Arial Narrow" w:cs="Arial"/>
                <w:sz w:val="24"/>
                <w:szCs w:val="24"/>
              </w:rPr>
            </w:pPr>
          </w:p>
        </w:tc>
        <w:tc>
          <w:tcPr>
            <w:tcW w:w="2404" w:type="dxa"/>
          </w:tcPr>
          <w:p w14:paraId="67A70E79" w14:textId="77777777" w:rsidR="00A42952" w:rsidRDefault="00A42952" w:rsidP="00A42952">
            <w:pPr>
              <w:rPr>
                <w:rFonts w:ascii="Arial Narrow" w:hAnsi="Arial Narrow" w:cs="Arial"/>
                <w:sz w:val="24"/>
                <w:szCs w:val="24"/>
              </w:rPr>
            </w:pPr>
          </w:p>
        </w:tc>
      </w:tr>
      <w:tr w:rsidR="00A42952" w14:paraId="22412604" w14:textId="77777777" w:rsidTr="00A42952">
        <w:tc>
          <w:tcPr>
            <w:tcW w:w="562" w:type="dxa"/>
          </w:tcPr>
          <w:p w14:paraId="3DC61061" w14:textId="3762B470" w:rsidR="00A42952" w:rsidRDefault="00A42952" w:rsidP="00A42952">
            <w:pPr>
              <w:rPr>
                <w:rFonts w:ascii="Arial Narrow" w:hAnsi="Arial Narrow" w:cs="Arial"/>
                <w:sz w:val="24"/>
                <w:szCs w:val="24"/>
              </w:rPr>
            </w:pPr>
            <w:r>
              <w:rPr>
                <w:rFonts w:ascii="Arial Narrow" w:hAnsi="Arial Narrow" w:cs="Arial"/>
                <w:sz w:val="24"/>
                <w:szCs w:val="24"/>
              </w:rPr>
              <w:t>15.</w:t>
            </w:r>
          </w:p>
        </w:tc>
        <w:tc>
          <w:tcPr>
            <w:tcW w:w="3261" w:type="dxa"/>
          </w:tcPr>
          <w:p w14:paraId="726F1F98" w14:textId="77777777" w:rsidR="00A42952" w:rsidRDefault="00A42952" w:rsidP="00A42952">
            <w:pPr>
              <w:rPr>
                <w:rFonts w:ascii="Arial Narrow" w:hAnsi="Arial Narrow" w:cs="Arial"/>
                <w:sz w:val="24"/>
                <w:szCs w:val="24"/>
              </w:rPr>
            </w:pPr>
          </w:p>
        </w:tc>
        <w:tc>
          <w:tcPr>
            <w:tcW w:w="2835" w:type="dxa"/>
          </w:tcPr>
          <w:p w14:paraId="2C1BF990" w14:textId="77777777" w:rsidR="00A42952" w:rsidRDefault="00A42952" w:rsidP="00A42952">
            <w:pPr>
              <w:rPr>
                <w:rFonts w:ascii="Arial Narrow" w:hAnsi="Arial Narrow" w:cs="Arial"/>
                <w:sz w:val="24"/>
                <w:szCs w:val="24"/>
              </w:rPr>
            </w:pPr>
          </w:p>
        </w:tc>
        <w:tc>
          <w:tcPr>
            <w:tcW w:w="2404" w:type="dxa"/>
          </w:tcPr>
          <w:p w14:paraId="4841E027" w14:textId="77777777" w:rsidR="00A42952" w:rsidRDefault="00A42952" w:rsidP="00A42952">
            <w:pPr>
              <w:rPr>
                <w:rFonts w:ascii="Arial Narrow" w:hAnsi="Arial Narrow" w:cs="Arial"/>
                <w:sz w:val="24"/>
                <w:szCs w:val="24"/>
              </w:rPr>
            </w:pPr>
          </w:p>
        </w:tc>
      </w:tr>
    </w:tbl>
    <w:p w14:paraId="7164A7FD" w14:textId="77777777" w:rsidR="00A42952" w:rsidRDefault="00A42952" w:rsidP="00A42952">
      <w:pPr>
        <w:rPr>
          <w:rFonts w:ascii="Arial Narrow" w:hAnsi="Arial Narrow" w:cs="Arial"/>
          <w:sz w:val="24"/>
          <w:szCs w:val="24"/>
        </w:rPr>
      </w:pPr>
    </w:p>
    <w:p w14:paraId="328B98D8" w14:textId="77777777" w:rsidR="00A42952" w:rsidRDefault="00A42952" w:rsidP="00A42952">
      <w:pPr>
        <w:rPr>
          <w:rFonts w:ascii="Arial Narrow" w:hAnsi="Arial Narrow" w:cs="Arial"/>
          <w:sz w:val="24"/>
          <w:szCs w:val="24"/>
        </w:rPr>
      </w:pPr>
    </w:p>
    <w:p w14:paraId="5782FA0D" w14:textId="52BE7141" w:rsidR="00A42952" w:rsidRDefault="00A42952" w:rsidP="00A42952">
      <w:pPr>
        <w:tabs>
          <w:tab w:val="left" w:pos="449"/>
        </w:tabs>
        <w:rPr>
          <w:rFonts w:ascii="Arial Narrow" w:hAnsi="Arial Narrow" w:cs="Arial"/>
          <w:sz w:val="24"/>
          <w:szCs w:val="24"/>
        </w:rPr>
      </w:pPr>
      <w:r>
        <w:rPr>
          <w:rFonts w:ascii="Arial Narrow" w:hAnsi="Arial Narrow" w:cs="Arial"/>
          <w:sz w:val="24"/>
          <w:szCs w:val="24"/>
        </w:rPr>
        <w:tab/>
        <w:t>U ________________, _____________ godine.</w:t>
      </w:r>
    </w:p>
    <w:p w14:paraId="2BB6B311" w14:textId="77777777" w:rsidR="00A42952" w:rsidRDefault="00A42952" w:rsidP="00A42952">
      <w:pPr>
        <w:tabs>
          <w:tab w:val="left" w:pos="449"/>
        </w:tabs>
        <w:rPr>
          <w:rFonts w:ascii="Arial Narrow" w:hAnsi="Arial Narrow" w:cs="Arial"/>
          <w:sz w:val="24"/>
          <w:szCs w:val="24"/>
        </w:rPr>
      </w:pPr>
    </w:p>
    <w:p w14:paraId="7691B018" w14:textId="6A469153" w:rsidR="00A42952" w:rsidRDefault="00A42952" w:rsidP="00A42952">
      <w:pPr>
        <w:tabs>
          <w:tab w:val="left" w:pos="449"/>
        </w:tabs>
        <w:jc w:val="right"/>
        <w:rPr>
          <w:rFonts w:ascii="Arial Narrow" w:hAnsi="Arial Narrow" w:cs="Arial"/>
          <w:sz w:val="24"/>
          <w:szCs w:val="24"/>
        </w:rPr>
      </w:pPr>
      <w:r>
        <w:rPr>
          <w:rFonts w:ascii="Arial Narrow" w:hAnsi="Arial Narrow" w:cs="Arial"/>
          <w:sz w:val="24"/>
          <w:szCs w:val="24"/>
        </w:rPr>
        <w:t>_________________________________________</w:t>
      </w:r>
    </w:p>
    <w:p w14:paraId="750C0D0B" w14:textId="7CD2A624" w:rsidR="00A42952" w:rsidRPr="00A42952" w:rsidRDefault="00A42952" w:rsidP="00A42952">
      <w:pPr>
        <w:tabs>
          <w:tab w:val="left" w:pos="449"/>
        </w:tabs>
        <w:jc w:val="center"/>
        <w:rPr>
          <w:rFonts w:ascii="Arial Narrow" w:hAnsi="Arial Narrow" w:cs="Arial"/>
        </w:rPr>
      </w:pPr>
      <w:r>
        <w:rPr>
          <w:rFonts w:ascii="Arial Narrow" w:hAnsi="Arial Narrow" w:cs="Arial"/>
        </w:rPr>
        <w:t xml:space="preserve">                                                                                            </w:t>
      </w:r>
      <w:r w:rsidRPr="00A42952">
        <w:rPr>
          <w:rFonts w:ascii="Arial Narrow" w:hAnsi="Arial Narrow" w:cs="Arial"/>
        </w:rPr>
        <w:t>(ime i prezime stručnjaka, potpis i štambilj komore)</w:t>
      </w:r>
    </w:p>
    <w:sectPr w:rsidR="00A42952" w:rsidRPr="00A42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733"/>
    <w:multiLevelType w:val="hybridMultilevel"/>
    <w:tmpl w:val="6C9860BC"/>
    <w:lvl w:ilvl="0" w:tplc="D1C03C8E">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A48751D"/>
    <w:multiLevelType w:val="hybridMultilevel"/>
    <w:tmpl w:val="C6A4244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1A73A9D"/>
    <w:multiLevelType w:val="hybridMultilevel"/>
    <w:tmpl w:val="40D8FCDC"/>
    <w:lvl w:ilvl="0" w:tplc="D212A4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79A57AC1"/>
    <w:multiLevelType w:val="hybridMultilevel"/>
    <w:tmpl w:val="34FE7A4A"/>
    <w:lvl w:ilvl="0" w:tplc="60B0B9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7C45316E"/>
    <w:multiLevelType w:val="hybridMultilevel"/>
    <w:tmpl w:val="F558C920"/>
    <w:lvl w:ilvl="0" w:tplc="5204B2A2">
      <w:start w:val="1"/>
      <w:numFmt w:val="lowerLetter"/>
      <w:lvlText w:val="%1)"/>
      <w:lvlJc w:val="left"/>
      <w:pPr>
        <w:ind w:left="1440" w:hanging="360"/>
      </w:pPr>
      <w:rPr>
        <w:rFonts w:hint="default"/>
        <w:b/>
        <w:b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9"/>
  </w:num>
  <w:num w:numId="2">
    <w:abstractNumId w:val="12"/>
  </w:num>
  <w:num w:numId="3">
    <w:abstractNumId w:val="7"/>
  </w:num>
  <w:num w:numId="4">
    <w:abstractNumId w:val="8"/>
  </w:num>
  <w:num w:numId="5">
    <w:abstractNumId w:val="11"/>
  </w:num>
  <w:num w:numId="6">
    <w:abstractNumId w:val="3"/>
  </w:num>
  <w:num w:numId="7">
    <w:abstractNumId w:val="5"/>
  </w:num>
  <w:num w:numId="8">
    <w:abstractNumId w:val="1"/>
  </w:num>
  <w:num w:numId="9">
    <w:abstractNumId w:val="13"/>
  </w:num>
  <w:num w:numId="10">
    <w:abstractNumId w:val="10"/>
  </w:num>
  <w:num w:numId="11">
    <w:abstractNumId w:val="6"/>
  </w:num>
  <w:num w:numId="12">
    <w:abstractNumId w:val="0"/>
  </w:num>
  <w:num w:numId="13">
    <w:abstractNumId w:val="4"/>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440C4"/>
    <w:rsid w:val="00057542"/>
    <w:rsid w:val="00064A04"/>
    <w:rsid w:val="00070186"/>
    <w:rsid w:val="00070801"/>
    <w:rsid w:val="0007231F"/>
    <w:rsid w:val="00080A37"/>
    <w:rsid w:val="00081BB4"/>
    <w:rsid w:val="00082B29"/>
    <w:rsid w:val="00086757"/>
    <w:rsid w:val="000A1A36"/>
    <w:rsid w:val="000A6C18"/>
    <w:rsid w:val="000A7FA0"/>
    <w:rsid w:val="000B1860"/>
    <w:rsid w:val="000B3BB4"/>
    <w:rsid w:val="000C0B29"/>
    <w:rsid w:val="000C3E44"/>
    <w:rsid w:val="000D0245"/>
    <w:rsid w:val="000D0D71"/>
    <w:rsid w:val="000E0EEA"/>
    <w:rsid w:val="000E4104"/>
    <w:rsid w:val="00100F62"/>
    <w:rsid w:val="001014D1"/>
    <w:rsid w:val="001134D6"/>
    <w:rsid w:val="00122265"/>
    <w:rsid w:val="001235BD"/>
    <w:rsid w:val="001246EB"/>
    <w:rsid w:val="0012683F"/>
    <w:rsid w:val="00161955"/>
    <w:rsid w:val="0017588C"/>
    <w:rsid w:val="00181118"/>
    <w:rsid w:val="001860EE"/>
    <w:rsid w:val="00197691"/>
    <w:rsid w:val="001A4D5D"/>
    <w:rsid w:val="001B1A79"/>
    <w:rsid w:val="001C0A96"/>
    <w:rsid w:val="001C1394"/>
    <w:rsid w:val="001C6F32"/>
    <w:rsid w:val="001C77AA"/>
    <w:rsid w:val="001D6B2A"/>
    <w:rsid w:val="001D7863"/>
    <w:rsid w:val="001E47C4"/>
    <w:rsid w:val="001F458B"/>
    <w:rsid w:val="00212E3C"/>
    <w:rsid w:val="00216E52"/>
    <w:rsid w:val="0023029E"/>
    <w:rsid w:val="00234B06"/>
    <w:rsid w:val="00240CA1"/>
    <w:rsid w:val="0024201A"/>
    <w:rsid w:val="00256978"/>
    <w:rsid w:val="00265330"/>
    <w:rsid w:val="002747FF"/>
    <w:rsid w:val="002804A5"/>
    <w:rsid w:val="0028087D"/>
    <w:rsid w:val="002900BF"/>
    <w:rsid w:val="002B157C"/>
    <w:rsid w:val="002C2FB8"/>
    <w:rsid w:val="002C7044"/>
    <w:rsid w:val="002E2D4F"/>
    <w:rsid w:val="002E43EF"/>
    <w:rsid w:val="002F1F17"/>
    <w:rsid w:val="002F756B"/>
    <w:rsid w:val="00302266"/>
    <w:rsid w:val="003042D5"/>
    <w:rsid w:val="00306720"/>
    <w:rsid w:val="00316D18"/>
    <w:rsid w:val="00327D1F"/>
    <w:rsid w:val="003327A2"/>
    <w:rsid w:val="003333EB"/>
    <w:rsid w:val="00333833"/>
    <w:rsid w:val="00335167"/>
    <w:rsid w:val="003408FC"/>
    <w:rsid w:val="00345842"/>
    <w:rsid w:val="00362CC3"/>
    <w:rsid w:val="00375E70"/>
    <w:rsid w:val="00381974"/>
    <w:rsid w:val="00392CA0"/>
    <w:rsid w:val="003A0E51"/>
    <w:rsid w:val="003A676D"/>
    <w:rsid w:val="003B2368"/>
    <w:rsid w:val="003B56AB"/>
    <w:rsid w:val="003B6288"/>
    <w:rsid w:val="003C16F8"/>
    <w:rsid w:val="003C423D"/>
    <w:rsid w:val="003D2629"/>
    <w:rsid w:val="003D6307"/>
    <w:rsid w:val="0040386F"/>
    <w:rsid w:val="00403A6B"/>
    <w:rsid w:val="00412A8C"/>
    <w:rsid w:val="00432DFB"/>
    <w:rsid w:val="0043383A"/>
    <w:rsid w:val="00444B7B"/>
    <w:rsid w:val="00445D13"/>
    <w:rsid w:val="004570C0"/>
    <w:rsid w:val="004673FD"/>
    <w:rsid w:val="00472108"/>
    <w:rsid w:val="00472F36"/>
    <w:rsid w:val="00483B88"/>
    <w:rsid w:val="0049347B"/>
    <w:rsid w:val="0049404A"/>
    <w:rsid w:val="00496A5D"/>
    <w:rsid w:val="004A1CD8"/>
    <w:rsid w:val="004A32E0"/>
    <w:rsid w:val="004A7299"/>
    <w:rsid w:val="004B1408"/>
    <w:rsid w:val="004B2C34"/>
    <w:rsid w:val="004B5664"/>
    <w:rsid w:val="004B69EF"/>
    <w:rsid w:val="004B6E5B"/>
    <w:rsid w:val="004B753C"/>
    <w:rsid w:val="004C5C1F"/>
    <w:rsid w:val="004D0FCA"/>
    <w:rsid w:val="004D48D7"/>
    <w:rsid w:val="004E26FA"/>
    <w:rsid w:val="004F03DB"/>
    <w:rsid w:val="00502FA1"/>
    <w:rsid w:val="00504B6F"/>
    <w:rsid w:val="00510489"/>
    <w:rsid w:val="00511A8C"/>
    <w:rsid w:val="00513DF3"/>
    <w:rsid w:val="00531E9E"/>
    <w:rsid w:val="005423EE"/>
    <w:rsid w:val="00544924"/>
    <w:rsid w:val="00545DF6"/>
    <w:rsid w:val="00563220"/>
    <w:rsid w:val="00563C65"/>
    <w:rsid w:val="0056565E"/>
    <w:rsid w:val="005663CF"/>
    <w:rsid w:val="005710F0"/>
    <w:rsid w:val="00572DE6"/>
    <w:rsid w:val="005868D9"/>
    <w:rsid w:val="005879DE"/>
    <w:rsid w:val="0059128A"/>
    <w:rsid w:val="005954FC"/>
    <w:rsid w:val="00596D57"/>
    <w:rsid w:val="005B7510"/>
    <w:rsid w:val="005C7175"/>
    <w:rsid w:val="005D6595"/>
    <w:rsid w:val="005E2450"/>
    <w:rsid w:val="005E26F3"/>
    <w:rsid w:val="005F3DCB"/>
    <w:rsid w:val="00610A5E"/>
    <w:rsid w:val="00611F61"/>
    <w:rsid w:val="006156A0"/>
    <w:rsid w:val="00623CA4"/>
    <w:rsid w:val="006261DA"/>
    <w:rsid w:val="00626A35"/>
    <w:rsid w:val="0062707E"/>
    <w:rsid w:val="00634E17"/>
    <w:rsid w:val="00635A5D"/>
    <w:rsid w:val="00636CDA"/>
    <w:rsid w:val="00636F38"/>
    <w:rsid w:val="006468EB"/>
    <w:rsid w:val="006475AC"/>
    <w:rsid w:val="00652E45"/>
    <w:rsid w:val="00657F6D"/>
    <w:rsid w:val="00676B84"/>
    <w:rsid w:val="00685BAC"/>
    <w:rsid w:val="00693F7C"/>
    <w:rsid w:val="006B2AAB"/>
    <w:rsid w:val="006C67E4"/>
    <w:rsid w:val="006D4E54"/>
    <w:rsid w:val="006E2367"/>
    <w:rsid w:val="006E78CC"/>
    <w:rsid w:val="006F1EC0"/>
    <w:rsid w:val="006F5060"/>
    <w:rsid w:val="006F6046"/>
    <w:rsid w:val="007045C4"/>
    <w:rsid w:val="00706BDD"/>
    <w:rsid w:val="007102A0"/>
    <w:rsid w:val="00710DE9"/>
    <w:rsid w:val="007138F6"/>
    <w:rsid w:val="00713F15"/>
    <w:rsid w:val="00724A52"/>
    <w:rsid w:val="00760783"/>
    <w:rsid w:val="00772799"/>
    <w:rsid w:val="00772AC9"/>
    <w:rsid w:val="00776CA6"/>
    <w:rsid w:val="0077756F"/>
    <w:rsid w:val="007862AD"/>
    <w:rsid w:val="007A2F4E"/>
    <w:rsid w:val="007A352E"/>
    <w:rsid w:val="007C3EA8"/>
    <w:rsid w:val="007C55E4"/>
    <w:rsid w:val="007C6ACE"/>
    <w:rsid w:val="007D25DA"/>
    <w:rsid w:val="007D2DC8"/>
    <w:rsid w:val="007F2DDC"/>
    <w:rsid w:val="007F362D"/>
    <w:rsid w:val="007F69E1"/>
    <w:rsid w:val="007F777A"/>
    <w:rsid w:val="00813B52"/>
    <w:rsid w:val="00815886"/>
    <w:rsid w:val="00837E70"/>
    <w:rsid w:val="008462A3"/>
    <w:rsid w:val="00860B4B"/>
    <w:rsid w:val="0086716B"/>
    <w:rsid w:val="00870059"/>
    <w:rsid w:val="00872C9E"/>
    <w:rsid w:val="008747D5"/>
    <w:rsid w:val="00882118"/>
    <w:rsid w:val="00885DA8"/>
    <w:rsid w:val="00897747"/>
    <w:rsid w:val="008A6AB8"/>
    <w:rsid w:val="008B10BB"/>
    <w:rsid w:val="008B437B"/>
    <w:rsid w:val="008B5F11"/>
    <w:rsid w:val="008D389A"/>
    <w:rsid w:val="008F5B09"/>
    <w:rsid w:val="00900DDE"/>
    <w:rsid w:val="00910D96"/>
    <w:rsid w:val="0091446F"/>
    <w:rsid w:val="009470B3"/>
    <w:rsid w:val="0095301A"/>
    <w:rsid w:val="00963C9F"/>
    <w:rsid w:val="00964230"/>
    <w:rsid w:val="00977EE3"/>
    <w:rsid w:val="009813C6"/>
    <w:rsid w:val="009852C2"/>
    <w:rsid w:val="00993AAD"/>
    <w:rsid w:val="009A054E"/>
    <w:rsid w:val="009A1A69"/>
    <w:rsid w:val="009A1A7E"/>
    <w:rsid w:val="009A6974"/>
    <w:rsid w:val="009C797D"/>
    <w:rsid w:val="009D3D83"/>
    <w:rsid w:val="009D78D5"/>
    <w:rsid w:val="009E2A6F"/>
    <w:rsid w:val="009E2E0D"/>
    <w:rsid w:val="009E5D34"/>
    <w:rsid w:val="009F3E1F"/>
    <w:rsid w:val="009F4C28"/>
    <w:rsid w:val="00A06213"/>
    <w:rsid w:val="00A10EC4"/>
    <w:rsid w:val="00A22A7E"/>
    <w:rsid w:val="00A26E1F"/>
    <w:rsid w:val="00A42952"/>
    <w:rsid w:val="00A54126"/>
    <w:rsid w:val="00A64142"/>
    <w:rsid w:val="00A64196"/>
    <w:rsid w:val="00A67E62"/>
    <w:rsid w:val="00A7353E"/>
    <w:rsid w:val="00A90991"/>
    <w:rsid w:val="00A931AF"/>
    <w:rsid w:val="00A93DCF"/>
    <w:rsid w:val="00AA1021"/>
    <w:rsid w:val="00AA17F1"/>
    <w:rsid w:val="00AA2C39"/>
    <w:rsid w:val="00AC326A"/>
    <w:rsid w:val="00AE2DBA"/>
    <w:rsid w:val="00AE3667"/>
    <w:rsid w:val="00AE4513"/>
    <w:rsid w:val="00AF083E"/>
    <w:rsid w:val="00AF561E"/>
    <w:rsid w:val="00AF5F05"/>
    <w:rsid w:val="00AF669D"/>
    <w:rsid w:val="00B04960"/>
    <w:rsid w:val="00B11BFD"/>
    <w:rsid w:val="00B15199"/>
    <w:rsid w:val="00B21218"/>
    <w:rsid w:val="00B25FF8"/>
    <w:rsid w:val="00B26FE7"/>
    <w:rsid w:val="00B315BD"/>
    <w:rsid w:val="00B31B92"/>
    <w:rsid w:val="00B325FA"/>
    <w:rsid w:val="00B41FBB"/>
    <w:rsid w:val="00B42665"/>
    <w:rsid w:val="00B42C65"/>
    <w:rsid w:val="00B43194"/>
    <w:rsid w:val="00B516A3"/>
    <w:rsid w:val="00B52656"/>
    <w:rsid w:val="00B535C0"/>
    <w:rsid w:val="00B54F88"/>
    <w:rsid w:val="00B55474"/>
    <w:rsid w:val="00B55934"/>
    <w:rsid w:val="00B56A74"/>
    <w:rsid w:val="00B57ACE"/>
    <w:rsid w:val="00B6509A"/>
    <w:rsid w:val="00B76213"/>
    <w:rsid w:val="00B87A2D"/>
    <w:rsid w:val="00B97CAC"/>
    <w:rsid w:val="00BA435C"/>
    <w:rsid w:val="00BA7CD6"/>
    <w:rsid w:val="00BB4193"/>
    <w:rsid w:val="00BB5BFD"/>
    <w:rsid w:val="00BC0B0F"/>
    <w:rsid w:val="00BC22CE"/>
    <w:rsid w:val="00BC55C4"/>
    <w:rsid w:val="00BC578C"/>
    <w:rsid w:val="00BC5EFD"/>
    <w:rsid w:val="00BC629B"/>
    <w:rsid w:val="00BC6ADF"/>
    <w:rsid w:val="00BD03A0"/>
    <w:rsid w:val="00BD2421"/>
    <w:rsid w:val="00BF1CC4"/>
    <w:rsid w:val="00BF6BB1"/>
    <w:rsid w:val="00C040BE"/>
    <w:rsid w:val="00C120E1"/>
    <w:rsid w:val="00C135B8"/>
    <w:rsid w:val="00C1610A"/>
    <w:rsid w:val="00C25784"/>
    <w:rsid w:val="00C304B6"/>
    <w:rsid w:val="00C3451C"/>
    <w:rsid w:val="00C3550A"/>
    <w:rsid w:val="00C43777"/>
    <w:rsid w:val="00C4392E"/>
    <w:rsid w:val="00C458B5"/>
    <w:rsid w:val="00C57E31"/>
    <w:rsid w:val="00C63D5F"/>
    <w:rsid w:val="00C67B01"/>
    <w:rsid w:val="00C7009F"/>
    <w:rsid w:val="00C7095B"/>
    <w:rsid w:val="00C72061"/>
    <w:rsid w:val="00C72833"/>
    <w:rsid w:val="00C90602"/>
    <w:rsid w:val="00C93439"/>
    <w:rsid w:val="00C95CFD"/>
    <w:rsid w:val="00CA1081"/>
    <w:rsid w:val="00CA2513"/>
    <w:rsid w:val="00CA3B0D"/>
    <w:rsid w:val="00CC7F0B"/>
    <w:rsid w:val="00CD1A66"/>
    <w:rsid w:val="00CD5E14"/>
    <w:rsid w:val="00CD7D4C"/>
    <w:rsid w:val="00CE2E8C"/>
    <w:rsid w:val="00CF7CC2"/>
    <w:rsid w:val="00D0366F"/>
    <w:rsid w:val="00D14B9B"/>
    <w:rsid w:val="00D20E20"/>
    <w:rsid w:val="00D3046C"/>
    <w:rsid w:val="00D415DF"/>
    <w:rsid w:val="00D505E8"/>
    <w:rsid w:val="00D51BEC"/>
    <w:rsid w:val="00D57B67"/>
    <w:rsid w:val="00D613E3"/>
    <w:rsid w:val="00D6614D"/>
    <w:rsid w:val="00D75276"/>
    <w:rsid w:val="00D827AA"/>
    <w:rsid w:val="00D85F88"/>
    <w:rsid w:val="00D872F0"/>
    <w:rsid w:val="00D87BD7"/>
    <w:rsid w:val="00D90102"/>
    <w:rsid w:val="00D93176"/>
    <w:rsid w:val="00D933D0"/>
    <w:rsid w:val="00D94D5C"/>
    <w:rsid w:val="00DB2AD7"/>
    <w:rsid w:val="00DB31B8"/>
    <w:rsid w:val="00DB7843"/>
    <w:rsid w:val="00DC5137"/>
    <w:rsid w:val="00DC5666"/>
    <w:rsid w:val="00DE4500"/>
    <w:rsid w:val="00DF28A7"/>
    <w:rsid w:val="00DF368E"/>
    <w:rsid w:val="00E02BD8"/>
    <w:rsid w:val="00E123D8"/>
    <w:rsid w:val="00E30E57"/>
    <w:rsid w:val="00E461E4"/>
    <w:rsid w:val="00E52787"/>
    <w:rsid w:val="00E60743"/>
    <w:rsid w:val="00E6539B"/>
    <w:rsid w:val="00E7284D"/>
    <w:rsid w:val="00E753AF"/>
    <w:rsid w:val="00E758C1"/>
    <w:rsid w:val="00E815CC"/>
    <w:rsid w:val="00E90856"/>
    <w:rsid w:val="00E93657"/>
    <w:rsid w:val="00EB5106"/>
    <w:rsid w:val="00EB659D"/>
    <w:rsid w:val="00EC00D7"/>
    <w:rsid w:val="00EC40C2"/>
    <w:rsid w:val="00ED0AEA"/>
    <w:rsid w:val="00EE23E6"/>
    <w:rsid w:val="00EE2464"/>
    <w:rsid w:val="00EE3780"/>
    <w:rsid w:val="00EE5580"/>
    <w:rsid w:val="00EE73E2"/>
    <w:rsid w:val="00EF65DC"/>
    <w:rsid w:val="00F04058"/>
    <w:rsid w:val="00F135CC"/>
    <w:rsid w:val="00F20C58"/>
    <w:rsid w:val="00F32982"/>
    <w:rsid w:val="00F3391D"/>
    <w:rsid w:val="00F401F6"/>
    <w:rsid w:val="00F43658"/>
    <w:rsid w:val="00F47BBB"/>
    <w:rsid w:val="00F55EA9"/>
    <w:rsid w:val="00F667AF"/>
    <w:rsid w:val="00F84A5A"/>
    <w:rsid w:val="00F94016"/>
    <w:rsid w:val="00FA0BC2"/>
    <w:rsid w:val="00FB0A48"/>
    <w:rsid w:val="00FC34A8"/>
    <w:rsid w:val="00FD3B44"/>
    <w:rsid w:val="00FE1D51"/>
    <w:rsid w:val="00FE2B0A"/>
    <w:rsid w:val="00FE3A12"/>
    <w:rsid w:val="00FE55BC"/>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etrijanec.hr"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pcina@petrijanec.hr" TargetMode="External"/><Relationship Id="rId4" Type="http://schemas.microsoft.com/office/2007/relationships/stylesWithEffects" Target="stylesWithEffects.xml"/><Relationship Id="rId9" Type="http://schemas.openxmlformats.org/officeDocument/2006/relationships/hyperlink" Target="http://www.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C313-C333-4882-8866-1273DB0E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15</Pages>
  <Words>5297</Words>
  <Characters>30195</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63</cp:revision>
  <cp:lastPrinted>2020-08-12T12:46:00Z</cp:lastPrinted>
  <dcterms:created xsi:type="dcterms:W3CDTF">2023-07-13T10:49:00Z</dcterms:created>
  <dcterms:modified xsi:type="dcterms:W3CDTF">2023-07-19T06:48:00Z</dcterms:modified>
</cp:coreProperties>
</file>