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83" w:rsidRDefault="00030B04" w:rsidP="00CC2683">
      <w:r>
        <w:rPr>
          <w:rStyle w:val="Zadanifontodlomka1"/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10534897" r:id="rId7"/>
        </w:pic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VARAŽDINSKA ŽUPANIJA</w: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PETRIJANEC</w: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</w: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   </w:t>
      </w:r>
      <w:r w:rsidR="001E3B6E">
        <w:rPr>
          <w:rFonts w:ascii="Arial" w:hAnsi="Arial" w:cs="Arial"/>
          <w:sz w:val="22"/>
          <w:szCs w:val="22"/>
        </w:rPr>
        <w:t xml:space="preserve"> 302-01/19-01/1</w: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1E3B6E">
        <w:rPr>
          <w:rFonts w:ascii="Arial" w:hAnsi="Arial" w:cs="Arial"/>
          <w:sz w:val="22"/>
          <w:szCs w:val="22"/>
        </w:rPr>
        <w:t xml:space="preserve"> 2186-06-01/19-70</w:t>
      </w:r>
    </w:p>
    <w:p w:rsidR="00CC2683" w:rsidRDefault="00981C8E" w:rsidP="001E3B6E">
      <w:pPr>
        <w:tabs>
          <w:tab w:val="left" w:pos="21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Petrijanec, 31. siječnja </w:t>
      </w:r>
      <w:r w:rsidR="001E3B6E">
        <w:rPr>
          <w:rFonts w:ascii="Arial" w:hAnsi="Arial" w:cs="Arial"/>
          <w:sz w:val="22"/>
          <w:szCs w:val="22"/>
        </w:rPr>
        <w:t>2019.</w:t>
      </w:r>
    </w:p>
    <w:p w:rsidR="00CC2683" w:rsidRDefault="00981C8E" w:rsidP="00D409C9">
      <w:pPr>
        <w:tabs>
          <w:tab w:val="left" w:pos="71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D409C9">
        <w:rPr>
          <w:rFonts w:ascii="Arial" w:hAnsi="Arial" w:cs="Arial"/>
          <w:sz w:val="22"/>
          <w:szCs w:val="22"/>
        </w:rPr>
        <w:t xml:space="preserve"> </w:t>
      </w: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</w:p>
    <w:p w:rsidR="00CC2683" w:rsidRDefault="00CC2683" w:rsidP="00CC26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temelju </w:t>
      </w:r>
      <w:r w:rsidR="00186355">
        <w:rPr>
          <w:rFonts w:ascii="Arial" w:hAnsi="Arial" w:cs="Arial"/>
          <w:sz w:val="22"/>
          <w:szCs w:val="22"/>
        </w:rPr>
        <w:t>članka 35. i članka 391. Zakona o vlasništvu i drugim stvarnim pravima (»Narodne novine«</w:t>
      </w:r>
      <w:r w:rsidR="000347F7">
        <w:rPr>
          <w:rFonts w:ascii="Arial" w:hAnsi="Arial" w:cs="Arial"/>
          <w:sz w:val="22"/>
          <w:szCs w:val="22"/>
        </w:rPr>
        <w:t>,</w:t>
      </w:r>
      <w:r w:rsidR="00186355">
        <w:rPr>
          <w:rFonts w:ascii="Arial" w:hAnsi="Arial" w:cs="Arial"/>
          <w:sz w:val="22"/>
          <w:szCs w:val="22"/>
        </w:rPr>
        <w:t xml:space="preserve"> </w:t>
      </w:r>
      <w:r w:rsidR="001B6FD7">
        <w:rPr>
          <w:rFonts w:ascii="Arial" w:hAnsi="Arial" w:cs="Arial"/>
          <w:sz w:val="22"/>
          <w:szCs w:val="22"/>
        </w:rPr>
        <w:t xml:space="preserve"> </w:t>
      </w:r>
      <w:r w:rsidR="00186355">
        <w:rPr>
          <w:rFonts w:ascii="Arial" w:hAnsi="Arial" w:cs="Arial"/>
          <w:sz w:val="22"/>
          <w:szCs w:val="22"/>
        </w:rPr>
        <w:t>broj 91/96, 68/98, 137/99, 22/00, 73/00,</w:t>
      </w:r>
      <w:r w:rsidR="00534D4E">
        <w:rPr>
          <w:rFonts w:ascii="Arial" w:hAnsi="Arial" w:cs="Arial"/>
          <w:sz w:val="22"/>
          <w:szCs w:val="22"/>
        </w:rPr>
        <w:t xml:space="preserve"> 129/00,</w:t>
      </w:r>
      <w:r w:rsidR="00186355">
        <w:rPr>
          <w:rFonts w:ascii="Arial" w:hAnsi="Arial" w:cs="Arial"/>
          <w:sz w:val="22"/>
          <w:szCs w:val="22"/>
        </w:rPr>
        <w:t xml:space="preserve"> 114/01, 79/06, 141/06, </w:t>
      </w:r>
      <w:r w:rsidR="00371290">
        <w:rPr>
          <w:rFonts w:ascii="Arial" w:hAnsi="Arial" w:cs="Arial"/>
          <w:sz w:val="22"/>
          <w:szCs w:val="22"/>
        </w:rPr>
        <w:t xml:space="preserve">146/08, 38/09, 153/09, 143/12, </w:t>
      </w:r>
      <w:r w:rsidR="00186355">
        <w:rPr>
          <w:rFonts w:ascii="Arial" w:hAnsi="Arial" w:cs="Arial"/>
          <w:sz w:val="22"/>
          <w:szCs w:val="22"/>
        </w:rPr>
        <w:t>152/14</w:t>
      </w:r>
      <w:r w:rsidR="00371290">
        <w:rPr>
          <w:rFonts w:ascii="Arial" w:hAnsi="Arial" w:cs="Arial"/>
          <w:sz w:val="22"/>
          <w:szCs w:val="22"/>
        </w:rPr>
        <w:t>, 81/15 i 94/17</w:t>
      </w:r>
      <w:r w:rsidR="00186355">
        <w:rPr>
          <w:rFonts w:ascii="Arial" w:hAnsi="Arial" w:cs="Arial"/>
          <w:sz w:val="22"/>
          <w:szCs w:val="22"/>
        </w:rPr>
        <w:t>)</w:t>
      </w:r>
      <w:r w:rsidR="00D409C9">
        <w:rPr>
          <w:rFonts w:ascii="Arial" w:hAnsi="Arial" w:cs="Arial"/>
          <w:sz w:val="22"/>
          <w:szCs w:val="22"/>
        </w:rPr>
        <w:t xml:space="preserve"> i članka 28. </w:t>
      </w:r>
      <w:r>
        <w:rPr>
          <w:rFonts w:ascii="Arial" w:hAnsi="Arial" w:cs="Arial"/>
          <w:sz w:val="22"/>
          <w:szCs w:val="22"/>
        </w:rPr>
        <w:t>Statuta Općine Petrijanec (»Služben</w:t>
      </w:r>
      <w:r w:rsidR="00D409C9">
        <w:rPr>
          <w:rFonts w:ascii="Arial" w:hAnsi="Arial" w:cs="Arial"/>
          <w:sz w:val="22"/>
          <w:szCs w:val="22"/>
        </w:rPr>
        <w:t>i vjesnik Varaždinske županije«</w:t>
      </w:r>
      <w:r w:rsidR="000347F7">
        <w:rPr>
          <w:rFonts w:ascii="Arial" w:hAnsi="Arial" w:cs="Arial"/>
          <w:sz w:val="22"/>
          <w:szCs w:val="22"/>
        </w:rPr>
        <w:t>,</w:t>
      </w:r>
      <w:r w:rsidR="00D409C9">
        <w:rPr>
          <w:rFonts w:ascii="Arial" w:hAnsi="Arial" w:cs="Arial"/>
          <w:sz w:val="22"/>
          <w:szCs w:val="22"/>
        </w:rPr>
        <w:t xml:space="preserve"> broj 16/13 i 52/17</w:t>
      </w:r>
      <w:r>
        <w:rPr>
          <w:rFonts w:ascii="Arial" w:hAnsi="Arial" w:cs="Arial"/>
          <w:sz w:val="22"/>
          <w:szCs w:val="22"/>
        </w:rPr>
        <w:t xml:space="preserve">), Općinsko </w:t>
      </w:r>
      <w:r w:rsidR="00D409C9">
        <w:rPr>
          <w:rFonts w:ascii="Arial" w:hAnsi="Arial" w:cs="Arial"/>
          <w:sz w:val="22"/>
          <w:szCs w:val="22"/>
        </w:rPr>
        <w:t xml:space="preserve">vijeće Općine Petrijanec </w:t>
      </w:r>
      <w:r w:rsidR="00030B04">
        <w:rPr>
          <w:rFonts w:ascii="Arial" w:hAnsi="Arial" w:cs="Arial"/>
          <w:sz w:val="22"/>
          <w:szCs w:val="22"/>
        </w:rPr>
        <w:t xml:space="preserve">na 15. </w:t>
      </w:r>
      <w:r w:rsidR="00E43884">
        <w:rPr>
          <w:rFonts w:ascii="Arial" w:hAnsi="Arial" w:cs="Arial"/>
          <w:sz w:val="22"/>
          <w:szCs w:val="22"/>
        </w:rPr>
        <w:t xml:space="preserve">sjednici održanoj  </w:t>
      </w:r>
      <w:r w:rsidR="00D409C9">
        <w:rPr>
          <w:rFonts w:ascii="Arial" w:hAnsi="Arial" w:cs="Arial"/>
          <w:sz w:val="22"/>
          <w:szCs w:val="22"/>
        </w:rPr>
        <w:t>dana</w:t>
      </w:r>
      <w:r w:rsidR="00030B04">
        <w:rPr>
          <w:rFonts w:ascii="Arial" w:hAnsi="Arial" w:cs="Arial"/>
          <w:sz w:val="22"/>
          <w:szCs w:val="22"/>
        </w:rPr>
        <w:t xml:space="preserve">  31. siječnja </w:t>
      </w:r>
      <w:r w:rsidR="00D409C9">
        <w:rPr>
          <w:rFonts w:ascii="Arial" w:hAnsi="Arial" w:cs="Arial"/>
          <w:sz w:val="22"/>
          <w:szCs w:val="22"/>
        </w:rPr>
        <w:t>2019. godine, donosi</w:t>
      </w:r>
    </w:p>
    <w:p w:rsidR="00CC2683" w:rsidRDefault="00CC2683" w:rsidP="00CC2683">
      <w:pPr>
        <w:jc w:val="both"/>
        <w:rPr>
          <w:rFonts w:ascii="Arial" w:hAnsi="Arial" w:cs="Arial"/>
          <w:sz w:val="22"/>
          <w:szCs w:val="22"/>
        </w:rPr>
      </w:pPr>
    </w:p>
    <w:p w:rsidR="00CC2683" w:rsidRDefault="00CC2683" w:rsidP="00025F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</w:p>
    <w:p w:rsidR="00CC2683" w:rsidRDefault="00CC2683" w:rsidP="005416D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5416D3">
        <w:rPr>
          <w:rFonts w:ascii="Arial" w:hAnsi="Arial" w:cs="Arial"/>
          <w:b/>
          <w:sz w:val="22"/>
          <w:szCs w:val="22"/>
        </w:rPr>
        <w:t>gospodarenju</w:t>
      </w:r>
      <w:r>
        <w:rPr>
          <w:rFonts w:ascii="Arial" w:hAnsi="Arial" w:cs="Arial"/>
          <w:b/>
          <w:sz w:val="22"/>
          <w:szCs w:val="22"/>
        </w:rPr>
        <w:t xml:space="preserve"> nekretninama</w:t>
      </w:r>
      <w:r w:rsidR="005416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 vlasništvu Općine Petrijanec</w:t>
      </w:r>
    </w:p>
    <w:p w:rsidR="00CC2683" w:rsidRDefault="00CC2683" w:rsidP="00CC2683">
      <w:pPr>
        <w:jc w:val="center"/>
        <w:rPr>
          <w:rFonts w:ascii="Arial" w:hAnsi="Arial" w:cs="Arial"/>
          <w:b/>
          <w:sz w:val="22"/>
          <w:szCs w:val="22"/>
        </w:rPr>
      </w:pPr>
    </w:p>
    <w:p w:rsidR="00CC2683" w:rsidRPr="00BD13DE" w:rsidRDefault="00CC2683" w:rsidP="00CC2683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D13DE">
        <w:rPr>
          <w:rFonts w:ascii="Arial" w:hAnsi="Arial" w:cs="Arial"/>
          <w:b/>
          <w:sz w:val="22"/>
          <w:szCs w:val="22"/>
        </w:rPr>
        <w:t>OPĆE ODREDBE</w:t>
      </w:r>
    </w:p>
    <w:p w:rsidR="00CC2683" w:rsidRDefault="00CC2683" w:rsidP="00CC2683">
      <w:pPr>
        <w:jc w:val="center"/>
        <w:rPr>
          <w:rFonts w:ascii="Arial" w:hAnsi="Arial" w:cs="Arial"/>
          <w:b/>
          <w:sz w:val="22"/>
          <w:szCs w:val="22"/>
        </w:rPr>
      </w:pPr>
    </w:p>
    <w:p w:rsidR="00CC2683" w:rsidRDefault="00CC2683" w:rsidP="00CC26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1. </w:t>
      </w:r>
    </w:p>
    <w:p w:rsidR="00CC2683" w:rsidRDefault="00CC2683" w:rsidP="00CC2683">
      <w:pPr>
        <w:jc w:val="center"/>
        <w:rPr>
          <w:rFonts w:ascii="Arial" w:hAnsi="Arial" w:cs="Arial"/>
          <w:sz w:val="22"/>
          <w:szCs w:val="22"/>
        </w:rPr>
      </w:pPr>
    </w:p>
    <w:p w:rsidR="00CC2683" w:rsidRDefault="00CC2683" w:rsidP="00C86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Ovom Odlukom</w:t>
      </w:r>
      <w:r w:rsidR="005C299F">
        <w:rPr>
          <w:rFonts w:ascii="Arial" w:hAnsi="Arial" w:cs="Arial"/>
          <w:sz w:val="22"/>
          <w:szCs w:val="22"/>
        </w:rPr>
        <w:t xml:space="preserve"> uređuje se način, uvjeti i postupak upravljanja nekretninama u vlasništvu </w:t>
      </w:r>
      <w:r>
        <w:rPr>
          <w:rFonts w:ascii="Arial" w:hAnsi="Arial" w:cs="Arial"/>
          <w:sz w:val="22"/>
          <w:szCs w:val="22"/>
        </w:rPr>
        <w:t xml:space="preserve"> </w:t>
      </w:r>
      <w:r w:rsidR="005C299F">
        <w:rPr>
          <w:rFonts w:ascii="Arial" w:hAnsi="Arial" w:cs="Arial"/>
          <w:sz w:val="22"/>
          <w:szCs w:val="22"/>
        </w:rPr>
        <w:t>Općine Petrijanec (u daljnjem tekstu: Općina</w:t>
      </w:r>
      <w:r>
        <w:rPr>
          <w:rFonts w:ascii="Arial" w:hAnsi="Arial" w:cs="Arial"/>
          <w:sz w:val="22"/>
          <w:szCs w:val="22"/>
        </w:rPr>
        <w:t xml:space="preserve">) </w:t>
      </w:r>
      <w:r w:rsidR="005C299F">
        <w:rPr>
          <w:rFonts w:ascii="Arial" w:hAnsi="Arial" w:cs="Arial"/>
          <w:sz w:val="22"/>
          <w:szCs w:val="22"/>
        </w:rPr>
        <w:t xml:space="preserve">te nadležnost i postupanje tijela Općine </w:t>
      </w:r>
      <w:r>
        <w:rPr>
          <w:rFonts w:ascii="Arial" w:hAnsi="Arial" w:cs="Arial"/>
          <w:sz w:val="22"/>
          <w:szCs w:val="22"/>
        </w:rPr>
        <w:t>vezano za stjecanje i raspolaganje nekretninama u vlasništvu Općine.</w:t>
      </w:r>
    </w:p>
    <w:p w:rsidR="00CC2683" w:rsidRDefault="00CC2683" w:rsidP="00C86459">
      <w:pPr>
        <w:jc w:val="both"/>
        <w:rPr>
          <w:rFonts w:ascii="Arial" w:hAnsi="Arial" w:cs="Arial"/>
          <w:sz w:val="22"/>
          <w:szCs w:val="22"/>
        </w:rPr>
      </w:pPr>
    </w:p>
    <w:p w:rsidR="00CC2683" w:rsidRDefault="00CC2683" w:rsidP="00CC2683">
      <w:pPr>
        <w:rPr>
          <w:rFonts w:ascii="Arial" w:hAnsi="Arial" w:cs="Arial"/>
          <w:sz w:val="22"/>
          <w:szCs w:val="22"/>
        </w:rPr>
      </w:pPr>
    </w:p>
    <w:p w:rsidR="00CC2683" w:rsidRDefault="00CC2683" w:rsidP="00CC26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CC2683" w:rsidRDefault="00CC2683" w:rsidP="00CC2683">
      <w:pPr>
        <w:jc w:val="center"/>
        <w:rPr>
          <w:rFonts w:ascii="Arial" w:hAnsi="Arial" w:cs="Arial"/>
          <w:sz w:val="22"/>
          <w:szCs w:val="22"/>
        </w:rPr>
      </w:pPr>
    </w:p>
    <w:p w:rsidR="009E1001" w:rsidRDefault="00CC2683" w:rsidP="009E1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1001">
        <w:rPr>
          <w:rFonts w:ascii="Arial" w:hAnsi="Arial" w:cs="Arial"/>
          <w:sz w:val="22"/>
          <w:szCs w:val="22"/>
        </w:rPr>
        <w:t xml:space="preserve">Uvjeti i pravila provedbe postupka natječaja za davanje </w:t>
      </w:r>
      <w:r w:rsidR="00DB32BA">
        <w:rPr>
          <w:rFonts w:ascii="Arial" w:hAnsi="Arial" w:cs="Arial"/>
          <w:sz w:val="22"/>
          <w:szCs w:val="22"/>
        </w:rPr>
        <w:t xml:space="preserve">u </w:t>
      </w:r>
      <w:r w:rsidR="009E1001">
        <w:rPr>
          <w:rFonts w:ascii="Arial" w:hAnsi="Arial" w:cs="Arial"/>
          <w:sz w:val="22"/>
          <w:szCs w:val="22"/>
        </w:rPr>
        <w:t>zakup i prodaju poslovnog prostora u vlasništvu Općine propisana su posebnim općim aktom.</w:t>
      </w:r>
    </w:p>
    <w:p w:rsidR="00CC2683" w:rsidRDefault="00CC2683" w:rsidP="00C86459">
      <w:pPr>
        <w:jc w:val="both"/>
        <w:rPr>
          <w:rFonts w:ascii="Arial" w:hAnsi="Arial" w:cs="Arial"/>
          <w:sz w:val="22"/>
          <w:szCs w:val="22"/>
        </w:rPr>
      </w:pPr>
    </w:p>
    <w:p w:rsidR="00C86459" w:rsidRDefault="00C86459" w:rsidP="00CC2683">
      <w:pPr>
        <w:rPr>
          <w:rFonts w:ascii="Arial" w:hAnsi="Arial" w:cs="Arial"/>
          <w:sz w:val="22"/>
          <w:szCs w:val="22"/>
        </w:rPr>
      </w:pPr>
    </w:p>
    <w:p w:rsidR="00C86459" w:rsidRPr="00BD13DE" w:rsidRDefault="00C86459" w:rsidP="00C8645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D13DE">
        <w:rPr>
          <w:rFonts w:ascii="Arial" w:hAnsi="Arial" w:cs="Arial"/>
          <w:b/>
          <w:sz w:val="22"/>
          <w:szCs w:val="22"/>
        </w:rPr>
        <w:t>STJECANJE I RASPOLAGANJE NEKRETNINAMA</w:t>
      </w:r>
    </w:p>
    <w:p w:rsidR="00C86459" w:rsidRPr="00BD13DE" w:rsidRDefault="00C86459" w:rsidP="00C86459">
      <w:pPr>
        <w:rPr>
          <w:rFonts w:ascii="Arial" w:hAnsi="Arial" w:cs="Arial"/>
          <w:b/>
          <w:sz w:val="22"/>
          <w:szCs w:val="22"/>
        </w:rPr>
      </w:pPr>
    </w:p>
    <w:p w:rsidR="00C86459" w:rsidRDefault="00C86459" w:rsidP="00C864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C86459" w:rsidRDefault="00C86459" w:rsidP="00C86459">
      <w:pPr>
        <w:jc w:val="center"/>
        <w:rPr>
          <w:rFonts w:ascii="Arial" w:hAnsi="Arial" w:cs="Arial"/>
          <w:sz w:val="22"/>
          <w:szCs w:val="22"/>
        </w:rPr>
      </w:pPr>
    </w:p>
    <w:p w:rsidR="00C86459" w:rsidRDefault="00C86459" w:rsidP="00C86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Općina stječe i raspolaže nekretninama kao nositelj prava vlasništva nad istima u skladu sa zakonskim odredbama kojima se uređuje pravo vlasništva i drugih stvarnih prava</w:t>
      </w:r>
      <w:r w:rsidR="00D409C9">
        <w:rPr>
          <w:rFonts w:ascii="Arial" w:hAnsi="Arial" w:cs="Arial"/>
          <w:sz w:val="22"/>
          <w:szCs w:val="22"/>
        </w:rPr>
        <w:t xml:space="preserve"> i odredbama posebnih zakona ako</w:t>
      </w:r>
      <w:r>
        <w:rPr>
          <w:rFonts w:ascii="Arial" w:hAnsi="Arial" w:cs="Arial"/>
          <w:sz w:val="22"/>
          <w:szCs w:val="22"/>
        </w:rPr>
        <w:t xml:space="preserve"> je tim zakonom drugačije određeno.</w:t>
      </w:r>
    </w:p>
    <w:p w:rsidR="00C86459" w:rsidRDefault="00C86459" w:rsidP="00C86459">
      <w:pPr>
        <w:rPr>
          <w:rFonts w:ascii="Arial" w:hAnsi="Arial" w:cs="Arial"/>
          <w:sz w:val="22"/>
          <w:szCs w:val="22"/>
        </w:rPr>
      </w:pPr>
    </w:p>
    <w:p w:rsidR="00C86459" w:rsidRDefault="00C86459" w:rsidP="00C864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C86459" w:rsidRDefault="00C86459" w:rsidP="00C86459">
      <w:pPr>
        <w:jc w:val="center"/>
        <w:rPr>
          <w:rFonts w:ascii="Arial" w:hAnsi="Arial" w:cs="Arial"/>
          <w:sz w:val="22"/>
          <w:szCs w:val="22"/>
        </w:rPr>
      </w:pPr>
    </w:p>
    <w:p w:rsidR="00C86459" w:rsidRDefault="00C86459" w:rsidP="00C86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Stjecanje nekretnina u smislu ove Odluke smatra se stjecanje prava vlasništva i drugih stvarnih prava (prava služnosti, prava iz stvarnoga tereta, prava građenja i založnoga prava) na temelju pravnog posla ili odluke suda, odnosno druge nadležne vlasti, nasljeđivanjem, te na temelju zakona i upisom istog prava u zemljišne knjige u korist Općine.</w:t>
      </w:r>
    </w:p>
    <w:p w:rsidR="009E1001" w:rsidRDefault="009E1001" w:rsidP="00C86459">
      <w:pPr>
        <w:jc w:val="both"/>
        <w:rPr>
          <w:rFonts w:ascii="Arial" w:hAnsi="Arial" w:cs="Arial"/>
          <w:sz w:val="22"/>
          <w:szCs w:val="22"/>
        </w:rPr>
      </w:pPr>
    </w:p>
    <w:p w:rsidR="00C86459" w:rsidRDefault="00C86459" w:rsidP="00C86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Raspolaganjem nekretninama u smislu ove Odluke smatra se otuđenje nekretnina u vlasništvu Općine prodajom ili ustupanjem iste bez naknade (darovanjem) iste ili opterećenje nekretnine u vlasništvu Općine stvarnim teretom, pravom građenja ili založnim pravo na </w:t>
      </w:r>
      <w:r>
        <w:rPr>
          <w:rFonts w:ascii="Arial" w:hAnsi="Arial" w:cs="Arial"/>
          <w:sz w:val="22"/>
          <w:szCs w:val="22"/>
        </w:rPr>
        <w:lastRenderedPageBreak/>
        <w:t>temelju pravnog posla ili odluke suda, odnosno druge nadležne vlasti, nasljeđivanjem, te na temelju zakona i upisom istog prava u zemljišne knjige na teret Općine.</w:t>
      </w:r>
    </w:p>
    <w:p w:rsidR="005E6843" w:rsidRDefault="005E6843" w:rsidP="00C86459">
      <w:pPr>
        <w:jc w:val="both"/>
        <w:rPr>
          <w:rFonts w:ascii="Arial" w:hAnsi="Arial" w:cs="Arial"/>
          <w:sz w:val="22"/>
          <w:szCs w:val="22"/>
        </w:rPr>
      </w:pPr>
    </w:p>
    <w:p w:rsidR="00C86459" w:rsidRDefault="00C86459" w:rsidP="00C86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Jedinstveni upravni odjel Općine vodi evidenciju o nekretninama u vlasništvu Općine i obavlja poslove za sređivanje zemljišnoknjižnog stanja nekretnina i druge imovinskopravne poslove vezano za stjecanje i raspolaganje nekretninama u vlasništvu Općine.</w:t>
      </w:r>
    </w:p>
    <w:p w:rsidR="00EA4D31" w:rsidRDefault="00EA4D31" w:rsidP="00C86459">
      <w:pPr>
        <w:jc w:val="both"/>
        <w:rPr>
          <w:rFonts w:ascii="Arial" w:hAnsi="Arial" w:cs="Arial"/>
          <w:sz w:val="22"/>
          <w:szCs w:val="22"/>
        </w:rPr>
      </w:pPr>
    </w:p>
    <w:p w:rsidR="00EA4D31" w:rsidRPr="003716CD" w:rsidRDefault="00EA4D31" w:rsidP="00EA4D3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716CD">
        <w:rPr>
          <w:rFonts w:ascii="Arial" w:hAnsi="Arial" w:cs="Arial"/>
          <w:b/>
          <w:sz w:val="22"/>
          <w:szCs w:val="22"/>
        </w:rPr>
        <w:t>DONOŠENJE ODLUKE O STJECANJU I RASPOLAGANJU NEKRETNINOM</w:t>
      </w:r>
    </w:p>
    <w:p w:rsidR="00805ED9" w:rsidRDefault="00805ED9" w:rsidP="00805ED9">
      <w:pPr>
        <w:jc w:val="both"/>
        <w:rPr>
          <w:rFonts w:ascii="Arial" w:hAnsi="Arial" w:cs="Arial"/>
          <w:sz w:val="22"/>
          <w:szCs w:val="22"/>
        </w:rPr>
      </w:pPr>
    </w:p>
    <w:p w:rsidR="00805ED9" w:rsidRDefault="00805ED9" w:rsidP="00805ED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:rsidR="00805ED9" w:rsidRDefault="00805ED9" w:rsidP="00805ED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805ED9" w:rsidRDefault="00805ED9" w:rsidP="008C712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stjecanju ili otuđenju nekretnina Općine čija pojedinačna vrijednost ne prelazi 0,5% iznosa prihoda bez primitaka ostvarenih u godini koja prethodi godini u kojoj se odlučuje o stjecanju ili otuđivanju nekretnina, a najviše do 1.000.000,00 kuna, ako je stjecanje ili otuđivanje imovine planirano u Proračunu i provedeno u skladu sa zakonskim propisima donosi načelnik Općine.</w:t>
      </w:r>
    </w:p>
    <w:p w:rsidR="005E6843" w:rsidRDefault="005E6843" w:rsidP="00805E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5ED9" w:rsidRDefault="00805ED9" w:rsidP="008C712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pojedinačna vrijednost nekretnina prelazi 0,5% iznosa prihoda bez primitaka ostvarenih u godini koja prethodi godini u kojoj se odlučuje o stjecanju ili otuđivanju nekretnina odluku o stjecanju ili otuđivanju nekretnine donosi Općinsko vijeće.</w:t>
      </w:r>
    </w:p>
    <w:p w:rsidR="00805ED9" w:rsidRDefault="00805ED9" w:rsidP="00805E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5ED9" w:rsidRPr="003716CD" w:rsidRDefault="00805ED9" w:rsidP="00805ED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716CD">
        <w:rPr>
          <w:rFonts w:ascii="Arial" w:hAnsi="Arial" w:cs="Arial"/>
          <w:b/>
          <w:sz w:val="22"/>
          <w:szCs w:val="22"/>
        </w:rPr>
        <w:t>PRODAJA GRAĐEVINSKOG ZEMLJIŠTA</w:t>
      </w:r>
    </w:p>
    <w:p w:rsidR="00805ED9" w:rsidRPr="003716CD" w:rsidRDefault="00805ED9" w:rsidP="00805ED9">
      <w:pPr>
        <w:jc w:val="both"/>
        <w:rPr>
          <w:rFonts w:ascii="Arial" w:hAnsi="Arial" w:cs="Arial"/>
          <w:b/>
          <w:sz w:val="22"/>
          <w:szCs w:val="22"/>
        </w:rPr>
      </w:pPr>
    </w:p>
    <w:p w:rsidR="00805ED9" w:rsidRDefault="00805ED9" w:rsidP="00805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:rsidR="00805ED9" w:rsidRDefault="00805ED9" w:rsidP="00805ED9">
      <w:pPr>
        <w:jc w:val="center"/>
        <w:rPr>
          <w:rFonts w:ascii="Arial" w:hAnsi="Arial" w:cs="Arial"/>
          <w:sz w:val="22"/>
          <w:szCs w:val="22"/>
        </w:rPr>
      </w:pPr>
    </w:p>
    <w:p w:rsidR="00805ED9" w:rsidRDefault="00805ED9" w:rsidP="00805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Prodaja građevinskog zemljišta u vlasništvu Općine obavlja se:</w:t>
      </w:r>
    </w:p>
    <w:p w:rsidR="00805ED9" w:rsidRDefault="00EF68AF" w:rsidP="00805ED9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javnim natječajem </w:t>
      </w:r>
      <w:r w:rsidR="00805ED9">
        <w:rPr>
          <w:rFonts w:ascii="Arial" w:hAnsi="Arial" w:cs="Arial"/>
          <w:sz w:val="22"/>
          <w:szCs w:val="22"/>
        </w:rPr>
        <w:t>prikupljanjem pisanih ponuda,</w:t>
      </w:r>
    </w:p>
    <w:p w:rsidR="00805ED9" w:rsidRDefault="00805ED9" w:rsidP="00805ED9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usmenim nadmetanjem,</w:t>
      </w:r>
    </w:p>
    <w:p w:rsidR="00805ED9" w:rsidRDefault="00805ED9" w:rsidP="00805ED9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neposrednom pogodbom.</w:t>
      </w:r>
    </w:p>
    <w:p w:rsidR="00805ED9" w:rsidRDefault="00805ED9" w:rsidP="00805ED9">
      <w:pPr>
        <w:rPr>
          <w:rFonts w:ascii="Arial" w:hAnsi="Arial" w:cs="Arial"/>
          <w:sz w:val="22"/>
          <w:szCs w:val="22"/>
        </w:rPr>
      </w:pPr>
    </w:p>
    <w:p w:rsidR="00805ED9" w:rsidRDefault="00805ED9" w:rsidP="00805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805ED9" w:rsidRDefault="00805ED9" w:rsidP="00805ED9">
      <w:pPr>
        <w:jc w:val="center"/>
        <w:rPr>
          <w:rFonts w:ascii="Arial" w:hAnsi="Arial" w:cs="Arial"/>
          <w:sz w:val="22"/>
          <w:szCs w:val="22"/>
        </w:rPr>
      </w:pPr>
    </w:p>
    <w:p w:rsidR="00805ED9" w:rsidRDefault="00805ED9" w:rsidP="00805E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Postupak prodaje građevinskog zemljišta provodi se temelj</w:t>
      </w:r>
      <w:r w:rsidR="001475FF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Odluke iz članka 5. ove Odluke, </w:t>
      </w:r>
      <w:r w:rsidR="00EF68AF">
        <w:rPr>
          <w:rFonts w:ascii="Arial" w:hAnsi="Arial" w:cs="Arial"/>
          <w:sz w:val="22"/>
          <w:szCs w:val="22"/>
        </w:rPr>
        <w:t>a isti postupak provodi Povjerenstvo</w:t>
      </w:r>
      <w:r>
        <w:rPr>
          <w:rFonts w:ascii="Arial" w:hAnsi="Arial" w:cs="Arial"/>
          <w:sz w:val="22"/>
          <w:szCs w:val="22"/>
        </w:rPr>
        <w:t xml:space="preserve"> za prodaju nekretnina.</w:t>
      </w:r>
    </w:p>
    <w:p w:rsidR="005E6843" w:rsidRDefault="005E6843" w:rsidP="00805ED9">
      <w:pPr>
        <w:jc w:val="both"/>
        <w:rPr>
          <w:rFonts w:ascii="Arial" w:hAnsi="Arial" w:cs="Arial"/>
          <w:sz w:val="22"/>
          <w:szCs w:val="22"/>
        </w:rPr>
      </w:pPr>
    </w:p>
    <w:p w:rsidR="00805ED9" w:rsidRPr="00805ED9" w:rsidRDefault="00EF68AF" w:rsidP="00805E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Povjerenstvo</w:t>
      </w:r>
      <w:r w:rsidR="00805ED9">
        <w:rPr>
          <w:rFonts w:ascii="Arial" w:hAnsi="Arial" w:cs="Arial"/>
          <w:sz w:val="22"/>
          <w:szCs w:val="22"/>
        </w:rPr>
        <w:t xml:space="preserve"> za prodaju n</w:t>
      </w:r>
      <w:r>
        <w:rPr>
          <w:rFonts w:ascii="Arial" w:hAnsi="Arial" w:cs="Arial"/>
          <w:sz w:val="22"/>
          <w:szCs w:val="22"/>
        </w:rPr>
        <w:t>ekretnina čine predsjednik i tri</w:t>
      </w:r>
      <w:r w:rsidR="00805ED9">
        <w:rPr>
          <w:rFonts w:ascii="Arial" w:hAnsi="Arial" w:cs="Arial"/>
          <w:sz w:val="22"/>
          <w:szCs w:val="22"/>
        </w:rPr>
        <w:t xml:space="preserve"> </w:t>
      </w:r>
      <w:r w:rsidR="001475FF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lana,</w:t>
      </w:r>
      <w:r w:rsidR="00805ED9">
        <w:rPr>
          <w:rFonts w:ascii="Arial" w:hAnsi="Arial" w:cs="Arial"/>
          <w:sz w:val="22"/>
          <w:szCs w:val="22"/>
        </w:rPr>
        <w:t xml:space="preserve"> a imenuju se Odlukom iz članka 5. ove Odluke.</w:t>
      </w:r>
    </w:p>
    <w:p w:rsidR="00EA4D31" w:rsidRDefault="00EA4D31" w:rsidP="00805ED9">
      <w:pPr>
        <w:jc w:val="both"/>
        <w:rPr>
          <w:rFonts w:ascii="Arial" w:hAnsi="Arial" w:cs="Arial"/>
          <w:sz w:val="22"/>
          <w:szCs w:val="22"/>
        </w:rPr>
      </w:pPr>
    </w:p>
    <w:p w:rsidR="00805ED9" w:rsidRDefault="00805ED9" w:rsidP="00805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:rsidR="00805ED9" w:rsidRDefault="00805ED9" w:rsidP="00805ED9">
      <w:pPr>
        <w:jc w:val="center"/>
        <w:rPr>
          <w:rFonts w:ascii="Arial" w:hAnsi="Arial" w:cs="Arial"/>
          <w:sz w:val="22"/>
          <w:szCs w:val="22"/>
        </w:rPr>
      </w:pPr>
    </w:p>
    <w:p w:rsidR="00805ED9" w:rsidRDefault="00805ED9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osnovi Odluke iz članka 5. načelnik Općine objavljuje </w:t>
      </w:r>
      <w:r w:rsidR="00EF68AF">
        <w:rPr>
          <w:rFonts w:ascii="Arial" w:hAnsi="Arial" w:cs="Arial"/>
          <w:sz w:val="22"/>
          <w:szCs w:val="22"/>
        </w:rPr>
        <w:t>javni natječaj</w:t>
      </w:r>
      <w:r>
        <w:rPr>
          <w:rFonts w:ascii="Arial" w:hAnsi="Arial" w:cs="Arial"/>
          <w:sz w:val="22"/>
          <w:szCs w:val="22"/>
        </w:rPr>
        <w:t xml:space="preserve"> za prikupljanje ponuda ili usmeno nadmetanje radi prodaje nekretnina.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805ED9" w:rsidRDefault="00EF68AF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Javni natječaj</w:t>
      </w:r>
      <w:r w:rsidR="00805ED9">
        <w:rPr>
          <w:rFonts w:ascii="Arial" w:hAnsi="Arial" w:cs="Arial"/>
          <w:sz w:val="22"/>
          <w:szCs w:val="22"/>
        </w:rPr>
        <w:t xml:space="preserve"> za prikupljanje ponuda ili usmeno nadmetanje radi prodaje nekretnina objavljuje se u jednom od lokalnih tjednika ili/i </w:t>
      </w:r>
      <w:r>
        <w:rPr>
          <w:rFonts w:ascii="Arial" w:hAnsi="Arial" w:cs="Arial"/>
          <w:sz w:val="22"/>
          <w:szCs w:val="22"/>
        </w:rPr>
        <w:t>na internetskoj stranici i oglasnoj ploči Općine.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805ED9" w:rsidRDefault="00805ED9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68AF">
        <w:rPr>
          <w:rFonts w:ascii="Arial" w:hAnsi="Arial" w:cs="Arial"/>
          <w:sz w:val="22"/>
          <w:szCs w:val="22"/>
        </w:rPr>
        <w:t>Javni natječaj</w:t>
      </w:r>
      <w:r>
        <w:rPr>
          <w:rFonts w:ascii="Arial" w:hAnsi="Arial" w:cs="Arial"/>
          <w:sz w:val="22"/>
          <w:szCs w:val="22"/>
        </w:rPr>
        <w:t xml:space="preserve"> za prikupljanje ponuda ili usmeno nadmetanje radi prodaje nekretnina sadrži:</w:t>
      </w:r>
    </w:p>
    <w:p w:rsidR="00805ED9" w:rsidRDefault="00805ED9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oznaku zemljišta (katastarsku česticu, katastarsku općinu, broj i površina zemljišta</w:t>
      </w:r>
      <w:r w:rsidR="00917355">
        <w:rPr>
          <w:rFonts w:ascii="Arial" w:hAnsi="Arial" w:cs="Arial"/>
          <w:sz w:val="22"/>
          <w:szCs w:val="22"/>
        </w:rPr>
        <w:t>),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podatke o opsegu i stanju uređenosti građevinskog zemljišta,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podatke o osobama koje mogu podnijeti ponudu,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početni, odnosno minimalni iznos kupoprodaj</w:t>
      </w:r>
      <w:r w:rsidR="00B0103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cijene,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zaključivanje ugovora,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polaganje dijela cijene i rok za isplatu cijene, te mogućnosti plaćanja u obrocima,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i način podnošenja ponuda</w:t>
      </w:r>
      <w:r w:rsidR="008557CE">
        <w:rPr>
          <w:rFonts w:ascii="Arial" w:hAnsi="Arial" w:cs="Arial"/>
          <w:sz w:val="22"/>
          <w:szCs w:val="22"/>
        </w:rPr>
        <w:t>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vrijeme utvrđivanja prispjelih ponuda ili provedbe javnog nadmetanja,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rok izgradnje objekta i ugovorna kazna ako se ne izgradi objekt u određenom roku ukoliko je isti uvjet utvrđen Odl</w:t>
      </w:r>
      <w:r w:rsidR="008557CE">
        <w:rPr>
          <w:rFonts w:ascii="Arial" w:hAnsi="Arial" w:cs="Arial"/>
          <w:sz w:val="22"/>
          <w:szCs w:val="22"/>
        </w:rPr>
        <w:t>ukom iz članka 5. ove Odluke</w:t>
      </w:r>
      <w:r w:rsidR="00B01039">
        <w:rPr>
          <w:rFonts w:ascii="Arial" w:hAnsi="Arial" w:cs="Arial"/>
          <w:sz w:val="22"/>
          <w:szCs w:val="22"/>
        </w:rPr>
        <w:t>,</w:t>
      </w:r>
    </w:p>
    <w:p w:rsidR="00917355" w:rsidRDefault="00917355" w:rsidP="008557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druge uvjete ukoliko su isti određeni Odlukom iz članka 5. ove Odluke.</w:t>
      </w:r>
    </w:p>
    <w:p w:rsidR="00917355" w:rsidRDefault="00917355" w:rsidP="008557CE">
      <w:pPr>
        <w:jc w:val="both"/>
        <w:rPr>
          <w:rFonts w:ascii="Arial" w:hAnsi="Arial" w:cs="Arial"/>
          <w:sz w:val="22"/>
          <w:szCs w:val="22"/>
        </w:rPr>
      </w:pPr>
    </w:p>
    <w:p w:rsidR="00917355" w:rsidRDefault="00917355" w:rsidP="008557CE">
      <w:pPr>
        <w:jc w:val="both"/>
        <w:rPr>
          <w:rFonts w:ascii="Arial" w:hAnsi="Arial" w:cs="Arial"/>
          <w:sz w:val="22"/>
          <w:szCs w:val="22"/>
        </w:rPr>
      </w:pPr>
    </w:p>
    <w:p w:rsidR="00917355" w:rsidRDefault="00917355" w:rsidP="009173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:rsidR="00917355" w:rsidRDefault="00917355" w:rsidP="00917355">
      <w:pPr>
        <w:jc w:val="center"/>
        <w:rPr>
          <w:rFonts w:ascii="Arial" w:hAnsi="Arial" w:cs="Arial"/>
          <w:sz w:val="22"/>
          <w:szCs w:val="22"/>
        </w:rPr>
      </w:pPr>
    </w:p>
    <w:p w:rsidR="00917355" w:rsidRDefault="00917355" w:rsidP="009173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Početna kupoprodajna cijena nekretnine određuje se u iznosu</w:t>
      </w:r>
      <w:r w:rsidR="00216517">
        <w:rPr>
          <w:rFonts w:ascii="Arial" w:hAnsi="Arial" w:cs="Arial"/>
          <w:sz w:val="22"/>
          <w:szCs w:val="22"/>
        </w:rPr>
        <w:t xml:space="preserve"> tržišne vrijednosti nekretnine ili je može odrediti Općinsko vijeće Općine Petrijanec u donošenju Odluke o prodaji nekretnine.</w:t>
      </w:r>
    </w:p>
    <w:p w:rsidR="00702FB7" w:rsidRDefault="00702FB7" w:rsidP="00917355">
      <w:pPr>
        <w:jc w:val="both"/>
        <w:rPr>
          <w:rFonts w:ascii="Arial" w:hAnsi="Arial" w:cs="Arial"/>
          <w:sz w:val="22"/>
          <w:szCs w:val="22"/>
        </w:rPr>
      </w:pPr>
    </w:p>
    <w:p w:rsidR="00917355" w:rsidRDefault="00917355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57CE">
        <w:rPr>
          <w:rFonts w:ascii="Arial" w:hAnsi="Arial" w:cs="Arial"/>
          <w:sz w:val="22"/>
          <w:szCs w:val="22"/>
        </w:rPr>
        <w:t>Tržišna vrijednost nekretnine je vrijednost nekretnine izražene u cijeni za tu nekretninu koja se može postići na tržištu ovisno o ponudi i potražnji na području Općine Petrijanec u vrijeme donoše</w:t>
      </w:r>
      <w:r w:rsidR="00420B62">
        <w:rPr>
          <w:rFonts w:ascii="Arial" w:hAnsi="Arial" w:cs="Arial"/>
          <w:sz w:val="22"/>
          <w:szCs w:val="22"/>
        </w:rPr>
        <w:t>nja Odluke o raspisivanju javnog</w:t>
      </w:r>
      <w:r w:rsidR="009A3F35">
        <w:rPr>
          <w:rFonts w:ascii="Arial" w:hAnsi="Arial" w:cs="Arial"/>
          <w:sz w:val="22"/>
          <w:szCs w:val="22"/>
        </w:rPr>
        <w:t xml:space="preserve"> natječaja</w:t>
      </w:r>
      <w:r w:rsidR="008557CE">
        <w:rPr>
          <w:rFonts w:ascii="Arial" w:hAnsi="Arial" w:cs="Arial"/>
          <w:sz w:val="22"/>
          <w:szCs w:val="22"/>
        </w:rPr>
        <w:t xml:space="preserve"> </w:t>
      </w:r>
      <w:r w:rsidR="00420B62">
        <w:rPr>
          <w:rFonts w:ascii="Arial" w:hAnsi="Arial" w:cs="Arial"/>
          <w:sz w:val="22"/>
          <w:szCs w:val="22"/>
        </w:rPr>
        <w:t>za prodaju nekretnina ili donošenja Odluke o prodaji nekretnine neposrednom pogodbom.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E42A30" w:rsidRDefault="00E42A30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Podnositelj najpovoljnije ponude može platiti cjelokupni iznos kupoprodajne cijene, a može istu otplaćivati obročno u visini jednakih mjesečnih obroka u skladu s ponudom za kupnju nekretnine, a za izgradnju stambenog ili/i poslovnog objekta najviše na 25 godina prema planu otplate duga koji je sastavni dio kupoprodajnog ugovora.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976DC6" w:rsidRDefault="00976DC6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neisplaćene obroke kupoprodajne cijene kod obročne isplate, obračunava se kamata u visini eskontne stope Hrvatske narodne banke.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976DC6" w:rsidRDefault="00976DC6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Utvrđena obveza plaćanja kupop</w:t>
      </w:r>
      <w:r w:rsidR="0065192B">
        <w:rPr>
          <w:rFonts w:ascii="Arial" w:hAnsi="Arial" w:cs="Arial"/>
          <w:sz w:val="22"/>
          <w:szCs w:val="22"/>
        </w:rPr>
        <w:t>rodajne  cijene i pojedinih neis</w:t>
      </w:r>
      <w:r>
        <w:rPr>
          <w:rFonts w:ascii="Arial" w:hAnsi="Arial" w:cs="Arial"/>
          <w:sz w:val="22"/>
          <w:szCs w:val="22"/>
        </w:rPr>
        <w:t xml:space="preserve">plaćenih obroka uskladit će se u slučaju izmjene vrijednosti kune prema srednjem tečaju za EUR koji određuje Hrvatska narodna </w:t>
      </w:r>
      <w:r w:rsidR="00702FB7">
        <w:rPr>
          <w:rFonts w:ascii="Arial" w:hAnsi="Arial" w:cs="Arial"/>
          <w:sz w:val="22"/>
          <w:szCs w:val="22"/>
        </w:rPr>
        <w:t>banka ukoliko je ta izmjena više</w:t>
      </w:r>
      <w:r>
        <w:rPr>
          <w:rFonts w:ascii="Arial" w:hAnsi="Arial" w:cs="Arial"/>
          <w:sz w:val="22"/>
          <w:szCs w:val="22"/>
        </w:rPr>
        <w:t xml:space="preserve"> od 5%.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976DC6" w:rsidRDefault="00976DC6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Podnositelj najpovoljnije ponude, odnosno kupac nekretnine stječe pravo vlasništva na nekretnini uknjižbom istog prava u zemljišnoj knjizi nakon izvršene uplate u ugovorenom roku cjelokupnog iznosa kupoprodajne cijene na žiro račun Općine, a u slučaju obročnog otplaćivanja kupoprodajne cijene nakon uplate prvog obroka uz zasnivanje založnog prava </w:t>
      </w:r>
      <w:r w:rsidR="0065192B">
        <w:rPr>
          <w:rFonts w:ascii="Arial" w:hAnsi="Arial" w:cs="Arial"/>
          <w:sz w:val="22"/>
          <w:szCs w:val="22"/>
        </w:rPr>
        <w:t>u korist Općine kao vjerovnika, a u visini neotplaćenog iznosa kupoprodajne cijene.</w:t>
      </w:r>
    </w:p>
    <w:p w:rsidR="00702FB7" w:rsidRDefault="00702FB7" w:rsidP="008557CE">
      <w:pPr>
        <w:jc w:val="both"/>
        <w:rPr>
          <w:rFonts w:ascii="Arial" w:hAnsi="Arial" w:cs="Arial"/>
          <w:sz w:val="22"/>
          <w:szCs w:val="22"/>
        </w:rPr>
      </w:pPr>
    </w:p>
    <w:p w:rsidR="0065192B" w:rsidRDefault="0065192B" w:rsidP="008557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slučaju obročnog otplaćivanja kupoprodajne cijene podnositelj najpovoljnije ponude, odnosno kupac nekretnine umjesto zasnivanja založnog prava na nekretnini u korist Općine može se ugovorno obvezati da prije uknjižbe prava vlasništva na nekretnini dostavi Općini instrument osiguranja novčane tražbi</w:t>
      </w:r>
      <w:r w:rsidR="00702FB7">
        <w:rPr>
          <w:rFonts w:ascii="Arial" w:hAnsi="Arial" w:cs="Arial"/>
          <w:sz w:val="22"/>
          <w:szCs w:val="22"/>
        </w:rPr>
        <w:t>ne u obliku bjanko zadužnice</w:t>
      </w:r>
      <w:r>
        <w:rPr>
          <w:rFonts w:ascii="Arial" w:hAnsi="Arial" w:cs="Arial"/>
          <w:sz w:val="22"/>
          <w:szCs w:val="22"/>
        </w:rPr>
        <w:t xml:space="preserve"> na iznos neotplaćenog iznosa kupoprodajne cijene potvrđenu da ista odgovara po svom sadržaju propisima o sadržaju javnobilježničkog akta i da navedena privatna isprava ima snagu ovršnog javnobilježničkog akta.</w:t>
      </w:r>
    </w:p>
    <w:p w:rsidR="00D9189E" w:rsidRDefault="00D9189E" w:rsidP="00917355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10.</w:t>
      </w: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Jamčevina iznosi 10% od cijene građevinskog zemljišta i uplaćuje se posebno za svaku građevinsku parcelu ako ponuditelj stavlja više ponuda.</w:t>
      </w:r>
    </w:p>
    <w:p w:rsidR="005E6843" w:rsidRDefault="005E6843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Jamčevina se uplaćuje na poseba</w:t>
      </w:r>
      <w:r w:rsidR="00471178">
        <w:rPr>
          <w:rFonts w:ascii="Arial" w:hAnsi="Arial" w:cs="Arial"/>
          <w:sz w:val="22"/>
          <w:szCs w:val="22"/>
        </w:rPr>
        <w:t>n račun naznačen u Javnom natječaju</w:t>
      </w:r>
      <w:r>
        <w:rPr>
          <w:rFonts w:ascii="Arial" w:hAnsi="Arial" w:cs="Arial"/>
          <w:sz w:val="22"/>
          <w:szCs w:val="22"/>
        </w:rPr>
        <w:t>, te se obračunava u ukupni iznos cijene.</w:t>
      </w:r>
    </w:p>
    <w:p w:rsidR="005E6843" w:rsidRDefault="005E6843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Ponuditelju koji ne uspije svojom ponudom uplaćena jamčevina vraća se u roku 15 dana od dana okončanja postupka prodaje nekretnina.</w:t>
      </w:r>
    </w:p>
    <w:p w:rsidR="005E6843" w:rsidRDefault="005E6843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Ponuditelj čija je ponuda utvrđena kao najpovoljnija, u slučaju </w:t>
      </w:r>
      <w:proofErr w:type="spellStart"/>
      <w:r>
        <w:rPr>
          <w:rFonts w:ascii="Arial" w:hAnsi="Arial" w:cs="Arial"/>
          <w:sz w:val="22"/>
          <w:szCs w:val="22"/>
        </w:rPr>
        <w:t>odustanka</w:t>
      </w:r>
      <w:proofErr w:type="spellEnd"/>
      <w:r>
        <w:rPr>
          <w:rFonts w:ascii="Arial" w:hAnsi="Arial" w:cs="Arial"/>
          <w:sz w:val="22"/>
          <w:szCs w:val="22"/>
        </w:rPr>
        <w:t xml:space="preserve"> od ponude gubi pravo na povrat uplaćene jamčevine.</w:t>
      </w:r>
    </w:p>
    <w:p w:rsidR="00C764F8" w:rsidRDefault="00C764F8" w:rsidP="00D9189E">
      <w:pPr>
        <w:jc w:val="both"/>
        <w:rPr>
          <w:rFonts w:ascii="Arial" w:hAnsi="Arial" w:cs="Arial"/>
          <w:sz w:val="22"/>
          <w:szCs w:val="22"/>
        </w:rPr>
      </w:pPr>
    </w:p>
    <w:p w:rsidR="00C764F8" w:rsidRDefault="00C764F8" w:rsidP="00D9189E">
      <w:pPr>
        <w:jc w:val="both"/>
        <w:rPr>
          <w:rFonts w:ascii="Arial" w:hAnsi="Arial" w:cs="Arial"/>
          <w:sz w:val="22"/>
          <w:szCs w:val="22"/>
        </w:rPr>
      </w:pPr>
    </w:p>
    <w:p w:rsidR="005E6843" w:rsidRDefault="005E6843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11.</w:t>
      </w: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kona</w:t>
      </w:r>
      <w:r w:rsidR="00186355">
        <w:rPr>
          <w:rFonts w:ascii="Arial" w:hAnsi="Arial" w:cs="Arial"/>
          <w:sz w:val="22"/>
          <w:szCs w:val="22"/>
        </w:rPr>
        <w:t>čne Odluke o prodaji</w:t>
      </w:r>
      <w:r>
        <w:rPr>
          <w:rFonts w:ascii="Arial" w:hAnsi="Arial" w:cs="Arial"/>
          <w:sz w:val="22"/>
          <w:szCs w:val="22"/>
        </w:rPr>
        <w:t xml:space="preserve"> nekretnina načelnika Općine ili Općinskog vijeća načelnik Općine zaključuje Ugovor o prodaji građevinskog zemljišta s ponuditeljem čija je ponuda utvrđena kao najpovoljnija ponuda.</w:t>
      </w:r>
    </w:p>
    <w:p w:rsidR="005E6843" w:rsidRDefault="005E6843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Podnositelj najpovoljnije ponude dužan je uplatiti na žiro račun Općine cjelokupni iznos kupoprodajne cijene ili prvi obrok </w:t>
      </w:r>
      <w:r w:rsidR="00323C86">
        <w:rPr>
          <w:rFonts w:ascii="Arial" w:hAnsi="Arial" w:cs="Arial"/>
          <w:sz w:val="22"/>
          <w:szCs w:val="22"/>
        </w:rPr>
        <w:t>u slučaju obročnog plaćanja u roku utvrđenom Kupoprodajnim ugovorom.</w:t>
      </w:r>
    </w:p>
    <w:p w:rsidR="00186355" w:rsidRDefault="00186355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12.</w:t>
      </w: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Načeln</w:t>
      </w:r>
      <w:r w:rsidR="00536533">
        <w:rPr>
          <w:rFonts w:ascii="Arial" w:hAnsi="Arial" w:cs="Arial"/>
          <w:sz w:val="22"/>
          <w:szCs w:val="22"/>
        </w:rPr>
        <w:t>ik Općine ukoliko je Javni natječaj</w:t>
      </w:r>
      <w:r>
        <w:rPr>
          <w:rFonts w:ascii="Arial" w:hAnsi="Arial" w:cs="Arial"/>
          <w:sz w:val="22"/>
          <w:szCs w:val="22"/>
        </w:rPr>
        <w:t xml:space="preserve"> objavljen temeljem Odluke iz članka 5. stavka 1. ove Odluke ili Općins</w:t>
      </w:r>
      <w:r w:rsidR="00536533">
        <w:rPr>
          <w:rFonts w:ascii="Arial" w:hAnsi="Arial" w:cs="Arial"/>
          <w:sz w:val="22"/>
          <w:szCs w:val="22"/>
        </w:rPr>
        <w:t>ko vijeće ukoliko je Javni natječaj</w:t>
      </w:r>
      <w:r>
        <w:rPr>
          <w:rFonts w:ascii="Arial" w:hAnsi="Arial" w:cs="Arial"/>
          <w:sz w:val="22"/>
          <w:szCs w:val="22"/>
        </w:rPr>
        <w:t xml:space="preserve"> objavljen temeljem Odluke iz članka 5. stavka 2. ove Odluke može donijeti O</w:t>
      </w:r>
      <w:r w:rsidR="000548A8">
        <w:rPr>
          <w:rFonts w:ascii="Arial" w:hAnsi="Arial" w:cs="Arial"/>
          <w:sz w:val="22"/>
          <w:szCs w:val="22"/>
        </w:rPr>
        <w:t>dluku o poništenju javnog natječaja</w:t>
      </w:r>
      <w:r>
        <w:rPr>
          <w:rFonts w:ascii="Arial" w:hAnsi="Arial" w:cs="Arial"/>
          <w:sz w:val="22"/>
          <w:szCs w:val="22"/>
        </w:rPr>
        <w:t xml:space="preserve"> za prikupljanje ponuda ili usmeno nadmetanje radi prodaje nekretnina u slučaju neizbora najpovoljnijeg podnositelja ponude.</w:t>
      </w:r>
    </w:p>
    <w:p w:rsidR="00702FB7" w:rsidRDefault="00702FB7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D918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Prodaja građevinskog zemljišta prikupljanjem pisanih ponuda</w:t>
      </w:r>
    </w:p>
    <w:p w:rsidR="00D9189E" w:rsidRDefault="00D9189E" w:rsidP="00D9189E">
      <w:pPr>
        <w:jc w:val="both"/>
        <w:rPr>
          <w:rFonts w:ascii="Arial" w:hAnsi="Arial" w:cs="Arial"/>
          <w:b/>
          <w:sz w:val="22"/>
          <w:szCs w:val="22"/>
        </w:rPr>
      </w:pP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:rsidR="00D9189E" w:rsidRDefault="00D9189E" w:rsidP="00D9189E">
      <w:pPr>
        <w:jc w:val="center"/>
        <w:rPr>
          <w:rFonts w:ascii="Arial" w:hAnsi="Arial" w:cs="Arial"/>
          <w:sz w:val="22"/>
          <w:szCs w:val="22"/>
        </w:rPr>
      </w:pPr>
    </w:p>
    <w:p w:rsidR="00D9189E" w:rsidRDefault="000548A8" w:rsidP="00E51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objavi J</w:t>
      </w:r>
      <w:r w:rsidR="00B83454">
        <w:rPr>
          <w:rFonts w:ascii="Arial" w:hAnsi="Arial" w:cs="Arial"/>
          <w:sz w:val="22"/>
          <w:szCs w:val="22"/>
        </w:rPr>
        <w:t>avnog natječaja</w:t>
      </w:r>
      <w:r w:rsidR="00D9189E">
        <w:rPr>
          <w:rFonts w:ascii="Arial" w:hAnsi="Arial" w:cs="Arial"/>
          <w:sz w:val="22"/>
          <w:szCs w:val="22"/>
        </w:rPr>
        <w:t xml:space="preserve"> za prikupljanje ponuda radi prodaje nekretnina ponuda se dostavlja u pismenom obliku poštom preporučeno na adresu</w:t>
      </w:r>
      <w:r w:rsidR="00746D4C">
        <w:rPr>
          <w:rFonts w:ascii="Arial" w:hAnsi="Arial" w:cs="Arial"/>
          <w:sz w:val="22"/>
          <w:szCs w:val="22"/>
        </w:rPr>
        <w:t>:</w:t>
      </w:r>
      <w:r w:rsidR="00D9189E">
        <w:rPr>
          <w:rFonts w:ascii="Arial" w:hAnsi="Arial" w:cs="Arial"/>
          <w:sz w:val="22"/>
          <w:szCs w:val="22"/>
        </w:rPr>
        <w:t xml:space="preserve"> Općina Petrijanec, Vladimira Nazora 157, 42206 Petrijanec ili neposrednom dostavom u Jedinstveni upravni odjel Općine u zatvorenoj omotnici s napomenom: »Ne </w:t>
      </w:r>
      <w:r w:rsidR="00B83454">
        <w:rPr>
          <w:rFonts w:ascii="Arial" w:hAnsi="Arial" w:cs="Arial"/>
          <w:sz w:val="22"/>
          <w:szCs w:val="22"/>
        </w:rPr>
        <w:t>otvarati – ponuda za javni natječaj</w:t>
      </w:r>
      <w:r w:rsidR="00D9189E">
        <w:rPr>
          <w:rFonts w:ascii="Arial" w:hAnsi="Arial" w:cs="Arial"/>
          <w:sz w:val="22"/>
          <w:szCs w:val="22"/>
        </w:rPr>
        <w:t xml:space="preserve"> o prodaji građevinskog zemljišta«.</w:t>
      </w:r>
    </w:p>
    <w:p w:rsidR="00D9189E" w:rsidRDefault="00D9189E" w:rsidP="00E51934">
      <w:pPr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E5193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podnošenje ponuda određuje se Odlukom iz članka 5. ove Odluke, a ne može biti kraći od 15 dana računajući od prvog sljedećeg </w:t>
      </w:r>
      <w:r w:rsidR="000548A8">
        <w:rPr>
          <w:rFonts w:ascii="Arial" w:hAnsi="Arial" w:cs="Arial"/>
          <w:sz w:val="22"/>
          <w:szCs w:val="22"/>
        </w:rPr>
        <w:t>dana od dana objave J</w:t>
      </w:r>
      <w:r w:rsidR="00E81624">
        <w:rPr>
          <w:rFonts w:ascii="Arial" w:hAnsi="Arial" w:cs="Arial"/>
          <w:sz w:val="22"/>
          <w:szCs w:val="22"/>
        </w:rPr>
        <w:t>avnog natječaja</w:t>
      </w:r>
      <w:r w:rsidR="00B83454">
        <w:rPr>
          <w:rFonts w:ascii="Arial" w:hAnsi="Arial" w:cs="Arial"/>
          <w:sz w:val="22"/>
          <w:szCs w:val="22"/>
        </w:rPr>
        <w:t xml:space="preserve"> </w:t>
      </w:r>
      <w:r w:rsidR="00E81624">
        <w:rPr>
          <w:rFonts w:ascii="Arial" w:hAnsi="Arial" w:cs="Arial"/>
          <w:sz w:val="22"/>
          <w:szCs w:val="22"/>
        </w:rPr>
        <w:t xml:space="preserve">u </w:t>
      </w:r>
      <w:r w:rsidR="00B83454">
        <w:rPr>
          <w:rFonts w:ascii="Arial" w:hAnsi="Arial" w:cs="Arial"/>
          <w:sz w:val="22"/>
          <w:szCs w:val="22"/>
        </w:rPr>
        <w:t>lokalnom tjedniku</w:t>
      </w:r>
      <w:r w:rsidR="00E81624" w:rsidRPr="00E81624">
        <w:rPr>
          <w:rFonts w:ascii="Arial" w:hAnsi="Arial" w:cs="Arial"/>
          <w:sz w:val="22"/>
          <w:szCs w:val="22"/>
        </w:rPr>
        <w:t xml:space="preserve"> </w:t>
      </w:r>
      <w:r w:rsidR="00E81624">
        <w:rPr>
          <w:rFonts w:ascii="Arial" w:hAnsi="Arial" w:cs="Arial"/>
          <w:sz w:val="22"/>
          <w:szCs w:val="22"/>
        </w:rPr>
        <w:t>i/ili na internetskim stranicama Općine</w:t>
      </w:r>
      <w:r w:rsidR="00B83454">
        <w:rPr>
          <w:rFonts w:ascii="Arial" w:hAnsi="Arial" w:cs="Arial"/>
          <w:sz w:val="22"/>
          <w:szCs w:val="22"/>
        </w:rPr>
        <w:t xml:space="preserve"> i oglasnoj ploči Općine.</w:t>
      </w:r>
    </w:p>
    <w:p w:rsidR="005E6843" w:rsidRDefault="005E6843" w:rsidP="00E5193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9189E" w:rsidRDefault="00D9189E" w:rsidP="00E51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Pisana ponuda sadrži:</w:t>
      </w:r>
    </w:p>
    <w:p w:rsidR="00D9189E" w:rsidRDefault="00D9189E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prezime, prebivalište i OIB za fizičke osobe, odnosno naziv, sjedište i OIB za pravne osobe,</w:t>
      </w:r>
    </w:p>
    <w:p w:rsidR="00D9189E" w:rsidRDefault="00D9189E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oznaku građevinske parcele i ponuđenu cijenu,</w:t>
      </w:r>
    </w:p>
    <w:p w:rsidR="00D9189E" w:rsidRDefault="00D9189E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ponuđene uvjete, ukoliko su isti određeni odlukom iz člank</w:t>
      </w:r>
      <w:r w:rsidR="00313D64">
        <w:rPr>
          <w:rFonts w:ascii="Arial" w:hAnsi="Arial" w:cs="Arial"/>
          <w:sz w:val="22"/>
          <w:szCs w:val="22"/>
        </w:rPr>
        <w:t>a 5. ove Odluke i Javnim natječajem</w:t>
      </w:r>
      <w:r>
        <w:rPr>
          <w:rFonts w:ascii="Arial" w:hAnsi="Arial" w:cs="Arial"/>
          <w:sz w:val="22"/>
          <w:szCs w:val="22"/>
        </w:rPr>
        <w:t>,</w:t>
      </w:r>
    </w:p>
    <w:p w:rsidR="00D9189E" w:rsidRDefault="00D9189E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fizičke osobe, odnosno potpis osobe ovlaštene za zastupanje pravne osobe i pečat pravne osobe.</w:t>
      </w:r>
    </w:p>
    <w:p w:rsidR="005E6843" w:rsidRDefault="005E6843" w:rsidP="005E684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9189E" w:rsidRDefault="00E51934" w:rsidP="00E5193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pisanu ponudu ponuditelj je obvezan priložiti: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fizičke osobe dokaz o prebivalištu (preslika osobne iskaznice),</w:t>
      </w:r>
    </w:p>
    <w:p w:rsidR="00E51934" w:rsidRDefault="005E6843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pravne osobe dokaz o sjedištu (</w:t>
      </w:r>
      <w:r w:rsidR="00E51934">
        <w:rPr>
          <w:rFonts w:ascii="Arial" w:hAnsi="Arial" w:cs="Arial"/>
          <w:sz w:val="22"/>
          <w:szCs w:val="22"/>
        </w:rPr>
        <w:t>obrtnica ili izvod iz registra trgovačkog suda),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uplaćenoj jamčevini, te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dokaze o ispunjavanju uvjeta ukoliko su isti određeni odlukom iz člank</w:t>
      </w:r>
      <w:r w:rsidR="007B7BA4">
        <w:rPr>
          <w:rFonts w:ascii="Arial" w:hAnsi="Arial" w:cs="Arial"/>
          <w:sz w:val="22"/>
          <w:szCs w:val="22"/>
        </w:rPr>
        <w:t>a 5. ove Odluke i Javnim natječajem</w:t>
      </w:r>
      <w:r>
        <w:rPr>
          <w:rFonts w:ascii="Arial" w:hAnsi="Arial" w:cs="Arial"/>
          <w:sz w:val="22"/>
          <w:szCs w:val="22"/>
        </w:rPr>
        <w:t>.</w:t>
      </w:r>
    </w:p>
    <w:p w:rsidR="00E51934" w:rsidRDefault="00E51934" w:rsidP="00E51934">
      <w:pPr>
        <w:jc w:val="both"/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14.</w:t>
      </w:r>
    </w:p>
    <w:p w:rsidR="00E51934" w:rsidRDefault="00E51934" w:rsidP="00E51934">
      <w:pPr>
        <w:jc w:val="center"/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Postupak otvaranja i razmatranja pr</w:t>
      </w:r>
      <w:r w:rsidR="007E08B5">
        <w:rPr>
          <w:rFonts w:ascii="Arial" w:hAnsi="Arial" w:cs="Arial"/>
          <w:sz w:val="22"/>
          <w:szCs w:val="22"/>
        </w:rPr>
        <w:t>ispjelih ponuda provodi Povjerenstvo</w:t>
      </w:r>
      <w:r w:rsidR="00723723">
        <w:rPr>
          <w:rFonts w:ascii="Arial" w:hAnsi="Arial" w:cs="Arial"/>
          <w:sz w:val="22"/>
          <w:szCs w:val="22"/>
        </w:rPr>
        <w:t xml:space="preserve"> za prodaju nekretnina, a koje</w:t>
      </w:r>
      <w:r>
        <w:rPr>
          <w:rFonts w:ascii="Arial" w:hAnsi="Arial" w:cs="Arial"/>
          <w:sz w:val="22"/>
          <w:szCs w:val="22"/>
        </w:rPr>
        <w:t xml:space="preserve"> na svojoj sjednici utvrđuje: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prispjelih ponuda,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li su iste podnijete u roku, a po otvaranju istih,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li sadrži sve potrebit</w:t>
      </w:r>
      <w:r w:rsidR="007E08B5">
        <w:rPr>
          <w:rFonts w:ascii="Arial" w:hAnsi="Arial" w:cs="Arial"/>
          <w:sz w:val="22"/>
          <w:szCs w:val="22"/>
        </w:rPr>
        <w:t>e podatke tražene javnim natječajem</w:t>
      </w:r>
      <w:r>
        <w:rPr>
          <w:rFonts w:ascii="Arial" w:hAnsi="Arial" w:cs="Arial"/>
          <w:sz w:val="22"/>
          <w:szCs w:val="22"/>
        </w:rPr>
        <w:t xml:space="preserve"> za prikupljanje ponudi,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 li je priložena sva potrebita dokumentacija, te</w:t>
      </w:r>
    </w:p>
    <w:p w:rsidR="00E51934" w:rsidRDefault="00E51934" w:rsidP="00E51934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uvjete (ponuđenu cijenu i druge uvjete ukoliko su utvrđeni) koji su ponuđeni u pojedinoj ponudi.</w:t>
      </w:r>
    </w:p>
    <w:p w:rsidR="00E51934" w:rsidRDefault="00E51934" w:rsidP="00E51934">
      <w:pPr>
        <w:jc w:val="both"/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otvaranja svakog omota pravovremeno prispjelih i utvrđivanja da se </w:t>
      </w:r>
      <w:r w:rsidR="004C69C3">
        <w:rPr>
          <w:rFonts w:ascii="Arial" w:hAnsi="Arial" w:cs="Arial"/>
          <w:sz w:val="22"/>
          <w:szCs w:val="22"/>
        </w:rPr>
        <w:t>radi o pravovaljanim ponudama (</w:t>
      </w:r>
      <w:r w:rsidR="007E08B5">
        <w:rPr>
          <w:rFonts w:ascii="Arial" w:hAnsi="Arial" w:cs="Arial"/>
          <w:sz w:val="22"/>
          <w:szCs w:val="22"/>
        </w:rPr>
        <w:t>sa priloženim dokazima) Povjerenstvo</w:t>
      </w:r>
      <w:r>
        <w:rPr>
          <w:rFonts w:ascii="Arial" w:hAnsi="Arial" w:cs="Arial"/>
          <w:sz w:val="22"/>
          <w:szCs w:val="22"/>
        </w:rPr>
        <w:t xml:space="preserve"> za prodaju nekretnina upoznaje prisutne ponuditelje sa sadržajem ponude.</w:t>
      </w:r>
    </w:p>
    <w:p w:rsidR="005E6843" w:rsidRDefault="005E6843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Default="007E08B5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radu Povjerenstva</w:t>
      </w:r>
      <w:r w:rsidR="00E51934">
        <w:rPr>
          <w:rFonts w:ascii="Arial" w:hAnsi="Arial" w:cs="Arial"/>
          <w:sz w:val="22"/>
          <w:szCs w:val="22"/>
        </w:rPr>
        <w:t xml:space="preserve"> za prodaju nekretnina na sjednici vodi se zapisnik.</w:t>
      </w:r>
    </w:p>
    <w:p w:rsidR="005E6843" w:rsidRDefault="005E6843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Default="007E08B5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o radu Povjerenstva</w:t>
      </w:r>
      <w:r w:rsidR="00E51934">
        <w:rPr>
          <w:rFonts w:ascii="Arial" w:hAnsi="Arial" w:cs="Arial"/>
          <w:sz w:val="22"/>
          <w:szCs w:val="22"/>
        </w:rPr>
        <w:t xml:space="preserve"> za prodaju nekretnina potpisuj</w:t>
      </w:r>
      <w:r>
        <w:rPr>
          <w:rFonts w:ascii="Arial" w:hAnsi="Arial" w:cs="Arial"/>
          <w:sz w:val="22"/>
          <w:szCs w:val="22"/>
        </w:rPr>
        <w:t>e predsjednik i članovi Povjerenstva</w:t>
      </w:r>
      <w:r w:rsidR="00E51934">
        <w:rPr>
          <w:rFonts w:ascii="Arial" w:hAnsi="Arial" w:cs="Arial"/>
          <w:sz w:val="22"/>
          <w:szCs w:val="22"/>
        </w:rPr>
        <w:t>.</w:t>
      </w:r>
    </w:p>
    <w:p w:rsidR="005E6843" w:rsidRDefault="005E6843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Default="007E08B5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Povjerenstva</w:t>
      </w:r>
      <w:r w:rsidR="00E51934">
        <w:rPr>
          <w:rFonts w:ascii="Arial" w:hAnsi="Arial" w:cs="Arial"/>
          <w:sz w:val="22"/>
          <w:szCs w:val="22"/>
        </w:rPr>
        <w:t xml:space="preserve"> za prodaju nekretninu mogu biti nazočni podnositelji ponuda, a o mjestu i vremenu održavanja sjednice </w:t>
      </w:r>
      <w:r>
        <w:rPr>
          <w:rFonts w:ascii="Arial" w:hAnsi="Arial" w:cs="Arial"/>
          <w:sz w:val="22"/>
          <w:szCs w:val="22"/>
        </w:rPr>
        <w:t xml:space="preserve">Povjerenstva </w:t>
      </w:r>
      <w:r w:rsidR="00E51934">
        <w:rPr>
          <w:rFonts w:ascii="Arial" w:hAnsi="Arial" w:cs="Arial"/>
          <w:sz w:val="22"/>
          <w:szCs w:val="22"/>
        </w:rPr>
        <w:t>obavještavaju se pismenim putem.</w:t>
      </w:r>
    </w:p>
    <w:p w:rsid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15.</w:t>
      </w:r>
    </w:p>
    <w:p w:rsidR="00E51934" w:rsidRDefault="00E51934" w:rsidP="00E519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1934" w:rsidRDefault="00E51934" w:rsidP="00E51934">
      <w:pPr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Najpovoljnija ponuda je ponuda ponuditelja koji je ponudio najviši iznos kupoprodajne cijene i ispunjava ostale uvjete utvrđene odlukom iz člank</w:t>
      </w:r>
      <w:r w:rsidR="00B64C8E">
        <w:rPr>
          <w:rFonts w:ascii="Arial" w:hAnsi="Arial" w:cs="Arial"/>
          <w:sz w:val="22"/>
          <w:szCs w:val="22"/>
        </w:rPr>
        <w:t>a 5. ove Odluke i Javnim natječajem</w:t>
      </w:r>
      <w:r>
        <w:rPr>
          <w:rFonts w:ascii="Arial" w:hAnsi="Arial" w:cs="Arial"/>
          <w:sz w:val="22"/>
          <w:szCs w:val="22"/>
        </w:rPr>
        <w:t>.</w:t>
      </w:r>
    </w:p>
    <w:p w:rsidR="005E6843" w:rsidRDefault="005E6843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ponuditelj čija je ponuda utvrđena kao najpovoljnija odustane od iste ponude, građevinsko zemljište izložit će se ponovnoj prodaji.</w:t>
      </w:r>
    </w:p>
    <w:p w:rsidR="005E6843" w:rsidRDefault="005E6843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dva ili više ponuditelja daju istu ponudu za istu građevinsku parcelu, najpovoljnija ponuda utvrđuje se usmenim nadmetanjem između tih ponuditelja.</w:t>
      </w:r>
    </w:p>
    <w:p w:rsidR="005E6843" w:rsidRDefault="005E6843" w:rsidP="00E519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51934" w:rsidRPr="00E51934" w:rsidRDefault="00E51934" w:rsidP="00E5193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prispjela samo je</w:t>
      </w:r>
      <w:r w:rsidR="00B64C8E">
        <w:rPr>
          <w:rFonts w:ascii="Arial" w:hAnsi="Arial" w:cs="Arial"/>
          <w:sz w:val="22"/>
          <w:szCs w:val="22"/>
        </w:rPr>
        <w:t>dna pravovaljana ponuda Povjerenstvo</w:t>
      </w:r>
      <w:r>
        <w:rPr>
          <w:rFonts w:ascii="Arial" w:hAnsi="Arial" w:cs="Arial"/>
          <w:sz w:val="22"/>
          <w:szCs w:val="22"/>
        </w:rPr>
        <w:t xml:space="preserve"> za prodaju nekretnina utvrdit će da se ista nekretnina prodaje tom ponuditelju.</w:t>
      </w:r>
    </w:p>
    <w:p w:rsidR="00917355" w:rsidRDefault="00917355" w:rsidP="00E51934">
      <w:pPr>
        <w:jc w:val="both"/>
        <w:rPr>
          <w:rFonts w:ascii="Arial" w:hAnsi="Arial" w:cs="Arial"/>
          <w:sz w:val="22"/>
          <w:szCs w:val="22"/>
        </w:rPr>
      </w:pPr>
    </w:p>
    <w:p w:rsidR="00B23EC6" w:rsidRDefault="00B23EC6" w:rsidP="00B23E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16.</w:t>
      </w:r>
    </w:p>
    <w:p w:rsidR="00B23EC6" w:rsidRDefault="00B23EC6" w:rsidP="00B23EC6">
      <w:pPr>
        <w:jc w:val="center"/>
        <w:rPr>
          <w:rFonts w:ascii="Arial" w:hAnsi="Arial" w:cs="Arial"/>
          <w:sz w:val="22"/>
          <w:szCs w:val="22"/>
        </w:rPr>
      </w:pPr>
    </w:p>
    <w:p w:rsidR="00B23EC6" w:rsidRDefault="00B23EC6" w:rsidP="00B23E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Nakon razmatranja ponuda i utvrđivanja ponuda koje ispunjavaju uvjete za odabir k</w:t>
      </w:r>
      <w:r w:rsidR="00B64C8E">
        <w:rPr>
          <w:rFonts w:ascii="Arial" w:hAnsi="Arial" w:cs="Arial"/>
          <w:sz w:val="22"/>
          <w:szCs w:val="22"/>
        </w:rPr>
        <w:t>ao najpovoljnije ponude Povjerenstvo</w:t>
      </w:r>
      <w:r>
        <w:rPr>
          <w:rFonts w:ascii="Arial" w:hAnsi="Arial" w:cs="Arial"/>
          <w:sz w:val="22"/>
          <w:szCs w:val="22"/>
        </w:rPr>
        <w:t xml:space="preserve"> za prodaju nekretnina zapisnički konstatira slijed ponuda prema ponuđenim cijenama nekretnina i određenim kriterijima za izbor najpovoljnije ponude.</w:t>
      </w:r>
    </w:p>
    <w:p w:rsidR="005E6843" w:rsidRDefault="005E6843" w:rsidP="00B23EC6">
      <w:pPr>
        <w:jc w:val="both"/>
        <w:rPr>
          <w:rFonts w:ascii="Arial" w:hAnsi="Arial" w:cs="Arial"/>
          <w:sz w:val="22"/>
          <w:szCs w:val="22"/>
        </w:rPr>
      </w:pPr>
    </w:p>
    <w:p w:rsidR="00B23EC6" w:rsidRDefault="00B23EC6" w:rsidP="00B23E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Zapisnik </w:t>
      </w:r>
      <w:r w:rsidR="00B64C8E">
        <w:rPr>
          <w:rFonts w:ascii="Arial" w:hAnsi="Arial" w:cs="Arial"/>
          <w:sz w:val="22"/>
          <w:szCs w:val="22"/>
        </w:rPr>
        <w:t xml:space="preserve">o radu Povjerenstva za prodaju </w:t>
      </w:r>
      <w:r>
        <w:rPr>
          <w:rFonts w:ascii="Arial" w:hAnsi="Arial" w:cs="Arial"/>
          <w:sz w:val="22"/>
          <w:szCs w:val="22"/>
        </w:rPr>
        <w:t>nekretnina dostavlja se na razmatranje i odlučivanje načelni</w:t>
      </w:r>
      <w:r w:rsidR="00B64C8E">
        <w:rPr>
          <w:rFonts w:ascii="Arial" w:hAnsi="Arial" w:cs="Arial"/>
          <w:sz w:val="22"/>
          <w:szCs w:val="22"/>
        </w:rPr>
        <w:t>ku Općine ukoliko je Javni natječaj</w:t>
      </w:r>
      <w:r>
        <w:rPr>
          <w:rFonts w:ascii="Arial" w:hAnsi="Arial" w:cs="Arial"/>
          <w:sz w:val="22"/>
          <w:szCs w:val="22"/>
        </w:rPr>
        <w:t xml:space="preserve"> objavljen temeljem Odluke iz članka 5. stavka 1. ove Odluke ili Općinsk</w:t>
      </w:r>
      <w:r w:rsidR="00B64C8E">
        <w:rPr>
          <w:rFonts w:ascii="Arial" w:hAnsi="Arial" w:cs="Arial"/>
          <w:sz w:val="22"/>
          <w:szCs w:val="22"/>
        </w:rPr>
        <w:t>om vijeću ukoliko je Javni natječaj</w:t>
      </w:r>
      <w:r>
        <w:rPr>
          <w:rFonts w:ascii="Arial" w:hAnsi="Arial" w:cs="Arial"/>
          <w:sz w:val="22"/>
          <w:szCs w:val="22"/>
        </w:rPr>
        <w:t xml:space="preserve"> objavljen temeljem Odluke iz članka 5. stavka 2. ove Odluke.</w:t>
      </w:r>
    </w:p>
    <w:p w:rsidR="00B03E44" w:rsidRDefault="00B03E44" w:rsidP="00B23EC6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17.</w:t>
      </w:r>
    </w:p>
    <w:p w:rsidR="00B03E44" w:rsidRDefault="00B03E44" w:rsidP="00B03E44">
      <w:pPr>
        <w:jc w:val="center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Odluka </w:t>
      </w:r>
      <w:r w:rsidR="009C22DB">
        <w:rPr>
          <w:rFonts w:ascii="Arial" w:hAnsi="Arial" w:cs="Arial"/>
          <w:sz w:val="22"/>
          <w:szCs w:val="22"/>
        </w:rPr>
        <w:t>o prodaji nekretnina iz stavka 1. članka 11</w:t>
      </w:r>
      <w:r>
        <w:rPr>
          <w:rFonts w:ascii="Arial" w:hAnsi="Arial" w:cs="Arial"/>
          <w:sz w:val="22"/>
          <w:szCs w:val="22"/>
        </w:rPr>
        <w:t>. dostavlja se svim podnositeljima pravovaljanih ponuda.</w:t>
      </w: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Protiv Odluke o prodaji nekretnina načelnik</w:t>
      </w:r>
      <w:r w:rsidR="00746D4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Općine podnositelji ponuda imaju pravo žalbe Općinskom vijeću u roku osam dana od dana dostave iste Odluke.</w:t>
      </w: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Odluka Općinskog vijeća po izjavljenoj žalbi je konačna.</w:t>
      </w: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Protiv Odluke o prodaji nekretnina Općinskog vijeća nije dopuštena žalba, ali se može pokrenuti upravni spor.</w:t>
      </w: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Prodaja građevinskog zemljišta usmenim nadmetanjem</w:t>
      </w:r>
    </w:p>
    <w:p w:rsidR="00B03E44" w:rsidRDefault="00B03E44" w:rsidP="00B03E44">
      <w:pPr>
        <w:jc w:val="both"/>
        <w:rPr>
          <w:rFonts w:ascii="Arial" w:hAnsi="Arial" w:cs="Arial"/>
          <w:b/>
          <w:sz w:val="22"/>
          <w:szCs w:val="22"/>
        </w:rPr>
      </w:pPr>
    </w:p>
    <w:p w:rsidR="00B03E44" w:rsidRDefault="00B03E44" w:rsidP="00B03E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18.</w:t>
      </w:r>
    </w:p>
    <w:p w:rsidR="00B03E44" w:rsidRDefault="00B03E44" w:rsidP="00B03E44">
      <w:pPr>
        <w:jc w:val="center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Svaki ponuditelj dužan je radi sudjelovanja u javnom nadmetanju uplatiti jamčevin</w:t>
      </w:r>
      <w:r w:rsidR="00746D4C">
        <w:rPr>
          <w:rFonts w:ascii="Arial" w:hAnsi="Arial" w:cs="Arial"/>
          <w:sz w:val="22"/>
          <w:szCs w:val="22"/>
        </w:rPr>
        <w:t xml:space="preserve">u na način utvrđen člankom 10. </w:t>
      </w:r>
      <w:r>
        <w:rPr>
          <w:rFonts w:ascii="Arial" w:hAnsi="Arial" w:cs="Arial"/>
          <w:sz w:val="22"/>
          <w:szCs w:val="22"/>
        </w:rPr>
        <w:t>ove Odluke i d</w:t>
      </w:r>
      <w:r w:rsidR="00FA3BBB">
        <w:rPr>
          <w:rFonts w:ascii="Arial" w:hAnsi="Arial" w:cs="Arial"/>
          <w:sz w:val="22"/>
          <w:szCs w:val="22"/>
        </w:rPr>
        <w:t>okaz o istome priložiti Povjerenstvu</w:t>
      </w:r>
      <w:r>
        <w:rPr>
          <w:rFonts w:ascii="Arial" w:hAnsi="Arial" w:cs="Arial"/>
          <w:sz w:val="22"/>
          <w:szCs w:val="22"/>
        </w:rPr>
        <w:t xml:space="preserve"> za prodaju nekretnina prije održavanja usmenog nadmetanja, te dokaz o ispunjavanju uvjeta ukoliko </w:t>
      </w:r>
      <w:r w:rsidR="00FA3BBB">
        <w:rPr>
          <w:rFonts w:ascii="Arial" w:hAnsi="Arial" w:cs="Arial"/>
          <w:sz w:val="22"/>
          <w:szCs w:val="22"/>
        </w:rPr>
        <w:t>su isti utvrđeni Javnim natječajem.</w:t>
      </w:r>
    </w:p>
    <w:p w:rsidR="005E6843" w:rsidRPr="00B03E44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Prije početka usmenog nadmetanja odredit će se minimalni iznos svakog povećanja ponude na način da iznosi 2% od početnog iznosa kupoprodajne cijene.</w:t>
      </w: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FA3BBB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Nakon što Povjerenstvo za prodaju</w:t>
      </w:r>
      <w:r w:rsidR="00B03E44">
        <w:rPr>
          <w:rFonts w:ascii="Arial" w:hAnsi="Arial" w:cs="Arial"/>
          <w:sz w:val="22"/>
          <w:szCs w:val="22"/>
        </w:rPr>
        <w:t xml:space="preserve"> nekretnina u postupku javnog nadmetanja utvrdi najviši iznos ponuđene cijene objavljuje koji ponuditelj i uz koji iznos je stekao uvjete za kupnju nekretnine.</w:t>
      </w:r>
    </w:p>
    <w:p w:rsidR="005E6843" w:rsidRDefault="005E684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Usmeno nadmetanje okončat će se nakon dvije minute po postavljanju najpovoljnije ponude.</w:t>
      </w:r>
    </w:p>
    <w:p w:rsidR="00B03E44" w:rsidRDefault="00B03E44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B03E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19.</w:t>
      </w:r>
    </w:p>
    <w:p w:rsidR="00B03E44" w:rsidRDefault="00B03E44" w:rsidP="00B03E44">
      <w:pPr>
        <w:jc w:val="center"/>
        <w:rPr>
          <w:rFonts w:ascii="Arial" w:hAnsi="Arial" w:cs="Arial"/>
          <w:sz w:val="22"/>
          <w:szCs w:val="22"/>
        </w:rPr>
      </w:pPr>
    </w:p>
    <w:p w:rsidR="00B03E44" w:rsidRDefault="00FA3BB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radu Povjerenstva</w:t>
      </w:r>
      <w:r w:rsidR="00B03E44">
        <w:rPr>
          <w:rFonts w:ascii="Arial" w:hAnsi="Arial" w:cs="Arial"/>
          <w:sz w:val="22"/>
          <w:szCs w:val="22"/>
        </w:rPr>
        <w:t xml:space="preserve"> za prodaju nekretnina na javnom nadmetanju vodi se zapisnik.</w:t>
      </w:r>
    </w:p>
    <w:p w:rsidR="00746D4C" w:rsidRDefault="00746D4C" w:rsidP="0068483A">
      <w:pPr>
        <w:jc w:val="both"/>
        <w:rPr>
          <w:rFonts w:ascii="Arial" w:hAnsi="Arial" w:cs="Arial"/>
          <w:sz w:val="22"/>
          <w:szCs w:val="22"/>
        </w:rPr>
      </w:pPr>
    </w:p>
    <w:p w:rsidR="00B03E44" w:rsidRDefault="00FA3BB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Zapisnik o radu Povjerenstva</w:t>
      </w:r>
      <w:r w:rsidR="00B03E44">
        <w:rPr>
          <w:rFonts w:ascii="Arial" w:hAnsi="Arial" w:cs="Arial"/>
          <w:sz w:val="22"/>
          <w:szCs w:val="22"/>
        </w:rPr>
        <w:t xml:space="preserve"> za prodaju nekretnina potpisuje</w:t>
      </w:r>
      <w:r>
        <w:rPr>
          <w:rFonts w:ascii="Arial" w:hAnsi="Arial" w:cs="Arial"/>
          <w:sz w:val="22"/>
          <w:szCs w:val="22"/>
        </w:rPr>
        <w:t xml:space="preserve"> predsjednik i članovi Povjerenstva.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B03E44" w:rsidRDefault="00B03E44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Zapisnik o radu </w:t>
      </w:r>
      <w:r w:rsidR="00FA3BBB">
        <w:rPr>
          <w:rFonts w:ascii="Arial" w:hAnsi="Arial" w:cs="Arial"/>
          <w:sz w:val="22"/>
          <w:szCs w:val="22"/>
        </w:rPr>
        <w:t>Povjerenstva  za prodaju</w:t>
      </w:r>
      <w:r>
        <w:rPr>
          <w:rFonts w:ascii="Arial" w:hAnsi="Arial" w:cs="Arial"/>
          <w:sz w:val="22"/>
          <w:szCs w:val="22"/>
        </w:rPr>
        <w:t xml:space="preserve"> nekretnina dostavlja se na razmatranje i odlučivanje načelni</w:t>
      </w:r>
      <w:r w:rsidR="00FA3BBB">
        <w:rPr>
          <w:rFonts w:ascii="Arial" w:hAnsi="Arial" w:cs="Arial"/>
          <w:sz w:val="22"/>
          <w:szCs w:val="22"/>
        </w:rPr>
        <w:t>ku Općine ukoliko je Javni natječaj</w:t>
      </w:r>
      <w:r>
        <w:rPr>
          <w:rFonts w:ascii="Arial" w:hAnsi="Arial" w:cs="Arial"/>
          <w:sz w:val="22"/>
          <w:szCs w:val="22"/>
        </w:rPr>
        <w:t xml:space="preserve"> objavljen temeljem Odluke iz članka 5. stavka 1. ove Odluke ili Općinsk</w:t>
      </w:r>
      <w:r w:rsidR="00FA3BBB">
        <w:rPr>
          <w:rFonts w:ascii="Arial" w:hAnsi="Arial" w:cs="Arial"/>
          <w:sz w:val="22"/>
          <w:szCs w:val="22"/>
        </w:rPr>
        <w:t>om vijeću ukoliko je Javni natječaj</w:t>
      </w:r>
      <w:r>
        <w:rPr>
          <w:rFonts w:ascii="Arial" w:hAnsi="Arial" w:cs="Arial"/>
          <w:sz w:val="22"/>
          <w:szCs w:val="22"/>
        </w:rPr>
        <w:t xml:space="preserve"> objavljen temeljem Odluke iz članka 5. stavka 2. ove Odluke.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B03E44" w:rsidRPr="00917355" w:rsidRDefault="00B03E44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Ponuditelji koji su sudjelovali u postupku javnog nadmetanja imaju pravo na pravni lijek u skladu sa člankom 17. ove Odluke.</w:t>
      </w:r>
    </w:p>
    <w:p w:rsidR="00CC2683" w:rsidRDefault="00CC2683" w:rsidP="00B03E44">
      <w:pPr>
        <w:jc w:val="both"/>
        <w:rPr>
          <w:rFonts w:ascii="Arial" w:hAnsi="Arial" w:cs="Arial"/>
          <w:sz w:val="22"/>
          <w:szCs w:val="22"/>
        </w:rPr>
      </w:pPr>
    </w:p>
    <w:p w:rsidR="00B03E44" w:rsidRDefault="00DE2CD9" w:rsidP="00B03E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Prodaja i kupnja građevinskog zemljišta neposrednom pogodbom</w:t>
      </w:r>
    </w:p>
    <w:p w:rsidR="00DE2CD9" w:rsidRDefault="00DE2CD9" w:rsidP="00B03E44">
      <w:pPr>
        <w:jc w:val="both"/>
        <w:rPr>
          <w:rFonts w:ascii="Arial" w:hAnsi="Arial" w:cs="Arial"/>
          <w:b/>
          <w:sz w:val="22"/>
          <w:szCs w:val="22"/>
        </w:rPr>
      </w:pPr>
    </w:p>
    <w:p w:rsidR="00DE2CD9" w:rsidRDefault="00DE2CD9" w:rsidP="00DE2C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20.</w:t>
      </w:r>
    </w:p>
    <w:p w:rsidR="00DE2CD9" w:rsidRDefault="00DE2CD9" w:rsidP="00DE2CD9">
      <w:pPr>
        <w:jc w:val="center"/>
        <w:rPr>
          <w:rFonts w:ascii="Arial" w:hAnsi="Arial" w:cs="Arial"/>
          <w:sz w:val="22"/>
          <w:szCs w:val="22"/>
        </w:rPr>
      </w:pPr>
    </w:p>
    <w:p w:rsidR="00DE2CD9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Općina može iznimno prodati nekretnine u svome vlasništvu bez provedbe javnog natječaja ili javnog nadmetanja, odnosno neposrednom pogodbom po tržišnoj cijeni:</w:t>
      </w:r>
    </w:p>
    <w:p w:rsidR="0084103B" w:rsidRDefault="0084103B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nekretninu na kojoj se realizira investicijski projekt koji je proglašen od važnosti za Općinu Petrijanec,</w:t>
      </w:r>
    </w:p>
    <w:p w:rsidR="0084103B" w:rsidRDefault="0084103B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 neizgrađenog ili izgrađenog građevinskog zemljišta potrebnog za formiranje neizgrađene građevne čestice u skladu s lokacijskom dozvolom ili prostornim planom uređenja, odnosno uređenja građevinske čestice,</w:t>
      </w:r>
    </w:p>
    <w:p w:rsidR="0084103B" w:rsidRDefault="0084103B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građevinsko zemljište ili dio građevinskog zemljišta u slučaju postojanja izgrađene građevine od strane privatnog vlasnika na dijelu nekretnine koja je u</w:t>
      </w:r>
      <w:r w:rsidR="00BC051B">
        <w:rPr>
          <w:rFonts w:ascii="Arial" w:hAnsi="Arial" w:cs="Arial"/>
          <w:sz w:val="22"/>
          <w:szCs w:val="22"/>
        </w:rPr>
        <w:t xml:space="preserve"> vlasništvu Općine Petrijanec (</w:t>
      </w:r>
      <w:r>
        <w:rPr>
          <w:rFonts w:ascii="Arial" w:hAnsi="Arial" w:cs="Arial"/>
          <w:sz w:val="22"/>
          <w:szCs w:val="22"/>
        </w:rPr>
        <w:t>u slučaju prekoračenja međe gradnjom stambene ili pomoćne građevine ili/i postavljanjem ograde),</w:t>
      </w:r>
    </w:p>
    <w:p w:rsidR="0084103B" w:rsidRDefault="00746D4C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građevinsko </w:t>
      </w:r>
      <w:r w:rsidR="0084103B">
        <w:rPr>
          <w:rFonts w:ascii="Arial" w:hAnsi="Arial" w:cs="Arial"/>
          <w:sz w:val="22"/>
          <w:szCs w:val="22"/>
        </w:rPr>
        <w:t xml:space="preserve"> zemljište ili dio građevinskog zemljišta u slučaju držanja istog zemljišta u posjedu od strane pravne ili fizičke osobe,</w:t>
      </w:r>
    </w:p>
    <w:p w:rsidR="0084103B" w:rsidRDefault="0084103B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građevinsko zemljište ili dio građevinskog zemljišta u slučaju nemogućnosti pristupa na javnu prometnu površinu sa vlastite građevinske čestice na kojoj se gradi ili je izgrađena privatna građevina, te</w:t>
      </w:r>
    </w:p>
    <w:p w:rsidR="0084103B" w:rsidRDefault="0084103B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slučajevima propisanim posebnim propisima,</w:t>
      </w: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plaćanjem kupoprodajne cijene Općini u skladu s stavkom 2. članka 11. Odluke.</w:t>
      </w: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BC05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slučaju kupnje dijela građevinskog zemljišta, odnosno nekretnine u vlasništvu Općine kupac je dužan dati izgraditi geodetski elaborat radi geodetske izmjere i stjecanja zakonitog prava vlasništva nad dijelom tog zemljišta.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Sve troškove vezano za izradu geodetskog elaborata, sklapanja predmetnih ugovora i provedbe prava vlasništva u zemljišnoj knjizi snosi novi stjecatelj prava vlasništva nad građevinskim zemljištem ili dijelom građevinskog zemljišta, odnosno nekretnine koja je predmet kupoprodaje.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Odluku o prodaji nekretnine neposrednom pogodbom donosi općinski načelnik ili Općinsko vijeće, a u skladu sa člankom 5. ove Odluke.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Odluke o prodaji nekretnine općinskog načelnika ili Općinskog vijeća općinski načelnik zaključuje Kupoprodajni ugovor s kupcem zemljišta, a na osnovu kojeg se vrši zemljišnoknjižni prijenos prava vlasništva nad nekretninom.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slučaju odbijanja zahtjeva kupca za kupnju nekretnine, odnosno prodaje od strane Općine i koja je u vlasništvu Općine općinski načelnik ili Općinsko vijeće isto utvrđ</w:t>
      </w:r>
      <w:r w:rsidR="00334B6E">
        <w:rPr>
          <w:rFonts w:ascii="Arial" w:hAnsi="Arial" w:cs="Arial"/>
          <w:sz w:val="22"/>
          <w:szCs w:val="22"/>
        </w:rPr>
        <w:t>uje Z</w:t>
      </w:r>
      <w:r>
        <w:rPr>
          <w:rFonts w:ascii="Arial" w:hAnsi="Arial" w:cs="Arial"/>
          <w:sz w:val="22"/>
          <w:szCs w:val="22"/>
        </w:rPr>
        <w:t>aključkom.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Protiv Zaključka općinskog načelnika podnositelj zahtjeva iz prethodnog stavka ima pravo žalbe Općinskom vijeću u roku 8 dana od dana dostave Zaključka.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Odluka Općinskog vijeća po izjavljenoj žalbi je konačna.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Protiv Zaključka Općinskog vijeća nije dopuštena žalba, ali se može pokrenuti upravni spor.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Općina može stjecati pravo vlasništva kupnjom nekretnine u cijelosti ili dijela nekretnine neposrednom pogodbom po tržišnoj cijeni u slučajevima propisanim stavkom 1. ovog članka Odluke i drugim slučajevima ukoliko se utvrdi da je to od interesa za Općinu Petrijanec, a temeljem Odluke o kupnji nekretnine općinskog načelnika ili Općinskog vijeća u </w:t>
      </w:r>
      <w:r w:rsidR="005E6843">
        <w:rPr>
          <w:rFonts w:ascii="Arial" w:hAnsi="Arial" w:cs="Arial"/>
          <w:sz w:val="22"/>
          <w:szCs w:val="22"/>
        </w:rPr>
        <w:t>skladu sa člankom 5. ove Odluke</w:t>
      </w:r>
      <w:r>
        <w:rPr>
          <w:rFonts w:ascii="Arial" w:hAnsi="Arial" w:cs="Arial"/>
          <w:sz w:val="22"/>
          <w:szCs w:val="22"/>
        </w:rPr>
        <w:t>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slučaju kupnje dijela građevinskog zemljišta, odnosno nekretnine radi stjecanja prava vlasništva Općine iz razloga propisanih ovim člankom Odluke</w:t>
      </w:r>
      <w:r w:rsidR="00746D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Općina kao kupac će dati izraditi geodetski elaborat i snositi sve troškove vezano za izradu geodetskog elaborata i provedbe prava vlasništva u zemljišnoj knjizi.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84103B" w:rsidRDefault="0084103B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Način i rok plaćanja kupoprodajne cijene Općina </w:t>
      </w:r>
      <w:r w:rsidR="0068483A">
        <w:rPr>
          <w:rFonts w:ascii="Arial" w:hAnsi="Arial" w:cs="Arial"/>
          <w:sz w:val="22"/>
          <w:szCs w:val="22"/>
        </w:rPr>
        <w:t>utvrđuje s prodavateljem nekretnine zaključenjem Kupoprodajnog ugovora, a na osnovu kojeg se vrši zemljišnoknjižni prijenos prava vlasništva nad nekretninom.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slučaju odbijanja ponude prodavatelja za prodaju nekretnine, odnosno kupnju od strane Općine i koja je u vlasništvu pravne ili fizičke osobe općinski načelnik ili</w:t>
      </w:r>
      <w:r w:rsidR="00334B6E">
        <w:rPr>
          <w:rFonts w:ascii="Arial" w:hAnsi="Arial" w:cs="Arial"/>
          <w:sz w:val="22"/>
          <w:szCs w:val="22"/>
        </w:rPr>
        <w:t xml:space="preserve"> Općinsko vijeće isto utvrđuje Z</w:t>
      </w:r>
      <w:r>
        <w:rPr>
          <w:rFonts w:ascii="Arial" w:hAnsi="Arial" w:cs="Arial"/>
          <w:sz w:val="22"/>
          <w:szCs w:val="22"/>
        </w:rPr>
        <w:t>aključkom.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Protiv Zaključka općinskog načelnika podnositelj ponude iz prethodnog stavka ima pravo žalbe Općinskom vijeću u roku od 8 dana od dana dostave Zaključka.</w:t>
      </w:r>
    </w:p>
    <w:p w:rsidR="005E6843" w:rsidRDefault="005E6843" w:rsidP="0068483A">
      <w:pPr>
        <w:jc w:val="both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Odluka Općinskog vijeća po izjavljenoj žalbi je konačna.</w:t>
      </w:r>
    </w:p>
    <w:p w:rsidR="0068483A" w:rsidRDefault="0068483A" w:rsidP="0084103B">
      <w:pPr>
        <w:rPr>
          <w:rFonts w:ascii="Arial" w:hAnsi="Arial" w:cs="Arial"/>
          <w:b/>
          <w:sz w:val="22"/>
          <w:szCs w:val="22"/>
        </w:rPr>
      </w:pPr>
    </w:p>
    <w:p w:rsidR="0068483A" w:rsidRDefault="0068483A" w:rsidP="008410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Prvenstveno pravo kupnje</w:t>
      </w:r>
    </w:p>
    <w:p w:rsidR="0068483A" w:rsidRDefault="0068483A" w:rsidP="0084103B">
      <w:pPr>
        <w:rPr>
          <w:rFonts w:ascii="Arial" w:hAnsi="Arial" w:cs="Arial"/>
          <w:b/>
          <w:sz w:val="22"/>
          <w:szCs w:val="22"/>
        </w:rPr>
      </w:pPr>
    </w:p>
    <w:p w:rsidR="0068483A" w:rsidRDefault="0068483A" w:rsidP="006848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21.</w:t>
      </w:r>
    </w:p>
    <w:p w:rsidR="0068483A" w:rsidRDefault="0068483A" w:rsidP="0068483A">
      <w:pPr>
        <w:jc w:val="center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 provedbi postupka prodaje građevinskog zemljišta osigurava se prvenstveno pravo osobama koje isto ostvaruju po posebnom zakonu uz uvjet da:</w:t>
      </w:r>
    </w:p>
    <w:p w:rsidR="0068483A" w:rsidRDefault="0068483A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prilikom sudjelovanja u postupku prihvate uvjet najpovoljnije ponude, te</w:t>
      </w:r>
    </w:p>
    <w:p w:rsidR="0068483A" w:rsidRDefault="0068483A" w:rsidP="006848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dokažu odgovarajući status priznat odredbama posebnog zakona.</w:t>
      </w:r>
    </w:p>
    <w:p w:rsidR="0068483A" w:rsidRDefault="0068483A" w:rsidP="0068483A">
      <w:pPr>
        <w:pStyle w:val="Odlomakpopisa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rPr>
          <w:rFonts w:ascii="Arial" w:hAnsi="Arial" w:cs="Arial"/>
          <w:sz w:val="22"/>
          <w:szCs w:val="22"/>
        </w:rPr>
      </w:pPr>
    </w:p>
    <w:p w:rsidR="0068483A" w:rsidRPr="002E35B9" w:rsidRDefault="0068483A" w:rsidP="0068483A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2E35B9">
        <w:rPr>
          <w:rFonts w:ascii="Arial" w:hAnsi="Arial" w:cs="Arial"/>
          <w:b/>
          <w:sz w:val="22"/>
          <w:szCs w:val="22"/>
        </w:rPr>
        <w:t>USTUPANJE GRAĐEVINSKOG ZEMLJIŠTA BEZ NAKNADE</w:t>
      </w:r>
    </w:p>
    <w:p w:rsidR="0068483A" w:rsidRPr="002E35B9" w:rsidRDefault="0068483A" w:rsidP="0068483A">
      <w:pPr>
        <w:rPr>
          <w:rFonts w:ascii="Arial" w:hAnsi="Arial" w:cs="Arial"/>
          <w:b/>
          <w:sz w:val="22"/>
          <w:szCs w:val="22"/>
        </w:rPr>
      </w:pPr>
    </w:p>
    <w:p w:rsidR="0068483A" w:rsidRDefault="0068483A" w:rsidP="006848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22.</w:t>
      </w:r>
    </w:p>
    <w:p w:rsidR="0068483A" w:rsidRDefault="0068483A" w:rsidP="0068483A">
      <w:pPr>
        <w:jc w:val="center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Vlasnik neizgrađenog zemljišta na kojemu je detaljnim planom uređenja planirano građenje građevina i uređaja komunalne infrastrukture ili se ne može formirati građevna čestica u skladu s detaljnim planom uređenja može to zemljiš</w:t>
      </w:r>
      <w:r w:rsidR="00FC26CB">
        <w:rPr>
          <w:rFonts w:ascii="Arial" w:hAnsi="Arial" w:cs="Arial"/>
          <w:sz w:val="22"/>
          <w:szCs w:val="22"/>
        </w:rPr>
        <w:t>te ustupiti u vlasništvo Općine bez naknade.</w:t>
      </w: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</w:p>
    <w:p w:rsidR="0068483A" w:rsidRPr="002E35B9" w:rsidRDefault="0068483A" w:rsidP="006848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E35B9">
        <w:rPr>
          <w:rFonts w:ascii="Arial" w:hAnsi="Arial" w:cs="Arial"/>
          <w:b/>
          <w:sz w:val="22"/>
          <w:szCs w:val="22"/>
        </w:rPr>
        <w:t>DAVANJE GRAĐEVINSKOG ZEMLJIŠTA U ZAKUP</w:t>
      </w:r>
    </w:p>
    <w:p w:rsidR="0068483A" w:rsidRDefault="0068483A" w:rsidP="0068483A">
      <w:pPr>
        <w:jc w:val="both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23.</w:t>
      </w:r>
    </w:p>
    <w:p w:rsidR="0068483A" w:rsidRDefault="0068483A" w:rsidP="0068483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8483A" w:rsidRDefault="0068483A" w:rsidP="00281D3B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Vezano za provedbu postupka davanja u zakup građevinskog zemljišta u vlasništvu Općine shodno se primjenjuju odredbe ove Odluke koje se odnose na prodaju građevinskog zemljišta.</w:t>
      </w:r>
    </w:p>
    <w:p w:rsidR="0068483A" w:rsidRDefault="0068483A" w:rsidP="0068483A">
      <w:pPr>
        <w:ind w:left="360"/>
        <w:rPr>
          <w:rFonts w:ascii="Arial" w:hAnsi="Arial" w:cs="Arial"/>
          <w:sz w:val="22"/>
          <w:szCs w:val="22"/>
        </w:rPr>
      </w:pPr>
    </w:p>
    <w:p w:rsidR="0068483A" w:rsidRDefault="0068483A" w:rsidP="0068483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24.</w:t>
      </w:r>
    </w:p>
    <w:p w:rsidR="0068483A" w:rsidRDefault="0068483A" w:rsidP="0068483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8483A" w:rsidRDefault="0068483A" w:rsidP="00281D3B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Građevinsko zemljište može se dati u zakup radi poljoprivredne obrade i u gospodarske svrhe do privođenja istog namjeni, a postupak se provodi shodnom primjenom odredaba ove Odluke koje se odnose na prodaju građevinskog zemljišta i odredaba Zakona o poljoprivrednom zemljištu i provedbenim propisima istog zakona, a prvenstveno pravo zakupa utvrđuje se prema kriterijima propisanim Odlukom o raspisivanju javnog natječaja za zakup građevinskog zemljišta u vlasništvu Općine Petrijanec.</w:t>
      </w:r>
    </w:p>
    <w:p w:rsidR="00B83941" w:rsidRDefault="00B83941" w:rsidP="006848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3941" w:rsidRPr="002E35B9" w:rsidRDefault="00B83941" w:rsidP="00B8394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E35B9">
        <w:rPr>
          <w:rFonts w:ascii="Arial" w:hAnsi="Arial" w:cs="Arial"/>
          <w:b/>
          <w:sz w:val="22"/>
          <w:szCs w:val="22"/>
        </w:rPr>
        <w:t>UREĐENJE GRAĐEVINSKOG ZEMLJIŠTA</w:t>
      </w:r>
    </w:p>
    <w:p w:rsidR="00B83941" w:rsidRPr="002E35B9" w:rsidRDefault="00B83941" w:rsidP="00B83941">
      <w:pPr>
        <w:jc w:val="both"/>
        <w:rPr>
          <w:rFonts w:ascii="Arial" w:hAnsi="Arial" w:cs="Arial"/>
          <w:b/>
          <w:sz w:val="22"/>
          <w:szCs w:val="22"/>
        </w:rPr>
      </w:pP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25.</w:t>
      </w: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</w:p>
    <w:p w:rsidR="0068483A" w:rsidRDefault="00B83941" w:rsidP="00B83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Troškove ili dio troškova uređenja građevinskog zemljišta mož</w:t>
      </w:r>
      <w:r w:rsidR="00281D3B">
        <w:rPr>
          <w:rFonts w:ascii="Arial" w:hAnsi="Arial" w:cs="Arial"/>
          <w:sz w:val="22"/>
          <w:szCs w:val="22"/>
        </w:rPr>
        <w:t>e snositi vlasnik zemljišta kojem</w:t>
      </w:r>
      <w:r>
        <w:rPr>
          <w:rFonts w:ascii="Arial" w:hAnsi="Arial" w:cs="Arial"/>
          <w:sz w:val="22"/>
          <w:szCs w:val="22"/>
        </w:rPr>
        <w:t xml:space="preserve"> to uređenje koristi ili druga zainteresirana osoba koja s Općinom sklopi ugovor o financiranju uređenja građevinskog zemljišta, a u skladu s odredbama zakona kojim se uređu</w:t>
      </w:r>
      <w:r w:rsidR="00281D3B">
        <w:rPr>
          <w:rFonts w:ascii="Arial" w:hAnsi="Arial" w:cs="Arial"/>
          <w:sz w:val="22"/>
          <w:szCs w:val="22"/>
        </w:rPr>
        <w:t>je prostorno uređenje i gradnja.</w:t>
      </w: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</w:p>
    <w:p w:rsidR="00B83941" w:rsidRPr="002E35B9" w:rsidRDefault="00B83941" w:rsidP="00B8394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E35B9">
        <w:rPr>
          <w:rFonts w:ascii="Arial" w:hAnsi="Arial" w:cs="Arial"/>
          <w:b/>
          <w:sz w:val="22"/>
          <w:szCs w:val="22"/>
        </w:rPr>
        <w:t>PRODAJA ZGRADA I POSEBNIH DIJELOVA ZGRADA</w:t>
      </w: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26.</w:t>
      </w: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Postupak prodaje zgrada i posebnih dijelova zgrada u vlasništvu Općine obavlja se shodnom primjenom odredaba o prodaji građevinskog zemljišta o</w:t>
      </w:r>
      <w:r w:rsidR="00975645">
        <w:rPr>
          <w:rFonts w:ascii="Arial" w:hAnsi="Arial" w:cs="Arial"/>
          <w:sz w:val="22"/>
          <w:szCs w:val="22"/>
        </w:rPr>
        <w:t>ve Odluke, s time da javni natječaj</w:t>
      </w:r>
      <w:r>
        <w:rPr>
          <w:rFonts w:ascii="Arial" w:hAnsi="Arial" w:cs="Arial"/>
          <w:sz w:val="22"/>
          <w:szCs w:val="22"/>
        </w:rPr>
        <w:t xml:space="preserve"> iz članka 8. stavak 3. ove Odluke sadrži pravo prvenstvene kupnje.</w:t>
      </w:r>
    </w:p>
    <w:p w:rsidR="00B83941" w:rsidRDefault="00B83941" w:rsidP="00B83941">
      <w:pPr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27.</w:t>
      </w: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Pravo prvenstvene kupnje u postupku prodaje zgrada ili posebnih dijelova zgrada ima ponuditelj koji prihvati najpovoljniju postignutu cijenu u postupku prodaje, a da je:</w:t>
      </w:r>
    </w:p>
    <w:p w:rsidR="00B83941" w:rsidRDefault="00281D3B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3941">
        <w:rPr>
          <w:rFonts w:ascii="Arial" w:hAnsi="Arial" w:cs="Arial"/>
          <w:sz w:val="22"/>
          <w:szCs w:val="22"/>
        </w:rPr>
        <w:t>uvlasnik zgrade ili posebnog dijela zgrade,</w:t>
      </w:r>
    </w:p>
    <w:p w:rsidR="00B83941" w:rsidRDefault="00281D3B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83941">
        <w:rPr>
          <w:rFonts w:ascii="Arial" w:hAnsi="Arial" w:cs="Arial"/>
          <w:sz w:val="22"/>
          <w:szCs w:val="22"/>
        </w:rPr>
        <w:t>ajmoprimac zgrade ili posebnog dijela zgrade, te</w:t>
      </w:r>
    </w:p>
    <w:p w:rsidR="00B83941" w:rsidRDefault="00281D3B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83941">
        <w:rPr>
          <w:rFonts w:ascii="Arial" w:hAnsi="Arial" w:cs="Arial"/>
          <w:sz w:val="22"/>
          <w:szCs w:val="22"/>
        </w:rPr>
        <w:t>ositelj stanarskog prava nakon proteka roka za kupnju stana prema odredbama Zakona o prodaji stanova na kojima postoji stanarsko pravo, a prodaji se izlaže stan na kojem ima stanarsko pravo.</w:t>
      </w:r>
    </w:p>
    <w:p w:rsidR="00B83941" w:rsidRDefault="00B83941" w:rsidP="00B83941">
      <w:pPr>
        <w:pStyle w:val="Odlomakpopisa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pStyle w:val="Odlomakpopisa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pStyle w:val="Odlomakpopisa"/>
        <w:rPr>
          <w:rFonts w:ascii="Arial" w:hAnsi="Arial" w:cs="Arial"/>
          <w:sz w:val="22"/>
          <w:szCs w:val="22"/>
        </w:rPr>
      </w:pPr>
    </w:p>
    <w:p w:rsidR="00B83941" w:rsidRPr="00975645" w:rsidRDefault="00B83941" w:rsidP="00B83941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975645">
        <w:rPr>
          <w:rFonts w:ascii="Arial" w:hAnsi="Arial" w:cs="Arial"/>
          <w:b/>
          <w:sz w:val="22"/>
          <w:szCs w:val="22"/>
        </w:rPr>
        <w:t>RASPOLAGANJE POLJOPRIVREDNIM ZEMLJIŠTEM</w:t>
      </w:r>
    </w:p>
    <w:p w:rsidR="00B83941" w:rsidRDefault="00B83941" w:rsidP="00B83941">
      <w:pPr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28.</w:t>
      </w:r>
    </w:p>
    <w:p w:rsidR="00B83941" w:rsidRDefault="00B83941" w:rsidP="00B83941">
      <w:pPr>
        <w:jc w:val="center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Poljoprivredno zemljište u vlasništvu Općine izlaže se postupku prodaje i može se dati u zakup radi poljoprivredne obrade i u gospodarske svrhe, a postupak prodaje istog i postupak radi davanja u zakup poljoprivrednog zemljišta u vlasništvu Općine provodi se shodnom primjenom odredaba ove Odluke koje se odnose na prodaju građevinskog zemljišta i odredaba Zakona o poljoprivrednom zemljištu i provedbenim propisima istog zakona, a prvenstveno pravo zakupa utvrđuje se prema kriterijima propisanim Odlukom o raspisivanju javnog natječaja za zakup poljoprivrednog zemljišta u vlasništvu Općine Petrijanec.</w:t>
      </w: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Poljoprivredno ili šumsko zemljište u vlasništvu Općine može se dati na privremeno korištenje do utvrđivanja drugog oblika raspolaganja tim zemljištem bez naknade radi poljoprivredne obrade i poduzimanja agrotehničkih mjera u skladu s općinskom odlukom kojom se propisuje obveza poduzimanja mjera radi zaštite, uređivanja i održavanja poljoprivrednog zemljišta.</w:t>
      </w:r>
    </w:p>
    <w:p w:rsidR="005E6843" w:rsidRDefault="005E6843" w:rsidP="00B83941">
      <w:pPr>
        <w:jc w:val="both"/>
        <w:rPr>
          <w:rFonts w:ascii="Arial" w:hAnsi="Arial" w:cs="Arial"/>
          <w:sz w:val="22"/>
          <w:szCs w:val="22"/>
        </w:rPr>
      </w:pPr>
    </w:p>
    <w:p w:rsidR="00B83941" w:rsidRDefault="00B83941" w:rsidP="00B83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Korisnik poljoprivrednog i/ili šumskog zemljišta:</w:t>
      </w:r>
    </w:p>
    <w:p w:rsidR="00B83941" w:rsidRDefault="00B83941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dužan je koristiti poljoprivredno zemljište koje se odnosi na oranice, livade, šumsko zemljište kao i drugo zemljište koje se može privesti poljoprivrednoj proizvodnji na način da vodi brigu o istom s pažnjom dobrog gospodara, odnosno da ga koristi u skladu sa utvrđenom namjenom,</w:t>
      </w:r>
    </w:p>
    <w:p w:rsidR="00B83941" w:rsidRDefault="00B83941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 smije samovoljno mijenjati način korištenja zemljišta, odnosno kulturu zemljišta, a niti </w:t>
      </w:r>
      <w:r w:rsidR="005B6130">
        <w:rPr>
          <w:rFonts w:ascii="Arial" w:hAnsi="Arial" w:cs="Arial"/>
          <w:sz w:val="22"/>
          <w:szCs w:val="22"/>
        </w:rPr>
        <w:t>graditi bilo kakve objekte na istom zemljištu bez suglasnosti Općine,</w:t>
      </w:r>
    </w:p>
    <w:p w:rsidR="005B6130" w:rsidRDefault="005B6130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može poljoprivredno zemljište dati u zakup, niti može prenijeti pravo korištenja, odnosno posjeda ili dio posjeda na</w:t>
      </w:r>
      <w:r w:rsidR="000F2E3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istim prenositi na druge fizičke ili prav</w:t>
      </w:r>
      <w:r w:rsidR="000F2E3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osobe temeljem ugovora o ortakluku ili drugim ugovornim obvezama, te</w:t>
      </w:r>
    </w:p>
    <w:p w:rsidR="005B6130" w:rsidRDefault="005B6130" w:rsidP="00B8394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dužan je da poduzima agrotehničke mjere.</w:t>
      </w:r>
    </w:p>
    <w:p w:rsidR="005B6130" w:rsidRDefault="005B6130" w:rsidP="005B6130">
      <w:pPr>
        <w:jc w:val="both"/>
        <w:rPr>
          <w:rFonts w:ascii="Arial" w:hAnsi="Arial" w:cs="Arial"/>
          <w:sz w:val="22"/>
          <w:szCs w:val="22"/>
        </w:rPr>
      </w:pPr>
    </w:p>
    <w:p w:rsidR="005B6130" w:rsidRDefault="005B6130" w:rsidP="00EA2D0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Međusobne odnose vezano za korištenje poljoprivrednog i šumskog zemljišta Općina uređuje ugovor</w:t>
      </w:r>
      <w:r w:rsidR="000F2E35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koji u ime Općine zaključuje općinski načelnik sa korisnikom tog zemljišta, a na temelju Odluke koju donosi općinski načelnik ili Općinsko vijeće u skladu sa člankom 5. ove Odluke.</w:t>
      </w:r>
    </w:p>
    <w:p w:rsidR="005B6130" w:rsidRDefault="005B6130" w:rsidP="005B61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130" w:rsidRPr="00975645" w:rsidRDefault="005B6130" w:rsidP="005B613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975645">
        <w:rPr>
          <w:rFonts w:ascii="Arial" w:hAnsi="Arial" w:cs="Arial"/>
          <w:b/>
          <w:sz w:val="22"/>
          <w:szCs w:val="22"/>
        </w:rPr>
        <w:t>DRUGI NAČINI RASPOLAGANJA NEKRETNINAMA</w:t>
      </w:r>
    </w:p>
    <w:p w:rsidR="005B6130" w:rsidRDefault="005B6130" w:rsidP="005B6130">
      <w:pPr>
        <w:jc w:val="both"/>
        <w:rPr>
          <w:rFonts w:ascii="Arial" w:hAnsi="Arial" w:cs="Arial"/>
          <w:sz w:val="22"/>
          <w:szCs w:val="22"/>
        </w:rPr>
      </w:pP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29.</w:t>
      </w: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B6130" w:rsidRDefault="005B6130" w:rsidP="0064681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Nekretnine u vlasništvu Općine mogu se unijeti kao ulog u zajedničkom ulaganju s trećim, fizičkim ili pravnim osobama.</w:t>
      </w:r>
    </w:p>
    <w:p w:rsidR="005E6843" w:rsidRDefault="005E6843" w:rsidP="005B61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130" w:rsidRDefault="005B6130" w:rsidP="0064681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Odnosi između Općine i drugih subjekata zajedničke izgradnje uređuju se prema pravilima ugovora o ortaštvu.</w:t>
      </w:r>
    </w:p>
    <w:p w:rsidR="005B6130" w:rsidRDefault="005B6130" w:rsidP="005B6130">
      <w:pPr>
        <w:ind w:left="360"/>
        <w:rPr>
          <w:rFonts w:ascii="Arial" w:hAnsi="Arial" w:cs="Arial"/>
          <w:sz w:val="22"/>
          <w:szCs w:val="22"/>
        </w:rPr>
      </w:pP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30.</w:t>
      </w: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B6130" w:rsidRDefault="005B6130" w:rsidP="0064681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može darovati nekretninu u svome vlasništvu, odnosno ustupiti nekretninu u vlasništvo fizičkoj ili pravnoj osobi u opće korisnu svrhu za građane Općine i u slučaju kada je ta obveza propisana posebnim zakonom.</w:t>
      </w:r>
    </w:p>
    <w:p w:rsidR="005E6843" w:rsidRDefault="005E6843" w:rsidP="005B61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130" w:rsidRDefault="005B6130" w:rsidP="0064681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darovanju nekretnine ili o ustupanju nekretnine bez naknade donosi nadležno tijelo iz članka 5. ove Odluke.</w:t>
      </w:r>
    </w:p>
    <w:p w:rsidR="00AD2F52" w:rsidRDefault="00AD2F52" w:rsidP="006468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E6843" w:rsidRDefault="005E6843" w:rsidP="005B61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130" w:rsidRDefault="005B6130" w:rsidP="005B6130">
      <w:pPr>
        <w:ind w:left="360"/>
        <w:rPr>
          <w:rFonts w:ascii="Arial" w:hAnsi="Arial" w:cs="Arial"/>
          <w:sz w:val="22"/>
          <w:szCs w:val="22"/>
        </w:rPr>
      </w:pP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31.</w:t>
      </w: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B6130" w:rsidRDefault="005B6130" w:rsidP="00AD2F5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Stvarne služnosti i pravo </w:t>
      </w:r>
      <w:proofErr w:type="spellStart"/>
      <w:r>
        <w:rPr>
          <w:rFonts w:ascii="Arial" w:hAnsi="Arial" w:cs="Arial"/>
          <w:sz w:val="22"/>
          <w:szCs w:val="22"/>
        </w:rPr>
        <w:t>plodouživanja</w:t>
      </w:r>
      <w:proofErr w:type="spellEnd"/>
      <w:r>
        <w:rPr>
          <w:rFonts w:ascii="Arial" w:hAnsi="Arial" w:cs="Arial"/>
          <w:sz w:val="22"/>
          <w:szCs w:val="22"/>
        </w:rPr>
        <w:t>, upotrebe i prava stvarnog tereta na nekretninama u vlasništvu Općine zasnivaju se ugovor</w:t>
      </w:r>
      <w:r w:rsidR="00AD2F52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na temelju odluke koju donosi nadležno tijelo iz članka 5. ove Odluke, a istom odlukom određuje se visina naknade za terete na istim nekretninama.</w:t>
      </w:r>
    </w:p>
    <w:p w:rsidR="005B6130" w:rsidRDefault="005B6130" w:rsidP="005B6130">
      <w:pPr>
        <w:ind w:left="360"/>
        <w:rPr>
          <w:rFonts w:ascii="Arial" w:hAnsi="Arial" w:cs="Arial"/>
          <w:sz w:val="22"/>
          <w:szCs w:val="22"/>
        </w:rPr>
      </w:pP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32.</w:t>
      </w:r>
    </w:p>
    <w:p w:rsidR="005B6130" w:rsidRDefault="005B6130" w:rsidP="005B613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B6130" w:rsidRPr="005B6130" w:rsidRDefault="005B6130" w:rsidP="00AD2F5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 osiguranja potraživanja trećih osoba nekretnine u vlasništvu Općine mogu biti opterećene pravom zaloga u korist vjerovnika, ako je zasnivanje založnog prava u izravnom interesu za ostvarivanje obveza Općine, a odluku donosi nadležno tijelo iz članka 5. ove Odluke.</w:t>
      </w:r>
    </w:p>
    <w:p w:rsidR="00CC2683" w:rsidRDefault="00CC2683" w:rsidP="00B83941">
      <w:pPr>
        <w:jc w:val="both"/>
        <w:rPr>
          <w:rFonts w:ascii="Arial" w:hAnsi="Arial" w:cs="Arial"/>
          <w:sz w:val="22"/>
          <w:szCs w:val="22"/>
        </w:rPr>
      </w:pPr>
    </w:p>
    <w:p w:rsidR="00DB122D" w:rsidRPr="00975645" w:rsidRDefault="00DB122D" w:rsidP="00DB122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975645">
        <w:rPr>
          <w:rFonts w:ascii="Arial" w:hAnsi="Arial" w:cs="Arial"/>
          <w:b/>
          <w:sz w:val="22"/>
          <w:szCs w:val="22"/>
        </w:rPr>
        <w:t xml:space="preserve"> ZAVRŠNE ODREDBE</w:t>
      </w:r>
    </w:p>
    <w:p w:rsidR="00DB122D" w:rsidRDefault="00DB122D" w:rsidP="00DB122D">
      <w:pPr>
        <w:jc w:val="both"/>
        <w:rPr>
          <w:rFonts w:ascii="Arial" w:hAnsi="Arial" w:cs="Arial"/>
          <w:sz w:val="22"/>
          <w:szCs w:val="22"/>
        </w:rPr>
      </w:pPr>
    </w:p>
    <w:p w:rsidR="00DB122D" w:rsidRDefault="00E01BF4" w:rsidP="00DB12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33.</w:t>
      </w:r>
    </w:p>
    <w:p w:rsidR="00DB122D" w:rsidRDefault="00DB122D" w:rsidP="00DB122D">
      <w:pPr>
        <w:jc w:val="center"/>
        <w:rPr>
          <w:rFonts w:ascii="Arial" w:hAnsi="Arial" w:cs="Arial"/>
          <w:sz w:val="22"/>
          <w:szCs w:val="22"/>
        </w:rPr>
      </w:pPr>
    </w:p>
    <w:p w:rsidR="00DB122D" w:rsidRDefault="00DB122D" w:rsidP="00DB122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osmog dana od dana objave u »Službenom vjesniku Varaždinske županije«.</w:t>
      </w:r>
    </w:p>
    <w:p w:rsidR="00DB122D" w:rsidRDefault="00DB122D" w:rsidP="00DB122D">
      <w:pPr>
        <w:rPr>
          <w:rFonts w:ascii="Arial" w:hAnsi="Arial" w:cs="Arial"/>
          <w:sz w:val="22"/>
          <w:szCs w:val="22"/>
        </w:rPr>
      </w:pPr>
    </w:p>
    <w:p w:rsidR="00DB122D" w:rsidRDefault="00DB122D" w:rsidP="00DB122D">
      <w:pPr>
        <w:rPr>
          <w:rFonts w:ascii="Arial" w:hAnsi="Arial" w:cs="Arial"/>
          <w:sz w:val="22"/>
          <w:szCs w:val="22"/>
        </w:rPr>
      </w:pPr>
    </w:p>
    <w:p w:rsidR="00DB122D" w:rsidRDefault="00DB122D" w:rsidP="00DB122D">
      <w:pPr>
        <w:rPr>
          <w:rFonts w:ascii="Arial" w:hAnsi="Arial" w:cs="Arial"/>
          <w:sz w:val="22"/>
          <w:szCs w:val="22"/>
        </w:rPr>
      </w:pPr>
    </w:p>
    <w:p w:rsidR="00DB122D" w:rsidRDefault="00DB122D" w:rsidP="00DB122D">
      <w:pPr>
        <w:rPr>
          <w:rFonts w:ascii="Arial" w:hAnsi="Arial" w:cs="Arial"/>
          <w:sz w:val="22"/>
          <w:szCs w:val="22"/>
        </w:rPr>
      </w:pPr>
    </w:p>
    <w:p w:rsidR="00DB122D" w:rsidRDefault="00030B04" w:rsidP="00E01BF4">
      <w:pPr>
        <w:tabs>
          <w:tab w:val="left" w:pos="60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Potp</w:t>
      </w:r>
      <w:r w:rsidR="00E01BF4">
        <w:rPr>
          <w:rFonts w:ascii="Arial" w:hAnsi="Arial" w:cs="Arial"/>
          <w:sz w:val="22"/>
          <w:szCs w:val="22"/>
        </w:rPr>
        <w:t>redsjednik Općinskog vijeća</w:t>
      </w:r>
    </w:p>
    <w:p w:rsidR="00DB122D" w:rsidRDefault="00030B04" w:rsidP="00E01BF4">
      <w:pPr>
        <w:tabs>
          <w:tab w:val="left" w:pos="60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Roman Strelec, v. r.</w:t>
      </w:r>
      <w:bookmarkStart w:id="0" w:name="_GoBack"/>
      <w:bookmarkEnd w:id="0"/>
    </w:p>
    <w:p w:rsidR="00DB122D" w:rsidRDefault="00DB122D" w:rsidP="00DB122D">
      <w:pPr>
        <w:rPr>
          <w:rFonts w:ascii="Arial" w:hAnsi="Arial" w:cs="Arial"/>
          <w:sz w:val="22"/>
          <w:szCs w:val="22"/>
        </w:rPr>
      </w:pPr>
    </w:p>
    <w:p w:rsidR="00DB122D" w:rsidRPr="00DB122D" w:rsidRDefault="00DB122D" w:rsidP="00DB122D">
      <w:pPr>
        <w:jc w:val="right"/>
        <w:rPr>
          <w:rFonts w:ascii="Arial" w:hAnsi="Arial" w:cs="Arial"/>
          <w:sz w:val="22"/>
          <w:szCs w:val="22"/>
        </w:rPr>
      </w:pPr>
    </w:p>
    <w:p w:rsidR="00CC2683" w:rsidRDefault="00CC2683" w:rsidP="00CC2683">
      <w:pPr>
        <w:jc w:val="both"/>
        <w:rPr>
          <w:rFonts w:ascii="Arial" w:hAnsi="Arial" w:cs="Arial"/>
          <w:sz w:val="22"/>
          <w:szCs w:val="22"/>
        </w:rPr>
      </w:pPr>
    </w:p>
    <w:p w:rsidR="00A656D7" w:rsidRDefault="00A656D7"/>
    <w:sectPr w:rsidR="00A656D7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234"/>
    <w:multiLevelType w:val="hybridMultilevel"/>
    <w:tmpl w:val="358231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209"/>
    <w:multiLevelType w:val="hybridMultilevel"/>
    <w:tmpl w:val="88F0E874"/>
    <w:lvl w:ilvl="0" w:tplc="605070B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074"/>
    <w:multiLevelType w:val="hybridMultilevel"/>
    <w:tmpl w:val="2F4493E4"/>
    <w:lvl w:ilvl="0" w:tplc="674A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676"/>
    <w:multiLevelType w:val="hybridMultilevel"/>
    <w:tmpl w:val="F3CEB55E"/>
    <w:lvl w:ilvl="0" w:tplc="E8E05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CA5"/>
    <w:multiLevelType w:val="hybridMultilevel"/>
    <w:tmpl w:val="4DF2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4519"/>
    <w:multiLevelType w:val="hybridMultilevel"/>
    <w:tmpl w:val="45147D8A"/>
    <w:lvl w:ilvl="0" w:tplc="64FEE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C3060"/>
    <w:multiLevelType w:val="hybridMultilevel"/>
    <w:tmpl w:val="F8CE887A"/>
    <w:lvl w:ilvl="0" w:tplc="75D26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3"/>
    <w:rsid w:val="00025FB2"/>
    <w:rsid w:val="00030B04"/>
    <w:rsid w:val="00030B92"/>
    <w:rsid w:val="000347F7"/>
    <w:rsid w:val="000548A8"/>
    <w:rsid w:val="000F2E35"/>
    <w:rsid w:val="001475FF"/>
    <w:rsid w:val="00186355"/>
    <w:rsid w:val="001B6FD7"/>
    <w:rsid w:val="001E3B6E"/>
    <w:rsid w:val="00203EB8"/>
    <w:rsid w:val="00216517"/>
    <w:rsid w:val="00281D3B"/>
    <w:rsid w:val="002927C0"/>
    <w:rsid w:val="002E35B9"/>
    <w:rsid w:val="00313D64"/>
    <w:rsid w:val="00323C86"/>
    <w:rsid w:val="00334B6E"/>
    <w:rsid w:val="00371290"/>
    <w:rsid w:val="003716CD"/>
    <w:rsid w:val="003E34E6"/>
    <w:rsid w:val="003E37CB"/>
    <w:rsid w:val="00420B62"/>
    <w:rsid w:val="00471178"/>
    <w:rsid w:val="004C69C3"/>
    <w:rsid w:val="00534D4E"/>
    <w:rsid w:val="00536533"/>
    <w:rsid w:val="005416D3"/>
    <w:rsid w:val="005671F1"/>
    <w:rsid w:val="005B6130"/>
    <w:rsid w:val="005C299F"/>
    <w:rsid w:val="005E6843"/>
    <w:rsid w:val="00603990"/>
    <w:rsid w:val="0064681F"/>
    <w:rsid w:val="0065192B"/>
    <w:rsid w:val="0068483A"/>
    <w:rsid w:val="006B228C"/>
    <w:rsid w:val="006E104D"/>
    <w:rsid w:val="00702FB7"/>
    <w:rsid w:val="00723723"/>
    <w:rsid w:val="007268C5"/>
    <w:rsid w:val="00746D4C"/>
    <w:rsid w:val="007B7BA4"/>
    <w:rsid w:val="007E08B5"/>
    <w:rsid w:val="00805ED9"/>
    <w:rsid w:val="0084103B"/>
    <w:rsid w:val="008557CE"/>
    <w:rsid w:val="008C7129"/>
    <w:rsid w:val="00917355"/>
    <w:rsid w:val="00975645"/>
    <w:rsid w:val="00976DC6"/>
    <w:rsid w:val="00981C8E"/>
    <w:rsid w:val="0099017E"/>
    <w:rsid w:val="009A3F35"/>
    <w:rsid w:val="009C22DB"/>
    <w:rsid w:val="009E1001"/>
    <w:rsid w:val="00A656D7"/>
    <w:rsid w:val="00AD1780"/>
    <w:rsid w:val="00AD2F52"/>
    <w:rsid w:val="00B01039"/>
    <w:rsid w:val="00B03E44"/>
    <w:rsid w:val="00B23EC6"/>
    <w:rsid w:val="00B64C8E"/>
    <w:rsid w:val="00B83454"/>
    <w:rsid w:val="00B83941"/>
    <w:rsid w:val="00BC051B"/>
    <w:rsid w:val="00BD13DE"/>
    <w:rsid w:val="00C764F8"/>
    <w:rsid w:val="00C86459"/>
    <w:rsid w:val="00C915AC"/>
    <w:rsid w:val="00C973E2"/>
    <w:rsid w:val="00CC2683"/>
    <w:rsid w:val="00CF25AA"/>
    <w:rsid w:val="00D409C9"/>
    <w:rsid w:val="00D9189E"/>
    <w:rsid w:val="00DA7858"/>
    <w:rsid w:val="00DB122D"/>
    <w:rsid w:val="00DB32BA"/>
    <w:rsid w:val="00DE2CD9"/>
    <w:rsid w:val="00E01BF4"/>
    <w:rsid w:val="00E42A30"/>
    <w:rsid w:val="00E43884"/>
    <w:rsid w:val="00E51934"/>
    <w:rsid w:val="00E81624"/>
    <w:rsid w:val="00EA2D0C"/>
    <w:rsid w:val="00EA4D31"/>
    <w:rsid w:val="00EC40EA"/>
    <w:rsid w:val="00EF68AF"/>
    <w:rsid w:val="00FA3BBB"/>
    <w:rsid w:val="00F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6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CC2683"/>
  </w:style>
  <w:style w:type="paragraph" w:styleId="Odlomakpopisa">
    <w:name w:val="List Paragraph"/>
    <w:basedOn w:val="Normal"/>
    <w:uiPriority w:val="34"/>
    <w:qFormat/>
    <w:rsid w:val="00CC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6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CC2683"/>
  </w:style>
  <w:style w:type="paragraph" w:styleId="Odlomakpopisa">
    <w:name w:val="List Paragraph"/>
    <w:basedOn w:val="Normal"/>
    <w:uiPriority w:val="34"/>
    <w:qFormat/>
    <w:rsid w:val="00CC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80</cp:revision>
  <dcterms:created xsi:type="dcterms:W3CDTF">2019-01-17T10:23:00Z</dcterms:created>
  <dcterms:modified xsi:type="dcterms:W3CDTF">2019-02-01T13:02:00Z</dcterms:modified>
</cp:coreProperties>
</file>