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4FC60" w14:textId="2976463B" w:rsidR="003C16F8" w:rsidRPr="0043383A" w:rsidRDefault="00EE73E2" w:rsidP="003C16F8">
      <w:pPr>
        <w:spacing w:after="0" w:line="240" w:lineRule="auto"/>
        <w:jc w:val="both"/>
        <w:rPr>
          <w:rFonts w:ascii="Calibri" w:eastAsia="Calibri" w:hAnsi="Calibri" w:cs="Calibri"/>
        </w:rPr>
      </w:pPr>
      <w:r>
        <w:rPr>
          <w:rFonts w:ascii="Calibri" w:eastAsia="Calibri" w:hAnsi="Calibri" w:cs="Calibri"/>
        </w:rPr>
        <w:br/>
      </w:r>
      <w:r w:rsidR="003C16F8" w:rsidRPr="003C16F8">
        <w:rPr>
          <w:rFonts w:ascii="Calibri" w:eastAsia="Calibri" w:hAnsi="Calibri" w:cs="Calibri"/>
        </w:rPr>
        <w:t xml:space="preserve">                 </w:t>
      </w:r>
      <w:r w:rsidR="003C16F8">
        <w:rPr>
          <w:rFonts w:ascii="Calibri" w:eastAsia="Calibri" w:hAnsi="Calibri" w:cs="Calibri"/>
          <w:noProof/>
          <w:lang w:eastAsia="hr-HR"/>
        </w:rPr>
        <w:drawing>
          <wp:inline distT="0" distB="0" distL="0" distR="0" wp14:anchorId="49BA1B7F" wp14:editId="37692C9E">
            <wp:extent cx="518160" cy="617220"/>
            <wp:effectExtent l="0" t="0" r="0" b="0"/>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617220"/>
                    </a:xfrm>
                    <a:prstGeom prst="rect">
                      <a:avLst/>
                    </a:prstGeom>
                    <a:noFill/>
                    <a:ln>
                      <a:noFill/>
                    </a:ln>
                  </pic:spPr>
                </pic:pic>
              </a:graphicData>
            </a:graphic>
          </wp:inline>
        </w:drawing>
      </w:r>
    </w:p>
    <w:p w14:paraId="51B2AA71" w14:textId="77777777" w:rsidR="003C16F8" w:rsidRPr="003C16F8" w:rsidRDefault="003C16F8" w:rsidP="003C16F8">
      <w:pPr>
        <w:spacing w:after="0" w:line="240" w:lineRule="auto"/>
        <w:jc w:val="both"/>
        <w:rPr>
          <w:rFonts w:ascii="Arial" w:eastAsia="Calibri" w:hAnsi="Arial" w:cs="Arial"/>
        </w:rPr>
      </w:pPr>
      <w:r w:rsidRPr="003C16F8">
        <w:rPr>
          <w:rFonts w:ascii="Arial" w:eastAsia="Calibri" w:hAnsi="Arial" w:cs="Arial"/>
        </w:rPr>
        <w:t>REPUBLIKA HRVATSKA</w:t>
      </w:r>
    </w:p>
    <w:p w14:paraId="4E419A66" w14:textId="77777777" w:rsidR="003C16F8" w:rsidRPr="003C16F8" w:rsidRDefault="003C16F8" w:rsidP="003C16F8">
      <w:pPr>
        <w:spacing w:after="0" w:line="240" w:lineRule="auto"/>
        <w:jc w:val="both"/>
        <w:rPr>
          <w:rFonts w:ascii="Arial" w:eastAsia="Calibri" w:hAnsi="Arial" w:cs="Arial"/>
        </w:rPr>
      </w:pPr>
      <w:r w:rsidRPr="003C16F8">
        <w:rPr>
          <w:rFonts w:ascii="Arial" w:eastAsia="Calibri" w:hAnsi="Arial" w:cs="Arial"/>
        </w:rPr>
        <w:t>VARAŽDINSKA ŽUPANIJA</w:t>
      </w:r>
    </w:p>
    <w:p w14:paraId="45CD23BB" w14:textId="77777777" w:rsidR="003C16F8" w:rsidRPr="003C16F8" w:rsidRDefault="003C16F8" w:rsidP="003C16F8">
      <w:pPr>
        <w:spacing w:after="0" w:line="240" w:lineRule="auto"/>
        <w:jc w:val="both"/>
        <w:rPr>
          <w:rFonts w:ascii="Arial" w:eastAsia="Calibri" w:hAnsi="Arial" w:cs="Arial"/>
        </w:rPr>
      </w:pPr>
      <w:r w:rsidRPr="003C16F8">
        <w:rPr>
          <w:rFonts w:ascii="Arial" w:eastAsia="Calibri" w:hAnsi="Arial" w:cs="Arial"/>
        </w:rPr>
        <w:t>OPĆINA PETRIJANEC</w:t>
      </w:r>
    </w:p>
    <w:p w14:paraId="69E08D41" w14:textId="77777777" w:rsidR="003C16F8" w:rsidRDefault="003C16F8" w:rsidP="003C16F8">
      <w:pPr>
        <w:spacing w:after="0" w:line="240" w:lineRule="auto"/>
        <w:jc w:val="both"/>
        <w:rPr>
          <w:rFonts w:ascii="Arial" w:eastAsia="Calibri" w:hAnsi="Arial" w:cs="Arial"/>
        </w:rPr>
      </w:pPr>
      <w:r w:rsidRPr="003C16F8">
        <w:rPr>
          <w:rFonts w:ascii="Arial" w:eastAsia="Calibri" w:hAnsi="Arial" w:cs="Arial"/>
        </w:rPr>
        <w:t>OPĆINSKI NAČELNIK</w:t>
      </w:r>
    </w:p>
    <w:p w14:paraId="3971056C" w14:textId="77777777" w:rsidR="0043383A" w:rsidRPr="003C16F8" w:rsidRDefault="0043383A" w:rsidP="003C16F8">
      <w:pPr>
        <w:spacing w:after="0" w:line="240" w:lineRule="auto"/>
        <w:jc w:val="both"/>
        <w:rPr>
          <w:rFonts w:ascii="Arial" w:eastAsia="Calibri" w:hAnsi="Arial" w:cs="Arial"/>
        </w:rPr>
      </w:pPr>
    </w:p>
    <w:p w14:paraId="6697EC06" w14:textId="51A4FE6E" w:rsidR="003C16F8" w:rsidRPr="003C16F8" w:rsidRDefault="003C16F8" w:rsidP="003C16F8">
      <w:pPr>
        <w:spacing w:after="0" w:line="240" w:lineRule="auto"/>
        <w:jc w:val="both"/>
        <w:rPr>
          <w:rFonts w:ascii="Arial" w:eastAsia="Calibri" w:hAnsi="Arial" w:cs="Arial"/>
        </w:rPr>
      </w:pPr>
      <w:r w:rsidRPr="003C16F8">
        <w:rPr>
          <w:rFonts w:ascii="Arial" w:eastAsia="Calibri" w:hAnsi="Arial" w:cs="Arial"/>
        </w:rPr>
        <w:t xml:space="preserve">KLASA: </w:t>
      </w:r>
      <w:r w:rsidR="00301BBF">
        <w:rPr>
          <w:rFonts w:ascii="Arial" w:eastAsia="Calibri" w:hAnsi="Arial" w:cs="Arial"/>
        </w:rPr>
        <w:t>406-01/19-01/129</w:t>
      </w:r>
    </w:p>
    <w:p w14:paraId="6D469438" w14:textId="3C54AFB4" w:rsidR="003C16F8" w:rsidRPr="003C16F8" w:rsidRDefault="00545DF6" w:rsidP="003C16F8">
      <w:pPr>
        <w:spacing w:after="0" w:line="240" w:lineRule="auto"/>
        <w:jc w:val="both"/>
        <w:rPr>
          <w:rFonts w:ascii="Arial" w:eastAsia="Calibri" w:hAnsi="Arial" w:cs="Arial"/>
        </w:rPr>
      </w:pPr>
      <w:r>
        <w:rPr>
          <w:rFonts w:ascii="Arial" w:eastAsia="Calibri" w:hAnsi="Arial" w:cs="Arial"/>
        </w:rPr>
        <w:t>URBROJ:</w:t>
      </w:r>
      <w:r w:rsidR="00301BBF">
        <w:rPr>
          <w:rFonts w:ascii="Arial" w:eastAsia="Calibri" w:hAnsi="Arial" w:cs="Arial"/>
        </w:rPr>
        <w:t xml:space="preserve"> 2186-06-02/19-05</w:t>
      </w:r>
      <w:r>
        <w:rPr>
          <w:rFonts w:ascii="Arial" w:eastAsia="Calibri" w:hAnsi="Arial" w:cs="Arial"/>
        </w:rPr>
        <w:t xml:space="preserve"> </w:t>
      </w:r>
    </w:p>
    <w:p w14:paraId="47B113B7" w14:textId="4A916D46" w:rsidR="003C16F8" w:rsidRPr="003C16F8" w:rsidRDefault="00B76213" w:rsidP="003C16F8">
      <w:pPr>
        <w:spacing w:after="0" w:line="240" w:lineRule="auto"/>
        <w:jc w:val="both"/>
        <w:rPr>
          <w:rFonts w:ascii="Arial" w:eastAsia="Calibri" w:hAnsi="Arial" w:cs="Arial"/>
        </w:rPr>
      </w:pPr>
      <w:proofErr w:type="spellStart"/>
      <w:r>
        <w:rPr>
          <w:rFonts w:ascii="Arial" w:eastAsia="Calibri" w:hAnsi="Arial" w:cs="Arial"/>
        </w:rPr>
        <w:t>Petrijanec</w:t>
      </w:r>
      <w:proofErr w:type="spellEnd"/>
      <w:r>
        <w:rPr>
          <w:rFonts w:ascii="Arial" w:eastAsia="Calibri" w:hAnsi="Arial" w:cs="Arial"/>
        </w:rPr>
        <w:t xml:space="preserve">, </w:t>
      </w:r>
      <w:r w:rsidR="00006E71">
        <w:rPr>
          <w:rFonts w:ascii="Arial" w:eastAsia="Calibri" w:hAnsi="Arial" w:cs="Arial"/>
        </w:rPr>
        <w:t>15</w:t>
      </w:r>
      <w:r w:rsidR="00036588">
        <w:rPr>
          <w:rFonts w:ascii="Arial" w:eastAsia="Calibri" w:hAnsi="Arial" w:cs="Arial"/>
        </w:rPr>
        <w:t>. studeni 2019. godine</w:t>
      </w:r>
    </w:p>
    <w:p w14:paraId="162AA12E" w14:textId="77777777" w:rsidR="00345842" w:rsidRDefault="00345842" w:rsidP="00345842">
      <w:pPr>
        <w:spacing w:after="0"/>
      </w:pPr>
      <w:bookmarkStart w:id="0" w:name="_Hlk531272592"/>
    </w:p>
    <w:p w14:paraId="42FFF85B" w14:textId="43022F24" w:rsidR="00DF28A7" w:rsidRPr="003C16F8" w:rsidRDefault="00DF28A7" w:rsidP="00DF28A7">
      <w:pPr>
        <w:pStyle w:val="Tijeloteksta"/>
        <w:jc w:val="both"/>
        <w:rPr>
          <w:rFonts w:ascii="Arial" w:hAnsi="Arial" w:cs="Arial"/>
          <w:szCs w:val="22"/>
        </w:rPr>
      </w:pPr>
      <w:r w:rsidRPr="003C16F8">
        <w:rPr>
          <w:rFonts w:ascii="Arial" w:hAnsi="Arial" w:cs="Arial"/>
          <w:szCs w:val="22"/>
        </w:rPr>
        <w:t xml:space="preserve">Naručitelj Općina </w:t>
      </w:r>
      <w:proofErr w:type="spellStart"/>
      <w:r w:rsidRPr="003C16F8">
        <w:rPr>
          <w:rFonts w:ascii="Arial" w:hAnsi="Arial" w:cs="Arial"/>
          <w:szCs w:val="22"/>
        </w:rPr>
        <w:t>Petrijanec</w:t>
      </w:r>
      <w:proofErr w:type="spellEnd"/>
      <w:r w:rsidRPr="003C16F8">
        <w:rPr>
          <w:rFonts w:ascii="Arial" w:hAnsi="Arial" w:cs="Arial"/>
          <w:szCs w:val="22"/>
        </w:rPr>
        <w:t xml:space="preserve">, Vladimira Nazora 157, </w:t>
      </w:r>
      <w:proofErr w:type="spellStart"/>
      <w:r w:rsidRPr="003C16F8">
        <w:rPr>
          <w:rFonts w:ascii="Arial" w:hAnsi="Arial" w:cs="Arial"/>
          <w:szCs w:val="22"/>
        </w:rPr>
        <w:t>Petrijanec</w:t>
      </w:r>
      <w:proofErr w:type="spellEnd"/>
      <w:r w:rsidRPr="003C16F8">
        <w:rPr>
          <w:rFonts w:ascii="Arial" w:hAnsi="Arial" w:cs="Arial"/>
          <w:szCs w:val="22"/>
        </w:rPr>
        <w:t xml:space="preserve">, OIB: </w:t>
      </w:r>
      <w:r w:rsidR="00C040BE">
        <w:rPr>
          <w:rFonts w:ascii="Arial" w:hAnsi="Arial" w:cs="Arial"/>
          <w:szCs w:val="22"/>
        </w:rPr>
        <w:t>59042118698</w:t>
      </w:r>
      <w:r w:rsidRPr="003C16F8">
        <w:rPr>
          <w:rFonts w:ascii="Arial" w:hAnsi="Arial" w:cs="Arial"/>
          <w:szCs w:val="22"/>
        </w:rPr>
        <w:t>,</w:t>
      </w:r>
      <w:r w:rsidR="00C040BE">
        <w:rPr>
          <w:rFonts w:ascii="Arial" w:hAnsi="Arial" w:cs="Arial"/>
          <w:szCs w:val="22"/>
        </w:rPr>
        <w:t xml:space="preserve"> </w:t>
      </w:r>
      <w:r w:rsidR="00256978" w:rsidRPr="003C16F8">
        <w:rPr>
          <w:rFonts w:ascii="Arial" w:hAnsi="Arial" w:cs="Arial"/>
          <w:szCs w:val="22"/>
        </w:rPr>
        <w:t xml:space="preserve">na temelju Odluke o početku postupka jednostavne </w:t>
      </w:r>
      <w:r w:rsidR="003C16F8">
        <w:rPr>
          <w:rFonts w:ascii="Arial" w:hAnsi="Arial" w:cs="Arial"/>
          <w:szCs w:val="22"/>
        </w:rPr>
        <w:t>nabave KLASA</w:t>
      </w:r>
      <w:r w:rsidR="00256978" w:rsidRPr="003C16F8">
        <w:rPr>
          <w:rFonts w:ascii="Arial" w:hAnsi="Arial" w:cs="Arial"/>
          <w:szCs w:val="22"/>
        </w:rPr>
        <w:t xml:space="preserve">: </w:t>
      </w:r>
      <w:r w:rsidR="003C16F8" w:rsidRPr="00110382">
        <w:rPr>
          <w:rFonts w:ascii="Arial" w:hAnsi="Arial" w:cs="Arial"/>
          <w:szCs w:val="22"/>
        </w:rPr>
        <w:t>406-01/</w:t>
      </w:r>
      <w:r w:rsidR="00110382" w:rsidRPr="00110382">
        <w:rPr>
          <w:rFonts w:ascii="Arial" w:hAnsi="Arial" w:cs="Arial"/>
          <w:szCs w:val="22"/>
        </w:rPr>
        <w:t>19-01/129</w:t>
      </w:r>
      <w:r w:rsidR="00545DF6" w:rsidRPr="00110382">
        <w:rPr>
          <w:rFonts w:ascii="Arial" w:hAnsi="Arial" w:cs="Arial"/>
          <w:szCs w:val="22"/>
        </w:rPr>
        <w:t>, URBROJ: 2186-06-02/19-</w:t>
      </w:r>
      <w:r w:rsidR="00110382" w:rsidRPr="00110382">
        <w:rPr>
          <w:rFonts w:ascii="Arial" w:hAnsi="Arial" w:cs="Arial"/>
          <w:szCs w:val="22"/>
        </w:rPr>
        <w:t>03</w:t>
      </w:r>
      <w:r w:rsidR="00110382">
        <w:rPr>
          <w:rFonts w:ascii="Arial" w:hAnsi="Arial" w:cs="Arial"/>
          <w:szCs w:val="22"/>
        </w:rPr>
        <w:t xml:space="preserve"> </w:t>
      </w:r>
      <w:r w:rsidR="00256978" w:rsidRPr="003C16F8">
        <w:rPr>
          <w:rFonts w:ascii="Arial" w:hAnsi="Arial" w:cs="Arial"/>
          <w:szCs w:val="22"/>
        </w:rPr>
        <w:t xml:space="preserve">od dana </w:t>
      </w:r>
      <w:r w:rsidR="00110382">
        <w:rPr>
          <w:rFonts w:ascii="Arial" w:hAnsi="Arial" w:cs="Arial"/>
          <w:szCs w:val="22"/>
        </w:rPr>
        <w:t>14</w:t>
      </w:r>
      <w:r w:rsidR="00256978" w:rsidRPr="00784409">
        <w:rPr>
          <w:rFonts w:ascii="Arial" w:hAnsi="Arial" w:cs="Arial"/>
          <w:szCs w:val="22"/>
        </w:rPr>
        <w:t>.</w:t>
      </w:r>
      <w:r w:rsidR="00784409" w:rsidRPr="00784409">
        <w:rPr>
          <w:rFonts w:ascii="Arial" w:hAnsi="Arial" w:cs="Arial"/>
          <w:szCs w:val="22"/>
        </w:rPr>
        <w:t xml:space="preserve"> studenog</w:t>
      </w:r>
      <w:r w:rsidR="00BC578C" w:rsidRPr="00784409">
        <w:rPr>
          <w:rFonts w:ascii="Arial" w:hAnsi="Arial" w:cs="Arial"/>
          <w:szCs w:val="22"/>
        </w:rPr>
        <w:t xml:space="preserve"> 2019. godine</w:t>
      </w:r>
      <w:r w:rsidRPr="003C16F8">
        <w:rPr>
          <w:rFonts w:ascii="Arial" w:hAnsi="Arial" w:cs="Arial"/>
          <w:szCs w:val="22"/>
        </w:rPr>
        <w:t xml:space="preserve"> pokrenuo je postupak jednostavne nabave za predmet nabave:</w:t>
      </w:r>
      <w:r w:rsidRPr="003C16F8">
        <w:rPr>
          <w:rFonts w:ascii="Arial" w:hAnsi="Arial" w:cs="Arial"/>
          <w:b/>
          <w:szCs w:val="22"/>
        </w:rPr>
        <w:t xml:space="preserve"> </w:t>
      </w:r>
      <w:r w:rsidR="00C1610A">
        <w:rPr>
          <w:rFonts w:ascii="Arial" w:hAnsi="Arial" w:cs="Arial"/>
          <w:szCs w:val="22"/>
        </w:rPr>
        <w:t xml:space="preserve">Radovi na modernizaciji </w:t>
      </w:r>
      <w:r w:rsidR="00FC6FBF">
        <w:rPr>
          <w:rFonts w:ascii="Arial" w:hAnsi="Arial" w:cs="Arial"/>
          <w:szCs w:val="22"/>
        </w:rPr>
        <w:t>javne rasvjete</w:t>
      </w:r>
      <w:r w:rsidR="00C1610A">
        <w:rPr>
          <w:rFonts w:ascii="Arial" w:hAnsi="Arial" w:cs="Arial"/>
          <w:szCs w:val="22"/>
        </w:rPr>
        <w:t xml:space="preserve"> </w:t>
      </w:r>
      <w:r w:rsidR="00FC6FBF">
        <w:rPr>
          <w:rFonts w:ascii="Arial" w:hAnsi="Arial" w:cs="Arial"/>
          <w:szCs w:val="22"/>
        </w:rPr>
        <w:t xml:space="preserve">Općine </w:t>
      </w:r>
      <w:proofErr w:type="spellStart"/>
      <w:r w:rsidR="00FC6FBF">
        <w:rPr>
          <w:rFonts w:ascii="Arial" w:hAnsi="Arial" w:cs="Arial"/>
          <w:szCs w:val="22"/>
        </w:rPr>
        <w:t>Petrijanec</w:t>
      </w:r>
      <w:proofErr w:type="spellEnd"/>
      <w:r w:rsidR="00FC6FBF">
        <w:rPr>
          <w:rFonts w:ascii="Arial" w:hAnsi="Arial" w:cs="Arial"/>
          <w:szCs w:val="22"/>
        </w:rPr>
        <w:t xml:space="preserve"> </w:t>
      </w:r>
      <w:r w:rsidR="00C1610A">
        <w:rPr>
          <w:rFonts w:ascii="Arial" w:hAnsi="Arial" w:cs="Arial"/>
          <w:szCs w:val="22"/>
        </w:rPr>
        <w:t xml:space="preserve">– </w:t>
      </w:r>
      <w:r w:rsidR="00FC6FBF">
        <w:rPr>
          <w:rFonts w:ascii="Arial" w:hAnsi="Arial" w:cs="Arial"/>
          <w:szCs w:val="22"/>
        </w:rPr>
        <w:t xml:space="preserve">naselja Donje Vratno – dio, </w:t>
      </w:r>
      <w:proofErr w:type="spellStart"/>
      <w:r w:rsidR="00FC6FBF">
        <w:rPr>
          <w:rFonts w:ascii="Arial" w:hAnsi="Arial" w:cs="Arial"/>
          <w:szCs w:val="22"/>
        </w:rPr>
        <w:t>Strmec</w:t>
      </w:r>
      <w:proofErr w:type="spellEnd"/>
      <w:r w:rsidR="00FC6FBF">
        <w:rPr>
          <w:rFonts w:ascii="Arial" w:hAnsi="Arial" w:cs="Arial"/>
          <w:szCs w:val="22"/>
        </w:rPr>
        <w:t xml:space="preserve"> Podravski i </w:t>
      </w:r>
      <w:proofErr w:type="spellStart"/>
      <w:r w:rsidR="00FC6FBF">
        <w:rPr>
          <w:rFonts w:ascii="Arial" w:hAnsi="Arial" w:cs="Arial"/>
          <w:szCs w:val="22"/>
        </w:rPr>
        <w:t>Družbinec</w:t>
      </w:r>
      <w:proofErr w:type="spellEnd"/>
      <w:r w:rsidRPr="003C16F8">
        <w:rPr>
          <w:rFonts w:ascii="Arial" w:hAnsi="Arial" w:cs="Arial"/>
          <w:szCs w:val="22"/>
        </w:rPr>
        <w:t xml:space="preserve">, oznaka iz Plana </w:t>
      </w:r>
      <w:r w:rsidR="00C1610A">
        <w:rPr>
          <w:rFonts w:ascii="Arial" w:hAnsi="Arial" w:cs="Arial"/>
          <w:szCs w:val="22"/>
        </w:rPr>
        <w:t xml:space="preserve">nabave Općine </w:t>
      </w:r>
      <w:proofErr w:type="spellStart"/>
      <w:r w:rsidR="00C1610A">
        <w:rPr>
          <w:rFonts w:ascii="Arial" w:hAnsi="Arial" w:cs="Arial"/>
          <w:szCs w:val="22"/>
        </w:rPr>
        <w:t>Petrijanec</w:t>
      </w:r>
      <w:proofErr w:type="spellEnd"/>
      <w:r w:rsidR="00C1610A">
        <w:rPr>
          <w:rFonts w:ascii="Arial" w:hAnsi="Arial" w:cs="Arial"/>
          <w:szCs w:val="22"/>
        </w:rPr>
        <w:t xml:space="preserve"> za 2019</w:t>
      </w:r>
      <w:r w:rsidRPr="003C16F8">
        <w:rPr>
          <w:rFonts w:ascii="Arial" w:hAnsi="Arial" w:cs="Arial"/>
          <w:szCs w:val="22"/>
        </w:rPr>
        <w:t>. godinu</w:t>
      </w:r>
      <w:r w:rsidR="00CC7F0B">
        <w:rPr>
          <w:rFonts w:ascii="Arial" w:hAnsi="Arial" w:cs="Arial"/>
          <w:szCs w:val="22"/>
        </w:rPr>
        <w:t xml:space="preserve">, </w:t>
      </w:r>
      <w:r w:rsidR="00CC7F0B" w:rsidRPr="00C458B5">
        <w:rPr>
          <w:rFonts w:ascii="Arial" w:hAnsi="Arial" w:cs="Arial"/>
          <w:szCs w:val="22"/>
        </w:rPr>
        <w:t>evidencijski broj</w:t>
      </w:r>
      <w:r w:rsidR="001C0A96" w:rsidRPr="00C458B5">
        <w:rPr>
          <w:rFonts w:ascii="Arial" w:hAnsi="Arial" w:cs="Arial"/>
          <w:szCs w:val="22"/>
        </w:rPr>
        <w:t xml:space="preserve"> nabave</w:t>
      </w:r>
      <w:r w:rsidR="007F2DDC">
        <w:rPr>
          <w:rFonts w:ascii="Arial" w:hAnsi="Arial" w:cs="Arial"/>
          <w:szCs w:val="22"/>
        </w:rPr>
        <w:t xml:space="preserve"> </w:t>
      </w:r>
      <w:r w:rsidR="0086649B" w:rsidRPr="0086649B">
        <w:rPr>
          <w:rFonts w:ascii="Arial" w:hAnsi="Arial" w:cs="Arial"/>
          <w:szCs w:val="22"/>
        </w:rPr>
        <w:t>41</w:t>
      </w:r>
      <w:r w:rsidR="00C458B5" w:rsidRPr="0086649B">
        <w:rPr>
          <w:rFonts w:ascii="Arial" w:hAnsi="Arial" w:cs="Arial"/>
          <w:szCs w:val="22"/>
        </w:rPr>
        <w:t>/JN-19/RAD</w:t>
      </w:r>
      <w:r w:rsidRPr="003C16F8">
        <w:rPr>
          <w:rFonts w:ascii="Arial" w:hAnsi="Arial" w:cs="Arial"/>
          <w:szCs w:val="22"/>
        </w:rPr>
        <w:t>, a za koji predmet naba</w:t>
      </w:r>
      <w:r w:rsidR="00C1610A">
        <w:rPr>
          <w:rFonts w:ascii="Arial" w:hAnsi="Arial" w:cs="Arial"/>
          <w:szCs w:val="22"/>
        </w:rPr>
        <w:t>ve se sukladno članku 12. stavku 1. točci</w:t>
      </w:r>
      <w:r w:rsidR="003C16F8">
        <w:rPr>
          <w:rFonts w:ascii="Arial" w:hAnsi="Arial" w:cs="Arial"/>
          <w:szCs w:val="22"/>
        </w:rPr>
        <w:t xml:space="preserve"> 1.b) Zakona o javnoj nabavi (»Narodne novine« broj 120/16, u tekstu</w:t>
      </w:r>
      <w:r w:rsidRPr="003C16F8">
        <w:rPr>
          <w:rFonts w:ascii="Arial" w:hAnsi="Arial" w:cs="Arial"/>
          <w:szCs w:val="22"/>
        </w:rPr>
        <w:t>:</w:t>
      </w:r>
      <w:r w:rsidR="003C16F8">
        <w:rPr>
          <w:rFonts w:ascii="Arial" w:hAnsi="Arial" w:cs="Arial"/>
          <w:szCs w:val="22"/>
        </w:rPr>
        <w:t xml:space="preserve"> </w:t>
      </w:r>
      <w:r w:rsidR="00CC7F0B">
        <w:rPr>
          <w:rFonts w:ascii="Arial" w:hAnsi="Arial" w:cs="Arial"/>
          <w:szCs w:val="22"/>
        </w:rPr>
        <w:t xml:space="preserve">ZJN 2016) ne primjenjuje ZJN </w:t>
      </w:r>
      <w:r w:rsidRPr="003C16F8">
        <w:rPr>
          <w:rFonts w:ascii="Arial" w:hAnsi="Arial" w:cs="Arial"/>
          <w:szCs w:val="22"/>
        </w:rPr>
        <w:t>2016, obzirom</w:t>
      </w:r>
      <w:r w:rsidR="003C16F8">
        <w:rPr>
          <w:rFonts w:ascii="Arial" w:hAnsi="Arial" w:cs="Arial"/>
          <w:szCs w:val="22"/>
        </w:rPr>
        <w:t xml:space="preserve"> da</w:t>
      </w:r>
      <w:r w:rsidRPr="003C16F8">
        <w:rPr>
          <w:rFonts w:ascii="Arial" w:hAnsi="Arial" w:cs="Arial"/>
          <w:szCs w:val="22"/>
        </w:rPr>
        <w:t xml:space="preserve"> je procijenjena vrijednost predmetne nabave radova manja od 500.000,00 kuna bez PDV-a. </w:t>
      </w:r>
    </w:p>
    <w:bookmarkEnd w:id="0"/>
    <w:p w14:paraId="7FA12937" w14:textId="77777777" w:rsidR="00DF28A7" w:rsidRPr="003C16F8" w:rsidRDefault="00DF28A7" w:rsidP="00DF28A7">
      <w:pPr>
        <w:pStyle w:val="Tijeloteksta"/>
        <w:rPr>
          <w:rFonts w:ascii="Arial" w:hAnsi="Arial" w:cs="Arial"/>
          <w:b/>
          <w:szCs w:val="22"/>
        </w:rPr>
      </w:pPr>
      <w:r w:rsidRPr="003C16F8">
        <w:rPr>
          <w:rFonts w:ascii="Arial" w:hAnsi="Arial" w:cs="Arial"/>
          <w:szCs w:val="22"/>
        </w:rPr>
        <w:t xml:space="preserve">Ovime Općina </w:t>
      </w:r>
      <w:proofErr w:type="spellStart"/>
      <w:r w:rsidRPr="003C16F8">
        <w:rPr>
          <w:rFonts w:ascii="Arial" w:hAnsi="Arial" w:cs="Arial"/>
          <w:szCs w:val="22"/>
        </w:rPr>
        <w:t>Petrijanec</w:t>
      </w:r>
      <w:proofErr w:type="spellEnd"/>
      <w:r w:rsidRPr="003C16F8">
        <w:rPr>
          <w:rFonts w:ascii="Arial" w:hAnsi="Arial" w:cs="Arial"/>
          <w:szCs w:val="22"/>
        </w:rPr>
        <w:t xml:space="preserve"> zainteresiranim gospodarskim subjektima upućuje:</w:t>
      </w:r>
    </w:p>
    <w:p w14:paraId="7059DF10" w14:textId="77777777" w:rsidR="00DF28A7" w:rsidRPr="003C16F8" w:rsidRDefault="00DF28A7" w:rsidP="00DF28A7">
      <w:pPr>
        <w:spacing w:after="0"/>
        <w:jc w:val="center"/>
        <w:rPr>
          <w:rFonts w:ascii="Arial" w:hAnsi="Arial" w:cs="Arial"/>
          <w:b/>
        </w:rPr>
      </w:pPr>
      <w:r w:rsidRPr="003C16F8">
        <w:rPr>
          <w:rFonts w:ascii="Arial" w:hAnsi="Arial" w:cs="Arial"/>
          <w:b/>
        </w:rPr>
        <w:t>POZIV NA DOSTAVU PONUDE</w:t>
      </w:r>
    </w:p>
    <w:p w14:paraId="42CF692A" w14:textId="77777777" w:rsidR="00DF28A7" w:rsidRPr="003C16F8" w:rsidRDefault="00DF28A7" w:rsidP="00DF28A7">
      <w:pPr>
        <w:spacing w:after="0"/>
        <w:jc w:val="center"/>
        <w:rPr>
          <w:rFonts w:ascii="Arial" w:hAnsi="Arial" w:cs="Arial"/>
          <w:b/>
        </w:rPr>
      </w:pPr>
      <w:r w:rsidRPr="003C16F8">
        <w:rPr>
          <w:rFonts w:ascii="Arial" w:hAnsi="Arial" w:cs="Arial"/>
          <w:b/>
        </w:rPr>
        <w:t>u postupku jednostavne nabave za predmet nabave:</w:t>
      </w:r>
    </w:p>
    <w:p w14:paraId="2A024FF1" w14:textId="6A997D0E" w:rsidR="00DF28A7" w:rsidRPr="003C16F8" w:rsidRDefault="00DF28A7" w:rsidP="00DF28A7">
      <w:pPr>
        <w:pStyle w:val="Tijeloteksta"/>
        <w:spacing w:after="0"/>
        <w:jc w:val="center"/>
        <w:rPr>
          <w:rFonts w:ascii="Arial" w:hAnsi="Arial" w:cs="Arial"/>
          <w:szCs w:val="22"/>
        </w:rPr>
      </w:pPr>
      <w:r w:rsidRPr="003C16F8">
        <w:rPr>
          <w:rFonts w:ascii="Arial" w:hAnsi="Arial" w:cs="Arial"/>
          <w:b/>
          <w:szCs w:val="22"/>
        </w:rPr>
        <w:t>„</w:t>
      </w:r>
      <w:r w:rsidR="003327A2">
        <w:rPr>
          <w:rFonts w:ascii="Arial" w:hAnsi="Arial" w:cs="Arial"/>
          <w:b/>
          <w:szCs w:val="22"/>
        </w:rPr>
        <w:t xml:space="preserve">Radovi na modernizaciji </w:t>
      </w:r>
      <w:r w:rsidR="00D00AF3">
        <w:rPr>
          <w:rFonts w:ascii="Arial" w:hAnsi="Arial" w:cs="Arial"/>
          <w:b/>
          <w:szCs w:val="22"/>
        </w:rPr>
        <w:t xml:space="preserve">javne rasvjete Općine </w:t>
      </w:r>
      <w:proofErr w:type="spellStart"/>
      <w:r w:rsidR="00D00AF3">
        <w:rPr>
          <w:rFonts w:ascii="Arial" w:hAnsi="Arial" w:cs="Arial"/>
          <w:b/>
          <w:szCs w:val="22"/>
        </w:rPr>
        <w:t>Petrijanec</w:t>
      </w:r>
      <w:proofErr w:type="spellEnd"/>
      <w:r w:rsidR="00D00AF3">
        <w:rPr>
          <w:rFonts w:ascii="Arial" w:hAnsi="Arial" w:cs="Arial"/>
          <w:b/>
          <w:szCs w:val="22"/>
        </w:rPr>
        <w:t xml:space="preserve"> – naselja Donje Vratno – dio, </w:t>
      </w:r>
      <w:proofErr w:type="spellStart"/>
      <w:r w:rsidR="00D00AF3">
        <w:rPr>
          <w:rFonts w:ascii="Arial" w:hAnsi="Arial" w:cs="Arial"/>
          <w:b/>
          <w:szCs w:val="22"/>
        </w:rPr>
        <w:t>Strmec</w:t>
      </w:r>
      <w:proofErr w:type="spellEnd"/>
      <w:r w:rsidR="00D00AF3">
        <w:rPr>
          <w:rFonts w:ascii="Arial" w:hAnsi="Arial" w:cs="Arial"/>
          <w:b/>
          <w:szCs w:val="22"/>
        </w:rPr>
        <w:t xml:space="preserve"> Podravski i </w:t>
      </w:r>
      <w:proofErr w:type="spellStart"/>
      <w:r w:rsidR="00D00AF3">
        <w:rPr>
          <w:rFonts w:ascii="Arial" w:hAnsi="Arial" w:cs="Arial"/>
          <w:b/>
          <w:szCs w:val="22"/>
        </w:rPr>
        <w:t>Družbinec</w:t>
      </w:r>
      <w:proofErr w:type="spellEnd"/>
      <w:r w:rsidR="00D00AF3">
        <w:rPr>
          <w:rFonts w:ascii="Arial" w:hAnsi="Arial" w:cs="Arial"/>
          <w:b/>
          <w:szCs w:val="22"/>
        </w:rPr>
        <w:t>“</w:t>
      </w:r>
    </w:p>
    <w:p w14:paraId="35C1A8AB" w14:textId="77777777" w:rsidR="00DF28A7" w:rsidRPr="003C16F8" w:rsidRDefault="00DF28A7" w:rsidP="00DF28A7">
      <w:pPr>
        <w:pStyle w:val="Naslov"/>
        <w:spacing w:line="276" w:lineRule="auto"/>
        <w:rPr>
          <w:rFonts w:ascii="Arial" w:hAnsi="Arial" w:cs="Arial"/>
          <w:sz w:val="22"/>
          <w:szCs w:val="22"/>
        </w:rPr>
      </w:pPr>
    </w:p>
    <w:p w14:paraId="7931AB65" w14:textId="77777777" w:rsidR="00DF28A7" w:rsidRPr="003C16F8" w:rsidRDefault="00DF28A7" w:rsidP="00BC22CE">
      <w:pPr>
        <w:pStyle w:val="Odlomakpopisa"/>
        <w:numPr>
          <w:ilvl w:val="0"/>
          <w:numId w:val="1"/>
        </w:numPr>
        <w:jc w:val="both"/>
        <w:rPr>
          <w:rFonts w:ascii="Arial" w:hAnsi="Arial" w:cs="Arial"/>
        </w:rPr>
      </w:pPr>
      <w:r w:rsidRPr="003C16F8">
        <w:rPr>
          <w:rFonts w:ascii="Arial" w:hAnsi="Arial" w:cs="Arial"/>
          <w:b/>
        </w:rPr>
        <w:t>Podaci o Naručitelju</w:t>
      </w:r>
      <w:r w:rsidR="00BC22CE" w:rsidRPr="003C16F8">
        <w:rPr>
          <w:rFonts w:ascii="Arial" w:hAnsi="Arial" w:cs="Arial"/>
          <w:b/>
        </w:rPr>
        <w:t>:</w:t>
      </w:r>
      <w:r w:rsidR="00BC22CE" w:rsidRPr="003C16F8">
        <w:rPr>
          <w:rFonts w:ascii="Arial" w:hAnsi="Arial" w:cs="Arial"/>
        </w:rPr>
        <w:t xml:space="preserve"> </w:t>
      </w:r>
    </w:p>
    <w:p w14:paraId="06FA1F3D" w14:textId="4E1185E2" w:rsidR="00DF28A7" w:rsidRPr="003C16F8" w:rsidRDefault="00BC22CE" w:rsidP="00DF28A7">
      <w:pPr>
        <w:pStyle w:val="Odlomakpopisa"/>
        <w:jc w:val="both"/>
        <w:rPr>
          <w:rFonts w:ascii="Arial" w:hAnsi="Arial" w:cs="Arial"/>
        </w:rPr>
      </w:pPr>
      <w:bookmarkStart w:id="1" w:name="_Hlk531267670"/>
      <w:r w:rsidRPr="003C16F8">
        <w:rPr>
          <w:rFonts w:ascii="Arial" w:hAnsi="Arial" w:cs="Arial"/>
        </w:rPr>
        <w:t xml:space="preserve">Općina </w:t>
      </w:r>
      <w:proofErr w:type="spellStart"/>
      <w:r w:rsidRPr="003C16F8">
        <w:rPr>
          <w:rFonts w:ascii="Arial" w:hAnsi="Arial" w:cs="Arial"/>
        </w:rPr>
        <w:t>Petrijanec</w:t>
      </w:r>
      <w:proofErr w:type="spellEnd"/>
      <w:r w:rsidRPr="003C16F8">
        <w:rPr>
          <w:rFonts w:ascii="Arial" w:hAnsi="Arial" w:cs="Arial"/>
        </w:rPr>
        <w:t xml:space="preserve">, Vladimira Nazora 157, </w:t>
      </w:r>
      <w:r w:rsidR="003C16F8">
        <w:rPr>
          <w:rFonts w:ascii="Arial" w:hAnsi="Arial" w:cs="Arial"/>
        </w:rPr>
        <w:t>42206</w:t>
      </w:r>
      <w:r w:rsidRPr="003C16F8">
        <w:rPr>
          <w:rFonts w:ascii="Arial" w:hAnsi="Arial" w:cs="Arial"/>
        </w:rPr>
        <w:t xml:space="preserve"> </w:t>
      </w:r>
      <w:proofErr w:type="spellStart"/>
      <w:r w:rsidRPr="003C16F8">
        <w:rPr>
          <w:rFonts w:ascii="Arial" w:hAnsi="Arial" w:cs="Arial"/>
        </w:rPr>
        <w:t>Petrijanec</w:t>
      </w:r>
      <w:proofErr w:type="spellEnd"/>
      <w:r w:rsidRPr="003C16F8">
        <w:rPr>
          <w:rFonts w:ascii="Arial" w:hAnsi="Arial" w:cs="Arial"/>
        </w:rPr>
        <w:t xml:space="preserve"> </w:t>
      </w:r>
    </w:p>
    <w:bookmarkEnd w:id="1"/>
    <w:p w14:paraId="39A7A852" w14:textId="12EFBEFC" w:rsidR="00DF28A7" w:rsidRPr="003C16F8" w:rsidRDefault="00BC22CE" w:rsidP="00DF28A7">
      <w:pPr>
        <w:pStyle w:val="Odlomakpopisa"/>
        <w:jc w:val="both"/>
        <w:rPr>
          <w:rFonts w:ascii="Arial" w:hAnsi="Arial" w:cs="Arial"/>
        </w:rPr>
      </w:pPr>
      <w:r w:rsidRPr="003C16F8">
        <w:rPr>
          <w:rFonts w:ascii="Arial" w:hAnsi="Arial" w:cs="Arial"/>
        </w:rPr>
        <w:t>OIB: 59042118698</w:t>
      </w:r>
    </w:p>
    <w:p w14:paraId="70B7E677" w14:textId="79DBA235" w:rsidR="00BC22CE" w:rsidRPr="003C16F8" w:rsidRDefault="00DF28A7" w:rsidP="00DF28A7">
      <w:pPr>
        <w:pStyle w:val="Odlomakpopisa"/>
        <w:jc w:val="both"/>
        <w:rPr>
          <w:rFonts w:ascii="Arial" w:hAnsi="Arial" w:cs="Arial"/>
        </w:rPr>
      </w:pPr>
      <w:r w:rsidRPr="003C16F8">
        <w:rPr>
          <w:rFonts w:ascii="Arial" w:hAnsi="Arial" w:cs="Arial"/>
        </w:rPr>
        <w:t>Od</w:t>
      </w:r>
      <w:r w:rsidR="00BC22CE" w:rsidRPr="003C16F8">
        <w:rPr>
          <w:rFonts w:ascii="Arial" w:hAnsi="Arial" w:cs="Arial"/>
        </w:rPr>
        <w:t xml:space="preserve">govorna osoba naručitelja: općinski načelnik Željko Posavec, </w:t>
      </w:r>
      <w:proofErr w:type="spellStart"/>
      <w:r w:rsidR="00BC22CE" w:rsidRPr="003C16F8">
        <w:rPr>
          <w:rFonts w:ascii="Arial" w:hAnsi="Arial" w:cs="Arial"/>
        </w:rPr>
        <w:t>mag</w:t>
      </w:r>
      <w:proofErr w:type="spellEnd"/>
      <w:r w:rsidR="00BC22CE" w:rsidRPr="003C16F8">
        <w:rPr>
          <w:rFonts w:ascii="Arial" w:hAnsi="Arial" w:cs="Arial"/>
        </w:rPr>
        <w:t xml:space="preserve">. ing. </w:t>
      </w:r>
      <w:proofErr w:type="spellStart"/>
      <w:r w:rsidR="00BC22CE" w:rsidRPr="003C16F8">
        <w:rPr>
          <w:rFonts w:ascii="Arial" w:hAnsi="Arial" w:cs="Arial"/>
        </w:rPr>
        <w:t>mech</w:t>
      </w:r>
      <w:proofErr w:type="spellEnd"/>
      <w:r w:rsidR="00BC22CE" w:rsidRPr="003C16F8">
        <w:rPr>
          <w:rFonts w:ascii="Arial" w:hAnsi="Arial" w:cs="Arial"/>
        </w:rPr>
        <w:t>.</w:t>
      </w:r>
    </w:p>
    <w:p w14:paraId="39FC3F7C" w14:textId="174A2151" w:rsidR="00DF28A7" w:rsidRPr="003C16F8" w:rsidRDefault="00DF28A7" w:rsidP="00DF28A7">
      <w:pPr>
        <w:pStyle w:val="Odlomakpopisa"/>
        <w:jc w:val="both"/>
        <w:rPr>
          <w:rFonts w:ascii="Arial" w:hAnsi="Arial" w:cs="Arial"/>
        </w:rPr>
      </w:pPr>
      <w:r w:rsidRPr="003C16F8">
        <w:rPr>
          <w:rFonts w:ascii="Arial" w:hAnsi="Arial" w:cs="Arial"/>
        </w:rPr>
        <w:t xml:space="preserve">Tel: 042/714-220 </w:t>
      </w:r>
    </w:p>
    <w:p w14:paraId="1D1C45C0" w14:textId="61DF1E8C" w:rsidR="00DF28A7" w:rsidRPr="003C16F8" w:rsidRDefault="003C16F8" w:rsidP="00DF28A7">
      <w:pPr>
        <w:pStyle w:val="Odlomakpopisa"/>
        <w:jc w:val="both"/>
        <w:rPr>
          <w:rFonts w:ascii="Arial" w:hAnsi="Arial" w:cs="Arial"/>
        </w:rPr>
      </w:pPr>
      <w:r>
        <w:rPr>
          <w:rFonts w:ascii="Arial" w:hAnsi="Arial" w:cs="Arial"/>
        </w:rPr>
        <w:t>Fax: 042/714-391</w:t>
      </w:r>
    </w:p>
    <w:p w14:paraId="60AC9816" w14:textId="6910E3DC" w:rsidR="00DF28A7" w:rsidRPr="00D415DF" w:rsidRDefault="00DF28A7" w:rsidP="00DF28A7">
      <w:pPr>
        <w:pStyle w:val="Odlomakpopisa"/>
        <w:jc w:val="both"/>
        <w:rPr>
          <w:rFonts w:ascii="Arial" w:hAnsi="Arial" w:cs="Arial"/>
        </w:rPr>
      </w:pPr>
      <w:r w:rsidRPr="003C16F8">
        <w:rPr>
          <w:rFonts w:ascii="Arial" w:hAnsi="Arial" w:cs="Arial"/>
        </w:rPr>
        <w:t xml:space="preserve">Adresa elektroničke pošte: </w:t>
      </w:r>
      <w:hyperlink r:id="rId7" w:history="1">
        <w:r w:rsidRPr="00D415DF">
          <w:rPr>
            <w:rStyle w:val="Hiperveza"/>
            <w:rFonts w:ascii="Arial" w:hAnsi="Arial" w:cs="Arial"/>
            <w:color w:val="auto"/>
          </w:rPr>
          <w:t>opcina@petrijanec.hr</w:t>
        </w:r>
      </w:hyperlink>
      <w:r w:rsidRPr="00D415DF">
        <w:rPr>
          <w:rFonts w:ascii="Arial" w:hAnsi="Arial" w:cs="Arial"/>
        </w:rPr>
        <w:t xml:space="preserve">   </w:t>
      </w:r>
    </w:p>
    <w:p w14:paraId="58536CD1" w14:textId="0375A029" w:rsidR="00DF28A7" w:rsidRPr="00D415DF" w:rsidRDefault="00DF28A7" w:rsidP="00DF28A7">
      <w:pPr>
        <w:pStyle w:val="Odlomakpopisa"/>
        <w:jc w:val="both"/>
        <w:rPr>
          <w:rFonts w:ascii="Arial" w:hAnsi="Arial" w:cs="Arial"/>
        </w:rPr>
      </w:pPr>
      <w:r w:rsidRPr="00D415DF">
        <w:rPr>
          <w:rFonts w:ascii="Arial" w:hAnsi="Arial" w:cs="Arial"/>
        </w:rPr>
        <w:t xml:space="preserve">Internetska adresa: </w:t>
      </w:r>
      <w:hyperlink r:id="rId8" w:history="1">
        <w:r w:rsidR="003C16F8" w:rsidRPr="00D415DF">
          <w:rPr>
            <w:rStyle w:val="Hiperveza"/>
            <w:rFonts w:ascii="Arial" w:hAnsi="Arial" w:cs="Arial"/>
            <w:color w:val="auto"/>
          </w:rPr>
          <w:t>http://www.petrijanec.hr/</w:t>
        </w:r>
      </w:hyperlink>
      <w:r w:rsidRPr="00D415DF">
        <w:rPr>
          <w:rFonts w:ascii="Arial" w:hAnsi="Arial" w:cs="Arial"/>
        </w:rPr>
        <w:t xml:space="preserve">  </w:t>
      </w:r>
    </w:p>
    <w:p w14:paraId="471CE8DB" w14:textId="295D91D2" w:rsidR="00DF28A7" w:rsidRPr="003C16F8" w:rsidRDefault="00DF28A7" w:rsidP="00DF28A7">
      <w:pPr>
        <w:pStyle w:val="Odlomakpopisa"/>
        <w:jc w:val="both"/>
        <w:rPr>
          <w:rFonts w:ascii="Arial" w:hAnsi="Arial" w:cs="Arial"/>
        </w:rPr>
      </w:pPr>
      <w:r w:rsidRPr="003C16F8">
        <w:rPr>
          <w:rFonts w:ascii="Arial" w:hAnsi="Arial" w:cs="Arial"/>
        </w:rPr>
        <w:t>Osoba zadužena za komunikaciju s ponuditeljima:</w:t>
      </w:r>
    </w:p>
    <w:p w14:paraId="2FA00052" w14:textId="786FBC28" w:rsidR="00DF28A7" w:rsidRPr="00D415DF" w:rsidRDefault="00DF28A7" w:rsidP="00DF28A7">
      <w:pPr>
        <w:pStyle w:val="Odlomakpopisa"/>
        <w:jc w:val="both"/>
        <w:rPr>
          <w:rFonts w:ascii="Arial" w:hAnsi="Arial" w:cs="Arial"/>
        </w:rPr>
      </w:pPr>
      <w:r w:rsidRPr="003C16F8">
        <w:rPr>
          <w:rFonts w:ascii="Arial" w:hAnsi="Arial" w:cs="Arial"/>
        </w:rPr>
        <w:t>Za komunikaciju s ponudite</w:t>
      </w:r>
      <w:r w:rsidR="003C16F8">
        <w:rPr>
          <w:rFonts w:ascii="Arial" w:hAnsi="Arial" w:cs="Arial"/>
        </w:rPr>
        <w:t>ljima zadužen je Željko Posavec</w:t>
      </w:r>
      <w:r w:rsidRPr="003C16F8">
        <w:rPr>
          <w:rFonts w:ascii="Arial" w:hAnsi="Arial" w:cs="Arial"/>
        </w:rPr>
        <w:t>; tel</w:t>
      </w:r>
      <w:r w:rsidR="003C16F8">
        <w:rPr>
          <w:rFonts w:ascii="Arial" w:hAnsi="Arial" w:cs="Arial"/>
        </w:rPr>
        <w:t>efon: 0</w:t>
      </w:r>
      <w:r w:rsidRPr="003C16F8">
        <w:rPr>
          <w:rFonts w:ascii="Arial" w:hAnsi="Arial" w:cs="Arial"/>
        </w:rPr>
        <w:t>42</w:t>
      </w:r>
      <w:r w:rsidR="003C16F8">
        <w:rPr>
          <w:rFonts w:ascii="Arial" w:hAnsi="Arial" w:cs="Arial"/>
        </w:rPr>
        <w:t>/714-</w:t>
      </w:r>
      <w:r w:rsidRPr="003C16F8">
        <w:rPr>
          <w:rFonts w:ascii="Arial" w:hAnsi="Arial" w:cs="Arial"/>
        </w:rPr>
        <w:t>220,</w:t>
      </w:r>
      <w:r w:rsidR="003C16F8">
        <w:rPr>
          <w:rFonts w:ascii="Arial" w:hAnsi="Arial" w:cs="Arial"/>
        </w:rPr>
        <w:t xml:space="preserve"> fax: 042/714-391,</w:t>
      </w:r>
      <w:r w:rsidRPr="003C16F8">
        <w:rPr>
          <w:rFonts w:ascii="Arial" w:hAnsi="Arial" w:cs="Arial"/>
        </w:rPr>
        <w:t xml:space="preserve"> e-mail: </w:t>
      </w:r>
      <w:bookmarkStart w:id="2" w:name="_Hlk531266669"/>
      <w:r w:rsidR="00122265" w:rsidRPr="00D415DF">
        <w:rPr>
          <w:rFonts w:ascii="Arial" w:hAnsi="Arial" w:cs="Arial"/>
        </w:rPr>
        <w:fldChar w:fldCharType="begin"/>
      </w:r>
      <w:r w:rsidR="00122265" w:rsidRPr="00D415DF">
        <w:rPr>
          <w:rFonts w:ascii="Arial" w:hAnsi="Arial" w:cs="Arial"/>
        </w:rPr>
        <w:instrText xml:space="preserve"> HYPERLINK "mailto:nacelnik@petrijanec.hr" </w:instrText>
      </w:r>
      <w:r w:rsidR="00122265" w:rsidRPr="00D415DF">
        <w:rPr>
          <w:rFonts w:ascii="Arial" w:hAnsi="Arial" w:cs="Arial"/>
        </w:rPr>
        <w:fldChar w:fldCharType="separate"/>
      </w:r>
      <w:r w:rsidR="00122265" w:rsidRPr="00D415DF">
        <w:rPr>
          <w:rStyle w:val="Hiperveza"/>
          <w:rFonts w:ascii="Arial" w:hAnsi="Arial" w:cs="Arial"/>
          <w:color w:val="auto"/>
        </w:rPr>
        <w:t>nacelnik@petrijanec.hr</w:t>
      </w:r>
      <w:bookmarkEnd w:id="2"/>
      <w:r w:rsidR="00122265" w:rsidRPr="00D415DF">
        <w:rPr>
          <w:rFonts w:ascii="Arial" w:hAnsi="Arial" w:cs="Arial"/>
        </w:rPr>
        <w:fldChar w:fldCharType="end"/>
      </w:r>
      <w:r w:rsidR="00122265" w:rsidRPr="00D415DF">
        <w:rPr>
          <w:rFonts w:ascii="Arial" w:hAnsi="Arial" w:cs="Arial"/>
        </w:rPr>
        <w:t>.</w:t>
      </w:r>
    </w:p>
    <w:p w14:paraId="65780557" w14:textId="77777777" w:rsidR="00122265" w:rsidRPr="00D415DF" w:rsidRDefault="00122265" w:rsidP="00DF28A7">
      <w:pPr>
        <w:pStyle w:val="Odlomakpopisa"/>
        <w:jc w:val="both"/>
        <w:rPr>
          <w:rFonts w:ascii="Arial" w:hAnsi="Arial" w:cs="Arial"/>
        </w:rPr>
      </w:pPr>
    </w:p>
    <w:p w14:paraId="7C79CC9B" w14:textId="77777777" w:rsidR="00DF28A7" w:rsidRPr="003C16F8" w:rsidRDefault="00DF28A7" w:rsidP="00DF28A7">
      <w:pPr>
        <w:pStyle w:val="Odlomakpopisa"/>
        <w:numPr>
          <w:ilvl w:val="0"/>
          <w:numId w:val="1"/>
        </w:numPr>
        <w:jc w:val="both"/>
        <w:rPr>
          <w:rFonts w:ascii="Arial" w:hAnsi="Arial" w:cs="Arial"/>
          <w:b/>
        </w:rPr>
      </w:pPr>
      <w:r w:rsidRPr="003C16F8">
        <w:rPr>
          <w:rFonts w:ascii="Arial" w:hAnsi="Arial" w:cs="Arial"/>
          <w:b/>
        </w:rPr>
        <w:t>Vrsta postupka javne nabave</w:t>
      </w:r>
    </w:p>
    <w:p w14:paraId="2E8DB210" w14:textId="45CA3769" w:rsidR="00DF28A7" w:rsidRPr="003C16F8" w:rsidRDefault="00DF28A7" w:rsidP="00DF28A7">
      <w:pPr>
        <w:pStyle w:val="Odlomakpopisa"/>
        <w:jc w:val="both"/>
        <w:rPr>
          <w:rFonts w:ascii="Arial" w:hAnsi="Arial" w:cs="Arial"/>
        </w:rPr>
      </w:pPr>
      <w:r w:rsidRPr="003C16F8">
        <w:rPr>
          <w:rFonts w:ascii="Arial" w:hAnsi="Arial" w:cs="Arial"/>
        </w:rPr>
        <w:t>Postupak jednostavne nabave.</w:t>
      </w:r>
    </w:p>
    <w:p w14:paraId="79BCA330" w14:textId="77777777" w:rsidR="00122265" w:rsidRPr="003C16F8" w:rsidRDefault="00122265" w:rsidP="00DF28A7">
      <w:pPr>
        <w:pStyle w:val="Odlomakpopisa"/>
        <w:jc w:val="both"/>
        <w:rPr>
          <w:rFonts w:ascii="Arial" w:hAnsi="Arial" w:cs="Arial"/>
        </w:rPr>
      </w:pPr>
    </w:p>
    <w:p w14:paraId="24F06B66" w14:textId="77777777" w:rsidR="00DF28A7" w:rsidRPr="003C16F8" w:rsidRDefault="00DF28A7" w:rsidP="00DF28A7">
      <w:pPr>
        <w:pStyle w:val="Odlomakpopisa"/>
        <w:numPr>
          <w:ilvl w:val="0"/>
          <w:numId w:val="1"/>
        </w:numPr>
        <w:jc w:val="both"/>
        <w:rPr>
          <w:rFonts w:ascii="Arial" w:hAnsi="Arial" w:cs="Arial"/>
          <w:b/>
        </w:rPr>
      </w:pPr>
      <w:r w:rsidRPr="003C16F8">
        <w:rPr>
          <w:rFonts w:ascii="Arial" w:hAnsi="Arial" w:cs="Arial"/>
          <w:b/>
        </w:rPr>
        <w:t>Vrsta ugovora o javnoj nabavi</w:t>
      </w:r>
    </w:p>
    <w:p w14:paraId="0EA1BC66" w14:textId="6DC55D95" w:rsidR="006B2AAB" w:rsidRDefault="00DF28A7" w:rsidP="006B2AAB">
      <w:pPr>
        <w:pStyle w:val="Odlomakpopisa"/>
        <w:jc w:val="both"/>
        <w:rPr>
          <w:rFonts w:ascii="Arial" w:hAnsi="Arial" w:cs="Arial"/>
        </w:rPr>
      </w:pPr>
      <w:r w:rsidRPr="003C16F8">
        <w:rPr>
          <w:rFonts w:ascii="Arial" w:hAnsi="Arial" w:cs="Arial"/>
        </w:rPr>
        <w:t>Predmet ugovora su radovi.</w:t>
      </w:r>
    </w:p>
    <w:p w14:paraId="47A416BD" w14:textId="77777777" w:rsidR="006B2AAB" w:rsidRPr="006B2AAB" w:rsidRDefault="006B2AAB" w:rsidP="006B2AAB">
      <w:pPr>
        <w:pStyle w:val="Odlomakpopisa"/>
        <w:jc w:val="both"/>
        <w:rPr>
          <w:rFonts w:ascii="Arial" w:hAnsi="Arial" w:cs="Arial"/>
        </w:rPr>
      </w:pPr>
    </w:p>
    <w:p w14:paraId="546D3AB5" w14:textId="77777777" w:rsidR="00DF28A7" w:rsidRPr="003C16F8" w:rsidRDefault="00DF28A7" w:rsidP="00DF28A7">
      <w:pPr>
        <w:pStyle w:val="Odlomakpopisa"/>
        <w:numPr>
          <w:ilvl w:val="0"/>
          <w:numId w:val="1"/>
        </w:numPr>
        <w:jc w:val="both"/>
        <w:rPr>
          <w:rFonts w:ascii="Arial" w:hAnsi="Arial" w:cs="Arial"/>
          <w:b/>
        </w:rPr>
      </w:pPr>
      <w:r w:rsidRPr="003C16F8">
        <w:rPr>
          <w:rFonts w:ascii="Arial" w:hAnsi="Arial" w:cs="Arial"/>
          <w:b/>
        </w:rPr>
        <w:t>Navod o sukobu interesa</w:t>
      </w:r>
    </w:p>
    <w:p w14:paraId="7D721AE0" w14:textId="25FD57DA" w:rsidR="00DF28A7" w:rsidRPr="003C16F8" w:rsidRDefault="00DF28A7" w:rsidP="00DF28A7">
      <w:pPr>
        <w:pStyle w:val="Odlomakpopisa"/>
        <w:jc w:val="both"/>
        <w:rPr>
          <w:rFonts w:ascii="Arial" w:hAnsi="Arial" w:cs="Arial"/>
        </w:rPr>
      </w:pPr>
      <w:r w:rsidRPr="003C16F8">
        <w:rPr>
          <w:rFonts w:ascii="Arial" w:hAnsi="Arial" w:cs="Arial"/>
        </w:rPr>
        <w:t>Popis gospodarskih subjekata s kojima Naručitelj ne smije sklapati ugovore u smislu odredbi članka 75. - 83. Zakona o javnoj nabavi (</w:t>
      </w:r>
      <w:r w:rsidR="003C16F8">
        <w:rPr>
          <w:rFonts w:ascii="Arial" w:hAnsi="Arial" w:cs="Arial"/>
        </w:rPr>
        <w:t>»</w:t>
      </w:r>
      <w:r w:rsidRPr="003C16F8">
        <w:rPr>
          <w:rFonts w:ascii="Arial" w:hAnsi="Arial" w:cs="Arial"/>
        </w:rPr>
        <w:t>N</w:t>
      </w:r>
      <w:r w:rsidR="003C16F8">
        <w:rPr>
          <w:rFonts w:ascii="Arial" w:hAnsi="Arial" w:cs="Arial"/>
        </w:rPr>
        <w:t>arodne novine</w:t>
      </w:r>
      <w:r w:rsidR="00FD3B44">
        <w:rPr>
          <w:rFonts w:ascii="Calibri" w:hAnsi="Calibri" w:cs="Calibri"/>
        </w:rPr>
        <w:t>«</w:t>
      </w:r>
      <w:r w:rsidR="003C16F8">
        <w:rPr>
          <w:rFonts w:ascii="Arial" w:hAnsi="Arial" w:cs="Arial"/>
        </w:rPr>
        <w:t xml:space="preserve"> broj 120/</w:t>
      </w:r>
      <w:r w:rsidRPr="003C16F8">
        <w:rPr>
          <w:rFonts w:ascii="Arial" w:hAnsi="Arial" w:cs="Arial"/>
        </w:rPr>
        <w:t xml:space="preserve">16) u svojstvu ponuditelja, člana zajednice gospodarskih subjekata i </w:t>
      </w:r>
      <w:proofErr w:type="spellStart"/>
      <w:r w:rsidRPr="003C16F8">
        <w:rPr>
          <w:rFonts w:ascii="Arial" w:hAnsi="Arial" w:cs="Arial"/>
        </w:rPr>
        <w:t>podugovaratelja</w:t>
      </w:r>
      <w:proofErr w:type="spellEnd"/>
      <w:r w:rsidRPr="003C16F8">
        <w:rPr>
          <w:rFonts w:ascii="Arial" w:hAnsi="Arial" w:cs="Arial"/>
        </w:rPr>
        <w:t>:</w:t>
      </w:r>
    </w:p>
    <w:p w14:paraId="48CF9BB5" w14:textId="7CEA060D" w:rsidR="000C3E44" w:rsidRPr="003C16F8" w:rsidRDefault="000C3E44" w:rsidP="00DF28A7">
      <w:pPr>
        <w:pStyle w:val="Odlomakpopisa"/>
        <w:numPr>
          <w:ilvl w:val="0"/>
          <w:numId w:val="5"/>
        </w:numPr>
        <w:jc w:val="both"/>
        <w:rPr>
          <w:rFonts w:ascii="Arial" w:hAnsi="Arial" w:cs="Arial"/>
        </w:rPr>
      </w:pPr>
      <w:r w:rsidRPr="003C16F8">
        <w:rPr>
          <w:rFonts w:ascii="Arial" w:hAnsi="Arial" w:cs="Arial"/>
        </w:rPr>
        <w:lastRenderedPageBreak/>
        <w:t xml:space="preserve">OPG </w:t>
      </w:r>
      <w:r w:rsidR="001C0A96" w:rsidRPr="003C16F8">
        <w:rPr>
          <w:rFonts w:ascii="Arial" w:hAnsi="Arial" w:cs="Arial"/>
        </w:rPr>
        <w:t xml:space="preserve">IVAN </w:t>
      </w:r>
      <w:r w:rsidRPr="003C16F8">
        <w:rPr>
          <w:rFonts w:ascii="Arial" w:hAnsi="Arial" w:cs="Arial"/>
        </w:rPr>
        <w:t>DOMBAJ</w:t>
      </w:r>
      <w:r w:rsidR="001C0A96" w:rsidRPr="003C16F8">
        <w:rPr>
          <w:rFonts w:ascii="Arial" w:hAnsi="Arial" w:cs="Arial"/>
        </w:rPr>
        <w:t xml:space="preserve">, </w:t>
      </w:r>
      <w:proofErr w:type="spellStart"/>
      <w:r w:rsidR="001C0A96" w:rsidRPr="003C16F8">
        <w:rPr>
          <w:rFonts w:ascii="Arial" w:hAnsi="Arial" w:cs="Arial"/>
        </w:rPr>
        <w:t>Strmec</w:t>
      </w:r>
      <w:proofErr w:type="spellEnd"/>
      <w:r w:rsidR="001C0A96" w:rsidRPr="003C16F8">
        <w:rPr>
          <w:rFonts w:ascii="Arial" w:hAnsi="Arial" w:cs="Arial"/>
        </w:rPr>
        <w:t xml:space="preserve"> Podravski, Braće Radića 54, 42206 </w:t>
      </w:r>
      <w:proofErr w:type="spellStart"/>
      <w:r w:rsidR="001C0A96" w:rsidRPr="003C16F8">
        <w:rPr>
          <w:rFonts w:ascii="Arial" w:hAnsi="Arial" w:cs="Arial"/>
        </w:rPr>
        <w:t>Petrijanec</w:t>
      </w:r>
      <w:proofErr w:type="spellEnd"/>
      <w:r w:rsidR="001C0A96" w:rsidRPr="003C16F8">
        <w:rPr>
          <w:rFonts w:ascii="Arial" w:hAnsi="Arial" w:cs="Arial"/>
        </w:rPr>
        <w:t>, OIB: 90168536411</w:t>
      </w:r>
      <w:r w:rsidRPr="003C16F8">
        <w:rPr>
          <w:rFonts w:ascii="Arial" w:hAnsi="Arial" w:cs="Arial"/>
        </w:rPr>
        <w:t xml:space="preserve"> </w:t>
      </w:r>
    </w:p>
    <w:p w14:paraId="3BCD3D1E" w14:textId="4BAE6E2E" w:rsidR="00DF28A7" w:rsidRPr="003C16F8" w:rsidRDefault="00DF28A7" w:rsidP="00DF28A7">
      <w:pPr>
        <w:pStyle w:val="Odlomakpopisa"/>
        <w:ind w:left="1080"/>
        <w:jc w:val="both"/>
        <w:rPr>
          <w:rFonts w:ascii="Arial" w:hAnsi="Arial" w:cs="Arial"/>
        </w:rPr>
      </w:pPr>
    </w:p>
    <w:p w14:paraId="4A8FD617" w14:textId="77777777" w:rsidR="006D4E54" w:rsidRPr="003C16F8" w:rsidRDefault="006D4E54" w:rsidP="00DF28A7">
      <w:pPr>
        <w:pStyle w:val="Odlomakpopisa"/>
        <w:numPr>
          <w:ilvl w:val="0"/>
          <w:numId w:val="1"/>
        </w:numPr>
        <w:jc w:val="both"/>
        <w:rPr>
          <w:rFonts w:ascii="Arial" w:hAnsi="Arial" w:cs="Arial"/>
        </w:rPr>
      </w:pPr>
      <w:r w:rsidRPr="003C16F8">
        <w:rPr>
          <w:rFonts w:ascii="Arial" w:hAnsi="Arial" w:cs="Arial"/>
          <w:b/>
        </w:rPr>
        <w:t>PODACI O PREDMETU NABAVE</w:t>
      </w:r>
    </w:p>
    <w:p w14:paraId="7D0071AC" w14:textId="0F95FE55" w:rsidR="00DF28A7" w:rsidRPr="00C458B5" w:rsidRDefault="00DF28A7" w:rsidP="006D4E54">
      <w:pPr>
        <w:pStyle w:val="Odlomakpopisa"/>
        <w:numPr>
          <w:ilvl w:val="1"/>
          <w:numId w:val="1"/>
        </w:numPr>
        <w:jc w:val="both"/>
        <w:rPr>
          <w:rFonts w:ascii="Arial" w:hAnsi="Arial" w:cs="Arial"/>
        </w:rPr>
      </w:pPr>
      <w:r w:rsidRPr="00C458B5">
        <w:rPr>
          <w:rFonts w:ascii="Arial" w:hAnsi="Arial" w:cs="Arial"/>
          <w:b/>
        </w:rPr>
        <w:t>Evidencijski broj nabave:</w:t>
      </w:r>
      <w:r w:rsidR="001C0A96" w:rsidRPr="00C458B5">
        <w:rPr>
          <w:rFonts w:ascii="Arial" w:hAnsi="Arial" w:cs="Arial"/>
          <w:b/>
        </w:rPr>
        <w:t xml:space="preserve"> </w:t>
      </w:r>
      <w:r w:rsidR="0086649B" w:rsidRPr="0086649B">
        <w:rPr>
          <w:rFonts w:ascii="Arial" w:hAnsi="Arial" w:cs="Arial"/>
        </w:rPr>
        <w:t>41</w:t>
      </w:r>
      <w:r w:rsidR="00C458B5" w:rsidRPr="0086649B">
        <w:rPr>
          <w:rFonts w:ascii="Arial" w:hAnsi="Arial" w:cs="Arial"/>
        </w:rPr>
        <w:t>/JN-19/RAD</w:t>
      </w:r>
    </w:p>
    <w:p w14:paraId="1515C1EE" w14:textId="1CB466DB" w:rsidR="00DF28A7" w:rsidRPr="003C16F8" w:rsidRDefault="00DF28A7" w:rsidP="006D4E54">
      <w:pPr>
        <w:pStyle w:val="Odlomakpopisa"/>
        <w:numPr>
          <w:ilvl w:val="1"/>
          <w:numId w:val="1"/>
        </w:numPr>
        <w:jc w:val="both"/>
        <w:rPr>
          <w:rFonts w:ascii="Arial" w:hAnsi="Arial" w:cs="Arial"/>
        </w:rPr>
      </w:pPr>
      <w:r w:rsidRPr="003C16F8">
        <w:rPr>
          <w:rFonts w:ascii="Arial" w:hAnsi="Arial" w:cs="Arial"/>
          <w:b/>
        </w:rPr>
        <w:t>Procijenjena vrijednost nabave</w:t>
      </w:r>
      <w:r w:rsidRPr="003C16F8">
        <w:rPr>
          <w:rFonts w:ascii="Arial" w:hAnsi="Arial" w:cs="Arial"/>
        </w:rPr>
        <w:t>:</w:t>
      </w:r>
      <w:r w:rsidR="00256978" w:rsidRPr="003C16F8">
        <w:rPr>
          <w:rFonts w:ascii="Arial" w:hAnsi="Arial" w:cs="Arial"/>
        </w:rPr>
        <w:t xml:space="preserve"> </w:t>
      </w:r>
      <w:r w:rsidR="00BF6BB1">
        <w:rPr>
          <w:rFonts w:ascii="Arial" w:hAnsi="Arial" w:cs="Arial"/>
        </w:rPr>
        <w:t>4</w:t>
      </w:r>
      <w:r w:rsidR="006610F7">
        <w:rPr>
          <w:rFonts w:ascii="Arial" w:hAnsi="Arial" w:cs="Arial"/>
        </w:rPr>
        <w:t>69</w:t>
      </w:r>
      <w:r w:rsidR="00257205">
        <w:rPr>
          <w:rFonts w:ascii="Arial" w:hAnsi="Arial" w:cs="Arial"/>
        </w:rPr>
        <w:t>.516,62</w:t>
      </w:r>
      <w:r w:rsidR="00256978" w:rsidRPr="003C16F8">
        <w:rPr>
          <w:rFonts w:ascii="Arial" w:hAnsi="Arial" w:cs="Arial"/>
        </w:rPr>
        <w:t xml:space="preserve"> kn bez PDV-a</w:t>
      </w:r>
    </w:p>
    <w:p w14:paraId="4A8CE33C" w14:textId="2805B707" w:rsidR="00FE1D51" w:rsidRPr="003C16F8" w:rsidRDefault="00FE1D51" w:rsidP="006D4E54">
      <w:pPr>
        <w:pStyle w:val="Odlomakpopisa"/>
        <w:numPr>
          <w:ilvl w:val="1"/>
          <w:numId w:val="1"/>
        </w:numPr>
        <w:jc w:val="both"/>
        <w:rPr>
          <w:rFonts w:ascii="Arial" w:hAnsi="Arial" w:cs="Arial"/>
        </w:rPr>
      </w:pPr>
      <w:r w:rsidRPr="003C16F8">
        <w:rPr>
          <w:rFonts w:ascii="Arial" w:hAnsi="Arial" w:cs="Arial"/>
          <w:b/>
        </w:rPr>
        <w:t xml:space="preserve">CPV oznaka: </w:t>
      </w:r>
      <w:r w:rsidR="00AB673C">
        <w:rPr>
          <w:rFonts w:ascii="Arial" w:hAnsi="Arial" w:cs="Arial"/>
        </w:rPr>
        <w:t>31500000-1 Rasvjetna oprema i električne svjetiljke</w:t>
      </w:r>
      <w:r w:rsidR="00C458B5">
        <w:rPr>
          <w:rFonts w:ascii="Arial" w:hAnsi="Arial" w:cs="Arial"/>
        </w:rPr>
        <w:t xml:space="preserve"> </w:t>
      </w:r>
      <w:r w:rsidR="00BC0B0F" w:rsidRPr="003C16F8">
        <w:rPr>
          <w:rFonts w:ascii="Arial" w:hAnsi="Arial" w:cs="Arial"/>
          <w:b/>
        </w:rPr>
        <w:t xml:space="preserve"> </w:t>
      </w:r>
    </w:p>
    <w:p w14:paraId="23447C3E" w14:textId="1B936916" w:rsidR="006D4E54" w:rsidRPr="003C16F8" w:rsidRDefault="00DF28A7" w:rsidP="006D4E54">
      <w:pPr>
        <w:pStyle w:val="Odlomakpopisa"/>
        <w:numPr>
          <w:ilvl w:val="1"/>
          <w:numId w:val="1"/>
        </w:numPr>
        <w:jc w:val="both"/>
        <w:rPr>
          <w:rFonts w:ascii="Arial" w:hAnsi="Arial" w:cs="Arial"/>
        </w:rPr>
      </w:pPr>
      <w:r w:rsidRPr="003C16F8">
        <w:rPr>
          <w:rFonts w:ascii="Arial" w:hAnsi="Arial" w:cs="Arial"/>
          <w:b/>
        </w:rPr>
        <w:t>Predmet nabave</w:t>
      </w:r>
      <w:r w:rsidRPr="003C16F8">
        <w:rPr>
          <w:rFonts w:ascii="Arial" w:hAnsi="Arial" w:cs="Arial"/>
        </w:rPr>
        <w:t xml:space="preserve">: </w:t>
      </w:r>
      <w:r w:rsidR="0024201A">
        <w:rPr>
          <w:rFonts w:ascii="Arial" w:hAnsi="Arial" w:cs="Arial"/>
        </w:rPr>
        <w:t xml:space="preserve">Radovi na modernizaciji </w:t>
      </w:r>
      <w:r w:rsidR="00257205">
        <w:rPr>
          <w:rFonts w:ascii="Arial" w:hAnsi="Arial" w:cs="Arial"/>
        </w:rPr>
        <w:t xml:space="preserve">javne rasvjete Općine </w:t>
      </w:r>
      <w:proofErr w:type="spellStart"/>
      <w:r w:rsidR="00257205">
        <w:rPr>
          <w:rFonts w:ascii="Arial" w:hAnsi="Arial" w:cs="Arial"/>
        </w:rPr>
        <w:t>Petrijanec</w:t>
      </w:r>
      <w:proofErr w:type="spellEnd"/>
      <w:r w:rsidR="00257205">
        <w:rPr>
          <w:rFonts w:ascii="Arial" w:hAnsi="Arial" w:cs="Arial"/>
        </w:rPr>
        <w:t xml:space="preserve"> – naselja Donje Vratno – dio, </w:t>
      </w:r>
      <w:proofErr w:type="spellStart"/>
      <w:r w:rsidR="00C148CB">
        <w:rPr>
          <w:rFonts w:ascii="Arial" w:hAnsi="Arial" w:cs="Arial"/>
        </w:rPr>
        <w:t>Strmec</w:t>
      </w:r>
      <w:proofErr w:type="spellEnd"/>
      <w:r w:rsidR="00C148CB">
        <w:rPr>
          <w:rFonts w:ascii="Arial" w:hAnsi="Arial" w:cs="Arial"/>
        </w:rPr>
        <w:t xml:space="preserve"> Podravski i </w:t>
      </w:r>
      <w:proofErr w:type="spellStart"/>
      <w:r w:rsidR="00C148CB">
        <w:rPr>
          <w:rFonts w:ascii="Arial" w:hAnsi="Arial" w:cs="Arial"/>
        </w:rPr>
        <w:t>Družbinec</w:t>
      </w:r>
      <w:proofErr w:type="spellEnd"/>
    </w:p>
    <w:p w14:paraId="6FC7E7B7" w14:textId="602FC279" w:rsidR="009F3E1F" w:rsidRPr="003C16F8" w:rsidRDefault="009F3E1F" w:rsidP="006D4E54">
      <w:pPr>
        <w:pStyle w:val="Odlomakpopisa"/>
        <w:numPr>
          <w:ilvl w:val="1"/>
          <w:numId w:val="1"/>
        </w:numPr>
        <w:jc w:val="both"/>
        <w:rPr>
          <w:rFonts w:ascii="Arial" w:hAnsi="Arial" w:cs="Arial"/>
        </w:rPr>
      </w:pPr>
      <w:r w:rsidRPr="003C16F8">
        <w:rPr>
          <w:rFonts w:ascii="Arial" w:hAnsi="Arial" w:cs="Arial"/>
          <w:b/>
        </w:rPr>
        <w:t>Opis predmeta nabave</w:t>
      </w:r>
      <w:r w:rsidRPr="003C16F8">
        <w:rPr>
          <w:rFonts w:ascii="Arial" w:hAnsi="Arial" w:cs="Arial"/>
        </w:rPr>
        <w:t xml:space="preserve">: </w:t>
      </w:r>
    </w:p>
    <w:p w14:paraId="6A41A6B4" w14:textId="0A231156" w:rsidR="009F3E1F" w:rsidRDefault="00345842" w:rsidP="009F3E1F">
      <w:pPr>
        <w:pStyle w:val="Odlomakpopisa"/>
        <w:jc w:val="both"/>
        <w:rPr>
          <w:rFonts w:ascii="Arial" w:hAnsi="Arial" w:cs="Arial"/>
        </w:rPr>
      </w:pPr>
      <w:r w:rsidRPr="003C16F8">
        <w:rPr>
          <w:rFonts w:ascii="Arial" w:hAnsi="Arial" w:cs="Arial"/>
        </w:rPr>
        <w:t xml:space="preserve">Radovi na </w:t>
      </w:r>
      <w:r w:rsidR="00257205">
        <w:rPr>
          <w:rFonts w:ascii="Arial" w:hAnsi="Arial" w:cs="Arial"/>
        </w:rPr>
        <w:t xml:space="preserve">modernizaciji javne rasvjete Općine </w:t>
      </w:r>
      <w:proofErr w:type="spellStart"/>
      <w:r w:rsidR="00257205">
        <w:rPr>
          <w:rFonts w:ascii="Arial" w:hAnsi="Arial" w:cs="Arial"/>
        </w:rPr>
        <w:t>Petrijanec</w:t>
      </w:r>
      <w:proofErr w:type="spellEnd"/>
      <w:r w:rsidR="00257205">
        <w:rPr>
          <w:rFonts w:ascii="Arial" w:hAnsi="Arial" w:cs="Arial"/>
        </w:rPr>
        <w:t xml:space="preserve">. </w:t>
      </w:r>
      <w:r w:rsidR="000C3E44" w:rsidRPr="003C16F8">
        <w:rPr>
          <w:rFonts w:ascii="Arial" w:hAnsi="Arial" w:cs="Arial"/>
        </w:rPr>
        <w:t xml:space="preserve">Radovi se izvode temeljem </w:t>
      </w:r>
      <w:r w:rsidR="00F84A5A" w:rsidRPr="003C16F8">
        <w:rPr>
          <w:rFonts w:ascii="Arial" w:hAnsi="Arial" w:cs="Arial"/>
        </w:rPr>
        <w:t xml:space="preserve">Glavnog projekta </w:t>
      </w:r>
      <w:r w:rsidR="00257205">
        <w:rPr>
          <w:rFonts w:ascii="Arial" w:hAnsi="Arial" w:cs="Arial"/>
        </w:rPr>
        <w:t>–</w:t>
      </w:r>
      <w:r w:rsidR="00F84A5A" w:rsidRPr="003C16F8">
        <w:rPr>
          <w:rFonts w:ascii="Arial" w:hAnsi="Arial" w:cs="Arial"/>
        </w:rPr>
        <w:t xml:space="preserve"> </w:t>
      </w:r>
      <w:r w:rsidR="00257205">
        <w:rPr>
          <w:rFonts w:ascii="Arial" w:hAnsi="Arial" w:cs="Arial"/>
        </w:rPr>
        <w:t>elektrotehnički projekt</w:t>
      </w:r>
      <w:r w:rsidR="00F84A5A" w:rsidRPr="003C16F8">
        <w:rPr>
          <w:rFonts w:ascii="Arial" w:hAnsi="Arial" w:cs="Arial"/>
        </w:rPr>
        <w:t xml:space="preserve"> (da</w:t>
      </w:r>
      <w:r w:rsidR="00257205">
        <w:rPr>
          <w:rFonts w:ascii="Arial" w:hAnsi="Arial" w:cs="Arial"/>
        </w:rPr>
        <w:t xml:space="preserve">lje u tekstu: glavni projekt), </w:t>
      </w:r>
      <w:r w:rsidR="00F84A5A" w:rsidRPr="003C16F8">
        <w:rPr>
          <w:rFonts w:ascii="Arial" w:hAnsi="Arial" w:cs="Arial"/>
        </w:rPr>
        <w:t xml:space="preserve">iz </w:t>
      </w:r>
      <w:r w:rsidR="00257205">
        <w:rPr>
          <w:rFonts w:ascii="Arial" w:hAnsi="Arial" w:cs="Arial"/>
        </w:rPr>
        <w:t>veljače 2019</w:t>
      </w:r>
      <w:r w:rsidR="00F84A5A" w:rsidRPr="003C16F8">
        <w:rPr>
          <w:rFonts w:ascii="Arial" w:hAnsi="Arial" w:cs="Arial"/>
        </w:rPr>
        <w:t>.</w:t>
      </w:r>
      <w:r w:rsidR="00234B06">
        <w:rPr>
          <w:rFonts w:ascii="Arial" w:hAnsi="Arial" w:cs="Arial"/>
        </w:rPr>
        <w:t xml:space="preserve"> godine, T</w:t>
      </w:r>
      <w:r w:rsidR="00257205">
        <w:rPr>
          <w:rFonts w:ascii="Arial" w:hAnsi="Arial" w:cs="Arial"/>
        </w:rPr>
        <w:t>.</w:t>
      </w:r>
      <w:r w:rsidR="00234B06">
        <w:rPr>
          <w:rFonts w:ascii="Arial" w:hAnsi="Arial" w:cs="Arial"/>
        </w:rPr>
        <w:t>D</w:t>
      </w:r>
      <w:r w:rsidR="00257205">
        <w:rPr>
          <w:rFonts w:ascii="Arial" w:hAnsi="Arial" w:cs="Arial"/>
        </w:rPr>
        <w:t>.</w:t>
      </w:r>
      <w:r w:rsidR="00234B06">
        <w:rPr>
          <w:rFonts w:ascii="Arial" w:hAnsi="Arial" w:cs="Arial"/>
        </w:rPr>
        <w:t xml:space="preserve"> </w:t>
      </w:r>
      <w:r w:rsidR="00257205">
        <w:rPr>
          <w:rFonts w:ascii="Arial" w:hAnsi="Arial" w:cs="Arial"/>
        </w:rPr>
        <w:t>020/19</w:t>
      </w:r>
      <w:r w:rsidR="00234B06">
        <w:rPr>
          <w:rFonts w:ascii="Arial" w:hAnsi="Arial" w:cs="Arial"/>
        </w:rPr>
        <w:t xml:space="preserve"> (glavni projektant </w:t>
      </w:r>
      <w:r w:rsidR="00257205">
        <w:rPr>
          <w:rFonts w:ascii="Arial" w:hAnsi="Arial" w:cs="Arial"/>
        </w:rPr>
        <w:t xml:space="preserve">Goran Ribić, </w:t>
      </w:r>
      <w:proofErr w:type="spellStart"/>
      <w:r w:rsidR="00257205">
        <w:rPr>
          <w:rFonts w:ascii="Arial" w:hAnsi="Arial" w:cs="Arial"/>
        </w:rPr>
        <w:t>mag.ing.el</w:t>
      </w:r>
      <w:proofErr w:type="spellEnd"/>
      <w:r w:rsidR="00257205">
        <w:rPr>
          <w:rFonts w:ascii="Arial" w:hAnsi="Arial" w:cs="Arial"/>
        </w:rPr>
        <w:t>., Tesla d.o.o. Ivanec</w:t>
      </w:r>
      <w:r w:rsidR="00F84A5A" w:rsidRPr="003C16F8">
        <w:rPr>
          <w:rFonts w:ascii="Arial" w:hAnsi="Arial" w:cs="Arial"/>
        </w:rPr>
        <w:t>). Projektom</w:t>
      </w:r>
      <w:r w:rsidR="009F3E1F" w:rsidRPr="003C16F8">
        <w:rPr>
          <w:rFonts w:ascii="Arial" w:hAnsi="Arial" w:cs="Arial"/>
        </w:rPr>
        <w:t xml:space="preserve"> je predviđeno</w:t>
      </w:r>
      <w:r w:rsidR="00F84A5A" w:rsidRPr="003C16F8">
        <w:rPr>
          <w:rFonts w:ascii="Arial" w:hAnsi="Arial" w:cs="Arial"/>
        </w:rPr>
        <w:t xml:space="preserve"> izvođenje radova kako slijedi</w:t>
      </w:r>
      <w:r w:rsidR="009F3E1F" w:rsidRPr="003C16F8">
        <w:rPr>
          <w:rFonts w:ascii="Arial" w:hAnsi="Arial" w:cs="Arial"/>
        </w:rPr>
        <w:t>:</w:t>
      </w:r>
    </w:p>
    <w:p w14:paraId="040A631D" w14:textId="3A3B0C3C" w:rsidR="0024502B" w:rsidRPr="0024502B" w:rsidRDefault="0024502B" w:rsidP="0024502B">
      <w:pPr>
        <w:pStyle w:val="Odlomakpopisa"/>
        <w:ind w:left="1800"/>
        <w:jc w:val="both"/>
        <w:rPr>
          <w:rFonts w:ascii="Arial" w:hAnsi="Arial" w:cs="Arial"/>
        </w:rPr>
      </w:pPr>
      <w:r>
        <w:rPr>
          <w:rFonts w:ascii="Arial" w:hAnsi="Arial" w:cs="Arial"/>
        </w:rPr>
        <w:t xml:space="preserve">- zamjena </w:t>
      </w:r>
      <w:r w:rsidRPr="0024502B">
        <w:rPr>
          <w:rFonts w:ascii="Arial" w:hAnsi="Arial" w:cs="Arial"/>
        </w:rPr>
        <w:t>postojećih svjetiljaka</w:t>
      </w:r>
    </w:p>
    <w:p w14:paraId="14C103E3" w14:textId="3A1D4C5E" w:rsidR="0024502B" w:rsidRPr="0024502B" w:rsidRDefault="0024502B" w:rsidP="0024502B">
      <w:pPr>
        <w:pStyle w:val="Odlomakpopisa"/>
        <w:ind w:left="1800"/>
        <w:jc w:val="both"/>
        <w:rPr>
          <w:rFonts w:ascii="Arial" w:hAnsi="Arial" w:cs="Arial"/>
        </w:rPr>
      </w:pPr>
      <w:r>
        <w:rPr>
          <w:rFonts w:ascii="Arial" w:hAnsi="Arial" w:cs="Arial"/>
        </w:rPr>
        <w:t xml:space="preserve">- </w:t>
      </w:r>
      <w:r w:rsidRPr="0024502B">
        <w:rPr>
          <w:rFonts w:ascii="Arial" w:hAnsi="Arial" w:cs="Arial"/>
        </w:rPr>
        <w:t>ugradnja visokouči</w:t>
      </w:r>
      <w:r>
        <w:rPr>
          <w:rFonts w:ascii="Arial" w:hAnsi="Arial" w:cs="Arial"/>
        </w:rPr>
        <w:t xml:space="preserve">nkovitih ekološki prihvatljivih </w:t>
      </w:r>
      <w:r w:rsidRPr="0024502B">
        <w:rPr>
          <w:rFonts w:ascii="Arial" w:hAnsi="Arial" w:cs="Arial"/>
        </w:rPr>
        <w:t xml:space="preserve">suvremenih LED svjetiljki zadovoljavajućih karakteristika i trajnosti </w:t>
      </w:r>
    </w:p>
    <w:p w14:paraId="24C53AEF" w14:textId="79B7EA15" w:rsidR="000C0B29" w:rsidRDefault="003578A2" w:rsidP="0024502B">
      <w:pPr>
        <w:pStyle w:val="Odlomakpopisa"/>
        <w:ind w:left="1800"/>
        <w:jc w:val="both"/>
        <w:rPr>
          <w:rFonts w:ascii="Arial" w:hAnsi="Arial" w:cs="Arial"/>
        </w:rPr>
      </w:pPr>
      <w:r>
        <w:rPr>
          <w:rFonts w:ascii="Arial" w:hAnsi="Arial" w:cs="Arial"/>
        </w:rPr>
        <w:t>- popuna</w:t>
      </w:r>
      <w:r w:rsidR="0024502B" w:rsidRPr="0024502B">
        <w:rPr>
          <w:rFonts w:ascii="Arial" w:hAnsi="Arial" w:cs="Arial"/>
        </w:rPr>
        <w:t xml:space="preserve"> stupova na kojima se trenutno ne nalaze svjetiljke.</w:t>
      </w:r>
    </w:p>
    <w:p w14:paraId="01F12A0A" w14:textId="77777777" w:rsidR="00D40E18" w:rsidRDefault="006D4E54" w:rsidP="00D40E18">
      <w:pPr>
        <w:pStyle w:val="Odlomakpopisa"/>
        <w:numPr>
          <w:ilvl w:val="2"/>
          <w:numId w:val="1"/>
        </w:numPr>
        <w:jc w:val="both"/>
        <w:rPr>
          <w:rFonts w:ascii="Arial" w:hAnsi="Arial" w:cs="Arial"/>
        </w:rPr>
      </w:pPr>
      <w:r w:rsidRPr="003C16F8">
        <w:rPr>
          <w:rFonts w:ascii="Arial" w:hAnsi="Arial" w:cs="Arial"/>
          <w:b/>
        </w:rPr>
        <w:t>Količina predmeta nabave</w:t>
      </w:r>
      <w:r w:rsidRPr="003C16F8">
        <w:rPr>
          <w:rFonts w:ascii="Arial" w:hAnsi="Arial" w:cs="Arial"/>
        </w:rPr>
        <w:t xml:space="preserve"> specificirana je u troškovniku (prilog </w:t>
      </w:r>
      <w:r w:rsidR="00C90602" w:rsidRPr="003C16F8">
        <w:rPr>
          <w:rFonts w:ascii="Arial" w:hAnsi="Arial" w:cs="Arial"/>
        </w:rPr>
        <w:t>2</w:t>
      </w:r>
      <w:r w:rsidRPr="003C16F8">
        <w:rPr>
          <w:rFonts w:ascii="Arial" w:hAnsi="Arial" w:cs="Arial"/>
        </w:rPr>
        <w:t xml:space="preserve"> Poziva na dostavu ponuda). </w:t>
      </w:r>
      <w:r w:rsidRPr="003C16F8">
        <w:rPr>
          <w:rFonts w:ascii="Arial" w:hAnsi="Arial" w:cs="Arial"/>
          <w:b/>
        </w:rPr>
        <w:t>Tehnička specifikacija</w:t>
      </w:r>
      <w:r w:rsidRPr="003C16F8">
        <w:rPr>
          <w:rFonts w:ascii="Arial" w:hAnsi="Arial" w:cs="Arial"/>
        </w:rPr>
        <w:t xml:space="preserve"> i </w:t>
      </w:r>
      <w:r w:rsidRPr="003C16F8">
        <w:rPr>
          <w:rFonts w:ascii="Arial" w:hAnsi="Arial" w:cs="Arial"/>
          <w:b/>
        </w:rPr>
        <w:t>opis predmeta nabave</w:t>
      </w:r>
      <w:r w:rsidRPr="003C16F8">
        <w:rPr>
          <w:rFonts w:ascii="Arial" w:hAnsi="Arial" w:cs="Arial"/>
        </w:rPr>
        <w:t xml:space="preserve"> određeni su u Glavnom projektu </w:t>
      </w:r>
      <w:r w:rsidR="00B42665">
        <w:rPr>
          <w:rFonts w:ascii="Arial" w:hAnsi="Arial" w:cs="Arial"/>
        </w:rPr>
        <w:t xml:space="preserve">rekonstrukcije </w:t>
      </w:r>
      <w:r w:rsidR="0003458D">
        <w:rPr>
          <w:rFonts w:ascii="Arial" w:hAnsi="Arial" w:cs="Arial"/>
        </w:rPr>
        <w:t xml:space="preserve">javne rasvjete Općine </w:t>
      </w:r>
      <w:proofErr w:type="spellStart"/>
      <w:r w:rsidR="0003458D">
        <w:rPr>
          <w:rFonts w:ascii="Arial" w:hAnsi="Arial" w:cs="Arial"/>
        </w:rPr>
        <w:t>P</w:t>
      </w:r>
      <w:r w:rsidR="00D14BF9">
        <w:rPr>
          <w:rFonts w:ascii="Arial" w:hAnsi="Arial" w:cs="Arial"/>
        </w:rPr>
        <w:t>etrijanec</w:t>
      </w:r>
      <w:proofErr w:type="spellEnd"/>
      <w:r w:rsidR="00D14BF9">
        <w:rPr>
          <w:rFonts w:ascii="Arial" w:hAnsi="Arial" w:cs="Arial"/>
        </w:rPr>
        <w:t xml:space="preserve"> – naselja Donje Vratno – dio, </w:t>
      </w:r>
      <w:proofErr w:type="spellStart"/>
      <w:r w:rsidR="00D14BF9">
        <w:rPr>
          <w:rFonts w:ascii="Arial" w:hAnsi="Arial" w:cs="Arial"/>
        </w:rPr>
        <w:t>Strmec</w:t>
      </w:r>
      <w:proofErr w:type="spellEnd"/>
      <w:r w:rsidR="00D14BF9">
        <w:rPr>
          <w:rFonts w:ascii="Arial" w:hAnsi="Arial" w:cs="Arial"/>
        </w:rPr>
        <w:t xml:space="preserve"> Podravski i </w:t>
      </w:r>
      <w:proofErr w:type="spellStart"/>
      <w:r w:rsidR="00D14BF9">
        <w:rPr>
          <w:rFonts w:ascii="Arial" w:hAnsi="Arial" w:cs="Arial"/>
        </w:rPr>
        <w:t>Družbinec</w:t>
      </w:r>
      <w:proofErr w:type="spellEnd"/>
      <w:r w:rsidR="00B42665">
        <w:rPr>
          <w:rFonts w:ascii="Arial" w:hAnsi="Arial" w:cs="Arial"/>
        </w:rPr>
        <w:t xml:space="preserve"> </w:t>
      </w:r>
      <w:r w:rsidRPr="003C16F8">
        <w:rPr>
          <w:rFonts w:ascii="Arial" w:hAnsi="Arial" w:cs="Arial"/>
        </w:rPr>
        <w:t xml:space="preserve">(prilog 3 poziva na dostavu ponude) te u troškovniku (prilog </w:t>
      </w:r>
      <w:r w:rsidR="00C90602" w:rsidRPr="003C16F8">
        <w:rPr>
          <w:rFonts w:ascii="Arial" w:hAnsi="Arial" w:cs="Arial"/>
        </w:rPr>
        <w:t xml:space="preserve">2 ovog </w:t>
      </w:r>
      <w:r w:rsidRPr="003C16F8">
        <w:rPr>
          <w:rFonts w:ascii="Arial" w:hAnsi="Arial" w:cs="Arial"/>
        </w:rPr>
        <w:t>poziva na dostavu ponude).</w:t>
      </w:r>
    </w:p>
    <w:p w14:paraId="6DD4CF55" w14:textId="77777777" w:rsidR="00D40E18" w:rsidRPr="00D40E18" w:rsidRDefault="00D40E18" w:rsidP="00D40E18">
      <w:pPr>
        <w:pStyle w:val="Odlomakpopisa"/>
        <w:numPr>
          <w:ilvl w:val="2"/>
          <w:numId w:val="1"/>
        </w:numPr>
        <w:jc w:val="both"/>
        <w:rPr>
          <w:rFonts w:ascii="Arial" w:hAnsi="Arial" w:cs="Arial"/>
        </w:rPr>
      </w:pPr>
      <w:r w:rsidRPr="00D40E18">
        <w:rPr>
          <w:rFonts w:ascii="Arial" w:hAnsi="Arial" w:cs="Arial"/>
          <w:b/>
        </w:rPr>
        <w:t>Kriteriji za ocjenu jednakovrijednosti predmeta nabave i odredbe o normama</w:t>
      </w:r>
    </w:p>
    <w:p w14:paraId="17F83679" w14:textId="77777777" w:rsidR="00D40E18" w:rsidRPr="00D40E18" w:rsidRDefault="00D40E18" w:rsidP="00D40E18">
      <w:pPr>
        <w:pStyle w:val="Odlomakpopisa"/>
        <w:ind w:left="1800"/>
        <w:jc w:val="both"/>
        <w:rPr>
          <w:rFonts w:ascii="Arial" w:hAnsi="Arial" w:cs="Arial"/>
        </w:rPr>
      </w:pPr>
      <w:r w:rsidRPr="00D40E18">
        <w:rPr>
          <w:rFonts w:ascii="Arial" w:hAnsi="Arial" w:cs="Arial"/>
        </w:rPr>
        <w:t>Za sve stavke troškovnika u kojima se traži ili navodi marka, patent, tip ili određeno podrijetlo ponuditelj može ponuditi jednakovrijedno traženom ili navedenom.</w:t>
      </w:r>
    </w:p>
    <w:p w14:paraId="54EA4E3E" w14:textId="77777777" w:rsidR="00D40E18" w:rsidRPr="00D40E18" w:rsidRDefault="00D40E18" w:rsidP="00D40E18">
      <w:pPr>
        <w:pStyle w:val="Odlomakpopisa"/>
        <w:ind w:left="1800"/>
        <w:jc w:val="both"/>
        <w:rPr>
          <w:rFonts w:ascii="Arial" w:hAnsi="Arial" w:cs="Arial"/>
        </w:rPr>
      </w:pPr>
      <w:r w:rsidRPr="00D40E18">
        <w:rPr>
          <w:rFonts w:ascii="Arial" w:hAnsi="Arial" w:cs="Arial"/>
        </w:rPr>
        <w:t>Kod stavki troškovnika kod kojih je navedena posebna marka proizvoda ponuditelj koji nudi jednakovrijedan proizvod dužan je u predviđeni prostor dotične stavke troškovnika pod „jednakovrijedan“ upisati naziv proizvođača i tip (model) jednakovrijednog proizvoda koji se nudi.</w:t>
      </w:r>
    </w:p>
    <w:p w14:paraId="5E67D0F4" w14:textId="77777777" w:rsidR="00D40E18" w:rsidRPr="00D40E18" w:rsidRDefault="00D40E18" w:rsidP="00D40E18">
      <w:pPr>
        <w:pStyle w:val="Odlomakpopisa"/>
        <w:ind w:left="1800"/>
        <w:jc w:val="both"/>
        <w:rPr>
          <w:rFonts w:ascii="Arial" w:hAnsi="Arial" w:cs="Arial"/>
        </w:rPr>
      </w:pPr>
      <w:r w:rsidRPr="00D40E18">
        <w:rPr>
          <w:rFonts w:ascii="Arial" w:hAnsi="Arial" w:cs="Arial"/>
        </w:rPr>
        <w:t xml:space="preserve">Za slučaj da u troškovniku nema predviđenog mjesta i/ili dovoljno mjesta za upis jednakovrijednih potrebno je dostaviti podatke na zasebnom dokumentu s poveznicom na stavku troškovnika kako bi se moglo utvrditi na koju stavku se jednakovrijedni proizvod odnosi. </w:t>
      </w:r>
    </w:p>
    <w:p w14:paraId="5C6E7221" w14:textId="6C1CF8FD" w:rsidR="00D40E18" w:rsidRDefault="00D40E18" w:rsidP="00FA21C5">
      <w:pPr>
        <w:pStyle w:val="Odlomakpopisa"/>
        <w:ind w:left="1800"/>
        <w:jc w:val="both"/>
        <w:rPr>
          <w:rFonts w:ascii="Arial" w:hAnsi="Arial" w:cs="Arial"/>
        </w:rPr>
      </w:pPr>
      <w:r w:rsidRPr="00D40E18">
        <w:rPr>
          <w:rFonts w:ascii="Arial" w:hAnsi="Arial" w:cs="Arial"/>
        </w:rPr>
        <w:t xml:space="preserve">U svrhu ocjenjivanja jednakovrijednosti ponuditelj je dužan dostaviti dokaz, a to može biti tehnička dokumentacija jednakovrijednog proizvoda koju izrađuje proizvođač (prospekt, katalog ili brošura proizvođača) ili ispitni izvještaj. Iz dostavljenih dokumenata kojima se dokazuje jednakovrijednost mora se moći bez ikakvog preračunavanja utvrditi jednakovrijednost po svim karakteristikama. </w:t>
      </w:r>
    </w:p>
    <w:p w14:paraId="2E88EB09" w14:textId="77777777" w:rsidR="00FA21C5" w:rsidRPr="00FA21C5" w:rsidRDefault="00FA21C5" w:rsidP="00FA21C5">
      <w:pPr>
        <w:pStyle w:val="Odlomakpopisa"/>
        <w:ind w:left="1800"/>
        <w:jc w:val="both"/>
        <w:rPr>
          <w:rFonts w:ascii="Arial" w:hAnsi="Arial" w:cs="Arial"/>
        </w:rPr>
      </w:pPr>
    </w:p>
    <w:p w14:paraId="019EACC3" w14:textId="77777777" w:rsidR="00D40E18" w:rsidRPr="00D40E18" w:rsidRDefault="00D40E18" w:rsidP="00D40E18">
      <w:pPr>
        <w:pStyle w:val="Odlomakpopisa"/>
        <w:ind w:left="1800"/>
        <w:jc w:val="both"/>
        <w:rPr>
          <w:rFonts w:ascii="Arial" w:hAnsi="Arial" w:cs="Arial"/>
        </w:rPr>
      </w:pPr>
      <w:r w:rsidRPr="00D40E18">
        <w:rPr>
          <w:rFonts w:ascii="Arial" w:hAnsi="Arial" w:cs="Arial"/>
        </w:rPr>
        <w:t>Odredbe o normama</w:t>
      </w:r>
    </w:p>
    <w:p w14:paraId="0C3EC7C8" w14:textId="3FFE4969" w:rsidR="00D40E18" w:rsidRPr="00D40E18" w:rsidRDefault="00D40E18" w:rsidP="00D40E18">
      <w:pPr>
        <w:pStyle w:val="Odlomakpopisa"/>
        <w:ind w:left="1800"/>
        <w:jc w:val="both"/>
        <w:rPr>
          <w:rFonts w:ascii="Arial" w:hAnsi="Arial" w:cs="Arial"/>
        </w:rPr>
      </w:pPr>
      <w:r w:rsidRPr="00D40E18">
        <w:rPr>
          <w:rFonts w:ascii="Arial" w:hAnsi="Arial" w:cs="Arial"/>
        </w:rPr>
        <w:t>Za slučaj da su</w:t>
      </w:r>
      <w:r w:rsidR="00B807E5">
        <w:rPr>
          <w:rFonts w:ascii="Arial" w:hAnsi="Arial" w:cs="Arial"/>
        </w:rPr>
        <w:t xml:space="preserve"> ovom Pozivu na dostavu ponuda </w:t>
      </w:r>
      <w:r w:rsidRPr="00D40E18">
        <w:rPr>
          <w:rFonts w:ascii="Arial" w:hAnsi="Arial" w:cs="Arial"/>
        </w:rPr>
        <w:t>i Troškovniku navedena tehnička pravila koja opisuju predmet nabave pomoću hrvatskih odnosno europskih odnosno međunarodnih normi naručitelj ističe da ponuditelj treba ponuditi predmet nabave u skladu s normama iz ove Dokumentacije o nabavi ili jednakovrijednim normama.</w:t>
      </w:r>
    </w:p>
    <w:p w14:paraId="15FADB77" w14:textId="77777777" w:rsidR="00D40E18" w:rsidRDefault="00D40E18" w:rsidP="00D40E18">
      <w:pPr>
        <w:pStyle w:val="Odlomakpopisa"/>
        <w:ind w:left="1800"/>
        <w:jc w:val="both"/>
        <w:rPr>
          <w:rFonts w:ascii="Arial" w:hAnsi="Arial" w:cs="Arial"/>
        </w:rPr>
      </w:pPr>
      <w:r w:rsidRPr="00D40E18">
        <w:rPr>
          <w:rFonts w:ascii="Arial" w:hAnsi="Arial" w:cs="Arial"/>
        </w:rPr>
        <w:lastRenderedPageBreak/>
        <w:t>Stoga je za svaku navedenu normu navedenu po dotičnom normizacijskom sustavu dozvoljeno nuditi jednakovrijednu normu, tehničko odobrenje odnosno uputu iz odgovarajuće hrvatske, europske ili međunarodne nomenklature.</w:t>
      </w:r>
    </w:p>
    <w:p w14:paraId="6B55985E" w14:textId="4DC34895" w:rsidR="00D40E18" w:rsidRDefault="00D40E18" w:rsidP="00D40E18">
      <w:pPr>
        <w:pStyle w:val="Odlomakpopisa"/>
        <w:numPr>
          <w:ilvl w:val="2"/>
          <w:numId w:val="1"/>
        </w:numPr>
        <w:jc w:val="both"/>
        <w:rPr>
          <w:rFonts w:ascii="Arial" w:hAnsi="Arial" w:cs="Arial"/>
        </w:rPr>
      </w:pPr>
      <w:r w:rsidRPr="003C16F8">
        <w:rPr>
          <w:rFonts w:ascii="Arial" w:hAnsi="Arial" w:cs="Arial"/>
          <w:b/>
        </w:rPr>
        <w:t>Troškovnik</w:t>
      </w:r>
      <w:r w:rsidRPr="003C16F8">
        <w:rPr>
          <w:rFonts w:ascii="Arial" w:hAnsi="Arial" w:cs="Arial"/>
        </w:rPr>
        <w:t xml:space="preserve"> je izrađen u nestandardiziranom obliku, kao zasebni digitalni dokument u </w:t>
      </w:r>
      <w:proofErr w:type="spellStart"/>
      <w:r w:rsidRPr="003C16F8">
        <w:rPr>
          <w:rFonts w:ascii="Arial" w:hAnsi="Arial" w:cs="Arial"/>
        </w:rPr>
        <w:t>xls.formatu</w:t>
      </w:r>
      <w:proofErr w:type="spellEnd"/>
      <w:r w:rsidRPr="003C16F8">
        <w:rPr>
          <w:rFonts w:ascii="Arial" w:hAnsi="Arial" w:cs="Arial"/>
        </w:rPr>
        <w:t xml:space="preserve"> te čini prilog 2. ovog poziva na dostavu ponude. Jedinične cijene svake stavke Troškovnika i ukupna cijena ponude bez PDV-a moraju biti zaokružene na dvije decimale. U Troškovniku se ne smiju mijenjati količine ili opisi u pojedinim stavkama Troškovnika. Ponuditelji nisu obvezni Troškovnik ovjeravati i/ili potpisivati. </w:t>
      </w:r>
    </w:p>
    <w:p w14:paraId="54BDBFDD" w14:textId="77777777" w:rsidR="00E45A89" w:rsidRPr="003C16F8" w:rsidRDefault="00E45A89" w:rsidP="00E45A89">
      <w:pPr>
        <w:pStyle w:val="Odlomakpopisa"/>
        <w:ind w:left="1800"/>
        <w:jc w:val="both"/>
        <w:rPr>
          <w:rFonts w:ascii="Arial" w:hAnsi="Arial" w:cs="Arial"/>
        </w:rPr>
      </w:pPr>
    </w:p>
    <w:p w14:paraId="2E4CD615" w14:textId="77777777" w:rsidR="00E45A89" w:rsidRPr="003C16F8" w:rsidRDefault="00E45A89" w:rsidP="00E45A89">
      <w:pPr>
        <w:pStyle w:val="Odlomakpopisa"/>
        <w:numPr>
          <w:ilvl w:val="1"/>
          <w:numId w:val="1"/>
        </w:numPr>
        <w:jc w:val="both"/>
        <w:rPr>
          <w:rFonts w:ascii="Arial" w:hAnsi="Arial" w:cs="Arial"/>
          <w:b/>
        </w:rPr>
      </w:pPr>
      <w:r w:rsidRPr="003C16F8">
        <w:rPr>
          <w:rFonts w:ascii="Arial" w:hAnsi="Arial" w:cs="Arial"/>
          <w:b/>
        </w:rPr>
        <w:t>Rok početka i završetka radova:</w:t>
      </w:r>
    </w:p>
    <w:p w14:paraId="07CEDF28" w14:textId="77777777" w:rsidR="00F84A5A" w:rsidRPr="003C16F8" w:rsidRDefault="00F84A5A" w:rsidP="00F84A5A">
      <w:pPr>
        <w:pStyle w:val="Odlomakpopisa"/>
        <w:ind w:left="1080"/>
        <w:jc w:val="both"/>
        <w:rPr>
          <w:rFonts w:ascii="Arial" w:hAnsi="Arial" w:cs="Arial"/>
        </w:rPr>
      </w:pPr>
      <w:r w:rsidRPr="003C16F8">
        <w:rPr>
          <w:rFonts w:ascii="Arial" w:hAnsi="Arial" w:cs="Arial"/>
        </w:rPr>
        <w:t>Predviđeni početak izvođenja radova je: odmah po potpisu ugovora, odnosno od uvođenja u posao odabranog ponuditelja.</w:t>
      </w:r>
    </w:p>
    <w:p w14:paraId="2653C32C" w14:textId="1FA0AD23" w:rsidR="00F84A5A" w:rsidRPr="003C16F8" w:rsidRDefault="00F84A5A" w:rsidP="00F84A5A">
      <w:pPr>
        <w:pStyle w:val="Odlomakpopisa"/>
        <w:ind w:left="1080"/>
        <w:jc w:val="both"/>
        <w:rPr>
          <w:rFonts w:ascii="Arial" w:hAnsi="Arial" w:cs="Arial"/>
        </w:rPr>
      </w:pPr>
      <w:r w:rsidRPr="003C16F8">
        <w:rPr>
          <w:rFonts w:ascii="Arial" w:hAnsi="Arial" w:cs="Arial"/>
        </w:rPr>
        <w:t xml:space="preserve">Rok početka za izvođenje radova teče od dana uvođenja u posao odabranog ponuditelja, to jest izvođača. Pod uvođenjem u posao odabranog ponuditelja, to jest izvođača, u smislu ovog poziva, smatra se ispunjenje obveza bez kojih započinjanje građenja faktički nije moguće ili pravno nije dopušteno. </w:t>
      </w:r>
    </w:p>
    <w:p w14:paraId="767326F4" w14:textId="77777777" w:rsidR="00F84A5A" w:rsidRPr="003C16F8" w:rsidRDefault="00F84A5A" w:rsidP="00F84A5A">
      <w:pPr>
        <w:pStyle w:val="Odlomakpopisa"/>
        <w:ind w:left="1080"/>
        <w:jc w:val="both"/>
        <w:rPr>
          <w:rFonts w:ascii="Arial" w:hAnsi="Arial" w:cs="Arial"/>
        </w:rPr>
      </w:pPr>
      <w:r w:rsidRPr="003C16F8">
        <w:rPr>
          <w:rFonts w:ascii="Arial" w:hAnsi="Arial" w:cs="Arial"/>
        </w:rPr>
        <w:t xml:space="preserve">Naručitelj će odrediti točan datum uvođenja u posao pisanim putem. </w:t>
      </w:r>
    </w:p>
    <w:p w14:paraId="73125972" w14:textId="7C8E2158" w:rsidR="00F84A5A" w:rsidRPr="003C16F8" w:rsidRDefault="00F84A5A" w:rsidP="00F84A5A">
      <w:pPr>
        <w:pStyle w:val="Odlomakpopisa"/>
        <w:ind w:left="1080"/>
        <w:jc w:val="both"/>
        <w:rPr>
          <w:rFonts w:ascii="Arial" w:hAnsi="Arial" w:cs="Arial"/>
        </w:rPr>
      </w:pPr>
      <w:r w:rsidRPr="003C16F8">
        <w:rPr>
          <w:rFonts w:ascii="Arial" w:hAnsi="Arial" w:cs="Arial"/>
        </w:rPr>
        <w:t>O uvođenju u posao odabranog ponuditelja, to jest izvođača, sastavlja se poseban zapisnik i to se utvrđuje u građevinskom dnevniku (ukoliko je primjenjivo).</w:t>
      </w:r>
    </w:p>
    <w:p w14:paraId="2EA4A814" w14:textId="7D80D26B" w:rsidR="00FE1D51" w:rsidRPr="003C16F8" w:rsidRDefault="00197691" w:rsidP="00F84A5A">
      <w:pPr>
        <w:pStyle w:val="Odlomakpopisa"/>
        <w:ind w:left="1080"/>
        <w:jc w:val="both"/>
        <w:rPr>
          <w:rFonts w:ascii="Arial" w:hAnsi="Arial" w:cs="Arial"/>
          <w:b/>
        </w:rPr>
      </w:pPr>
      <w:r w:rsidRPr="00DD2CC9">
        <w:rPr>
          <w:rFonts w:ascii="Arial" w:hAnsi="Arial" w:cs="Arial"/>
          <w:b/>
          <w:color w:val="000000"/>
        </w:rPr>
        <w:t>Radovi trebaju biti završeni u najdužem roku od 90 kalendarskih dana</w:t>
      </w:r>
      <w:r w:rsidRPr="00DD2CC9">
        <w:rPr>
          <w:rFonts w:ascii="Arial" w:hAnsi="Arial" w:cs="Arial"/>
          <w:color w:val="000000"/>
        </w:rPr>
        <w:t xml:space="preserve"> računajući od dana uvođenja</w:t>
      </w:r>
      <w:r w:rsidR="00DD2CC9" w:rsidRPr="00DD2CC9">
        <w:rPr>
          <w:rFonts w:ascii="Arial" w:hAnsi="Arial" w:cs="Arial"/>
          <w:color w:val="000000"/>
        </w:rPr>
        <w:t xml:space="preserve"> u posao odabranog ponuditelja.</w:t>
      </w:r>
    </w:p>
    <w:p w14:paraId="39DDB871" w14:textId="77777777" w:rsidR="00D613E3" w:rsidRPr="003C16F8" w:rsidRDefault="00D613E3" w:rsidP="00D613E3">
      <w:pPr>
        <w:pStyle w:val="Odlomakpopisa"/>
        <w:ind w:left="1080"/>
        <w:jc w:val="both"/>
        <w:rPr>
          <w:rFonts w:ascii="Arial" w:hAnsi="Arial" w:cs="Arial"/>
        </w:rPr>
      </w:pPr>
      <w:r w:rsidRPr="003C16F8">
        <w:rPr>
          <w:rFonts w:ascii="Arial" w:hAnsi="Arial" w:cs="Arial"/>
        </w:rPr>
        <w:t xml:space="preserve">Rok izvođenja radova, a posebice rok završetka radova, bitan je element ugovora o javnim radovima.  </w:t>
      </w:r>
    </w:p>
    <w:p w14:paraId="09F9A65D" w14:textId="2D2C0C23" w:rsidR="00D613E3" w:rsidRPr="003C16F8" w:rsidRDefault="00D613E3" w:rsidP="00D613E3">
      <w:pPr>
        <w:pStyle w:val="Odlomakpopisa"/>
        <w:ind w:left="1080"/>
        <w:jc w:val="both"/>
        <w:rPr>
          <w:rFonts w:ascii="Arial" w:hAnsi="Arial" w:cs="Arial"/>
        </w:rPr>
      </w:pPr>
      <w:r w:rsidRPr="003C16F8">
        <w:rPr>
          <w:rFonts w:ascii="Arial" w:hAnsi="Arial" w:cs="Arial"/>
        </w:rPr>
        <w:t>Utvrđeni rok za završetak radova iznimno se može produžiti u sljedećim slučajevima:</w:t>
      </w:r>
    </w:p>
    <w:p w14:paraId="496FF30F" w14:textId="77777777" w:rsidR="00D613E3" w:rsidRPr="003C16F8" w:rsidRDefault="00D613E3" w:rsidP="00D613E3">
      <w:pPr>
        <w:pStyle w:val="Odlomakpopisa"/>
        <w:ind w:left="1080"/>
        <w:jc w:val="both"/>
        <w:rPr>
          <w:rFonts w:ascii="Arial" w:hAnsi="Arial" w:cs="Arial"/>
        </w:rPr>
      </w:pPr>
      <w:r w:rsidRPr="003C16F8">
        <w:rPr>
          <w:rFonts w:ascii="Arial" w:hAnsi="Arial" w:cs="Arial"/>
        </w:rPr>
        <w:t>-</w:t>
      </w:r>
      <w:r w:rsidRPr="003C16F8">
        <w:rPr>
          <w:rFonts w:ascii="Arial" w:hAnsi="Arial" w:cs="Arial"/>
        </w:rPr>
        <w:tab/>
        <w:t>u kojima je radi bitno promijenjenih okolnosti ili više sile UGOVARATELJ bio spriječen izvoditi radove te je dužan pisanim putem zahtijevati produljenje roka završetka radova do prestanka okolnosti, a najkasnije u roku od 3 (tri) dana od dana nastanka okolnosti koje dovode do zakašnjenja</w:t>
      </w:r>
    </w:p>
    <w:p w14:paraId="66CC65E8" w14:textId="4538EE2E" w:rsidR="00D613E3" w:rsidRPr="003C16F8" w:rsidRDefault="00D613E3" w:rsidP="00D613E3">
      <w:pPr>
        <w:pStyle w:val="Odlomakpopisa"/>
        <w:ind w:left="1080"/>
        <w:jc w:val="both"/>
        <w:rPr>
          <w:rFonts w:ascii="Arial" w:hAnsi="Arial" w:cs="Arial"/>
        </w:rPr>
      </w:pPr>
      <w:r w:rsidRPr="003C16F8">
        <w:rPr>
          <w:rFonts w:ascii="Arial" w:hAnsi="Arial" w:cs="Arial"/>
        </w:rPr>
        <w:t>-</w:t>
      </w:r>
      <w:r w:rsidRPr="003C16F8">
        <w:rPr>
          <w:rFonts w:ascii="Arial" w:hAnsi="Arial" w:cs="Arial"/>
        </w:rPr>
        <w:tab/>
        <w:t>kada zbog nepovoljnih vremenskih prilika nije bilo moguće izvoditi pojedine vrste radova, rok izvođenja radova produljit će se za odgovarajući broj dana, što se utvrđuje odgovarajućim zapisnikom kojeg ovjerava ovlašteni predstavnik naručitelja, a temeljem evidencije meteoroloških uvjeta tijekom izvođenja radova i</w:t>
      </w:r>
    </w:p>
    <w:p w14:paraId="2BB08C0E" w14:textId="4A6E5EDB" w:rsidR="00D613E3" w:rsidRPr="003C16F8" w:rsidRDefault="00D613E3" w:rsidP="00D613E3">
      <w:pPr>
        <w:pStyle w:val="Odlomakpopisa"/>
        <w:ind w:left="1080"/>
        <w:jc w:val="both"/>
        <w:rPr>
          <w:rFonts w:ascii="Arial" w:hAnsi="Arial" w:cs="Arial"/>
        </w:rPr>
      </w:pPr>
      <w:r w:rsidRPr="003C16F8">
        <w:rPr>
          <w:rFonts w:ascii="Arial" w:hAnsi="Arial" w:cs="Arial"/>
        </w:rPr>
        <w:t>-</w:t>
      </w:r>
      <w:r w:rsidRPr="003C16F8">
        <w:rPr>
          <w:rFonts w:ascii="Arial" w:hAnsi="Arial" w:cs="Arial"/>
        </w:rPr>
        <w:tab/>
        <w:t>kada NARUČITELJ izda nalog o privremenoj ili trajnoj obustavi radova.</w:t>
      </w:r>
    </w:p>
    <w:p w14:paraId="0B9660C2" w14:textId="77777777" w:rsidR="00E45A89" w:rsidRPr="00E45A89" w:rsidRDefault="00E45A89" w:rsidP="00E45A89">
      <w:pPr>
        <w:numPr>
          <w:ilvl w:val="1"/>
          <w:numId w:val="1"/>
        </w:numPr>
        <w:contextualSpacing/>
        <w:jc w:val="both"/>
        <w:rPr>
          <w:rFonts w:ascii="Arial" w:hAnsi="Arial" w:cs="Arial"/>
          <w:b/>
        </w:rPr>
      </w:pPr>
      <w:r w:rsidRPr="00E45A89">
        <w:rPr>
          <w:rFonts w:ascii="Arial" w:hAnsi="Arial" w:cs="Arial"/>
          <w:b/>
        </w:rPr>
        <w:t>Mjesto izvršenja:</w:t>
      </w:r>
    </w:p>
    <w:p w14:paraId="230AAA3A" w14:textId="5761885D" w:rsidR="00E45A89" w:rsidRPr="00E45A89" w:rsidRDefault="00E45A89" w:rsidP="00E45A89">
      <w:pPr>
        <w:ind w:left="1080"/>
        <w:contextualSpacing/>
        <w:jc w:val="both"/>
        <w:rPr>
          <w:rFonts w:ascii="Arial" w:hAnsi="Arial" w:cs="Arial"/>
        </w:rPr>
      </w:pPr>
      <w:r w:rsidRPr="00E45A89">
        <w:rPr>
          <w:rFonts w:ascii="Arial" w:hAnsi="Arial" w:cs="Arial"/>
        </w:rPr>
        <w:t xml:space="preserve">Općina </w:t>
      </w:r>
      <w:proofErr w:type="spellStart"/>
      <w:r w:rsidRPr="00E45A89">
        <w:rPr>
          <w:rFonts w:ascii="Arial" w:hAnsi="Arial" w:cs="Arial"/>
        </w:rPr>
        <w:t>Petrijanec</w:t>
      </w:r>
      <w:proofErr w:type="spellEnd"/>
      <w:r w:rsidRPr="00E45A89">
        <w:rPr>
          <w:rFonts w:ascii="Arial" w:hAnsi="Arial" w:cs="Arial"/>
          <w:b/>
        </w:rPr>
        <w:t xml:space="preserve">, </w:t>
      </w:r>
      <w:r>
        <w:rPr>
          <w:rFonts w:ascii="Arial" w:hAnsi="Arial" w:cs="Arial"/>
          <w:bCs/>
        </w:rPr>
        <w:t xml:space="preserve">naselja Donje Vratno – dio, </w:t>
      </w:r>
      <w:proofErr w:type="spellStart"/>
      <w:r>
        <w:rPr>
          <w:rFonts w:ascii="Arial" w:hAnsi="Arial" w:cs="Arial"/>
          <w:bCs/>
        </w:rPr>
        <w:t>Strmec</w:t>
      </w:r>
      <w:proofErr w:type="spellEnd"/>
      <w:r>
        <w:rPr>
          <w:rFonts w:ascii="Arial" w:hAnsi="Arial" w:cs="Arial"/>
          <w:bCs/>
        </w:rPr>
        <w:t xml:space="preserve"> Podravski i </w:t>
      </w:r>
      <w:proofErr w:type="spellStart"/>
      <w:r>
        <w:rPr>
          <w:rFonts w:ascii="Arial" w:hAnsi="Arial" w:cs="Arial"/>
          <w:bCs/>
        </w:rPr>
        <w:t>Družbinec</w:t>
      </w:r>
      <w:proofErr w:type="spellEnd"/>
    </w:p>
    <w:p w14:paraId="25427DF3" w14:textId="77777777" w:rsidR="00FE1D51" w:rsidRPr="003C16F8" w:rsidRDefault="00FE1D51" w:rsidP="00FE1D51">
      <w:pPr>
        <w:pStyle w:val="Odlomakpopisa"/>
        <w:ind w:left="1080"/>
        <w:jc w:val="both"/>
        <w:rPr>
          <w:rFonts w:ascii="Arial" w:hAnsi="Arial" w:cs="Arial"/>
        </w:rPr>
      </w:pPr>
    </w:p>
    <w:p w14:paraId="10CC766C" w14:textId="178B2790" w:rsidR="009F3E1F" w:rsidRPr="003C16F8" w:rsidRDefault="009F3E1F" w:rsidP="00E45A89">
      <w:pPr>
        <w:pStyle w:val="Odlomakpopisa"/>
        <w:numPr>
          <w:ilvl w:val="0"/>
          <w:numId w:val="1"/>
        </w:numPr>
        <w:jc w:val="both"/>
        <w:rPr>
          <w:rFonts w:ascii="Arial" w:hAnsi="Arial" w:cs="Arial"/>
        </w:rPr>
      </w:pPr>
      <w:r w:rsidRPr="003C16F8">
        <w:rPr>
          <w:rFonts w:ascii="Arial" w:hAnsi="Arial" w:cs="Arial"/>
          <w:b/>
        </w:rPr>
        <w:t>Rok, način i uvjeti plaćanja</w:t>
      </w:r>
      <w:r w:rsidRPr="003C16F8">
        <w:rPr>
          <w:rFonts w:ascii="Arial" w:hAnsi="Arial" w:cs="Arial"/>
        </w:rPr>
        <w:t>:</w:t>
      </w:r>
    </w:p>
    <w:p w14:paraId="50798046" w14:textId="3CD74C38" w:rsidR="00C90602" w:rsidRPr="003C16F8" w:rsidRDefault="00C90602" w:rsidP="00C90602">
      <w:pPr>
        <w:pStyle w:val="Odlomakpopisa"/>
        <w:jc w:val="both"/>
        <w:rPr>
          <w:rFonts w:ascii="Arial" w:hAnsi="Arial" w:cs="Arial"/>
        </w:rPr>
      </w:pPr>
      <w:r w:rsidRPr="003C16F8">
        <w:rPr>
          <w:rFonts w:ascii="Arial" w:hAnsi="Arial" w:cs="Arial"/>
        </w:rPr>
        <w:t>Predujam je isključen, kao i traženje sredstava osiguranja plaćanja. Plaćanje se obavlja na temelju ispostavljenih računa po privremenim situacijama te okončanoj situaciji u roku od 30 dana od izdavanja računa.</w:t>
      </w:r>
    </w:p>
    <w:p w14:paraId="2A93D251" w14:textId="77777777" w:rsidR="00122265" w:rsidRPr="003C16F8" w:rsidRDefault="00122265" w:rsidP="00C90602">
      <w:pPr>
        <w:pStyle w:val="Odlomakpopisa"/>
        <w:jc w:val="both"/>
        <w:rPr>
          <w:rFonts w:ascii="Arial" w:hAnsi="Arial" w:cs="Arial"/>
        </w:rPr>
      </w:pPr>
    </w:p>
    <w:p w14:paraId="131621FE" w14:textId="6CB11EF9" w:rsidR="009F3E1F" w:rsidRPr="003C16F8" w:rsidRDefault="00EB5106" w:rsidP="00E45A89">
      <w:pPr>
        <w:pStyle w:val="Odlomakpopisa"/>
        <w:numPr>
          <w:ilvl w:val="0"/>
          <w:numId w:val="1"/>
        </w:numPr>
        <w:jc w:val="both"/>
        <w:rPr>
          <w:rFonts w:ascii="Arial" w:hAnsi="Arial" w:cs="Arial"/>
        </w:rPr>
      </w:pPr>
      <w:r w:rsidRPr="003C16F8">
        <w:rPr>
          <w:rFonts w:ascii="Arial" w:hAnsi="Arial" w:cs="Arial"/>
          <w:b/>
        </w:rPr>
        <w:t>Razlozi za isključenje gospodarskog subjekta i k</w:t>
      </w:r>
      <w:r w:rsidR="009F3E1F" w:rsidRPr="003C16F8">
        <w:rPr>
          <w:rFonts w:ascii="Arial" w:hAnsi="Arial" w:cs="Arial"/>
          <w:b/>
        </w:rPr>
        <w:t>riteriji za</w:t>
      </w:r>
      <w:r w:rsidR="00B535C0" w:rsidRPr="003C16F8">
        <w:rPr>
          <w:rFonts w:ascii="Arial" w:hAnsi="Arial" w:cs="Arial"/>
          <w:b/>
        </w:rPr>
        <w:t xml:space="preserve"> kvalit</w:t>
      </w:r>
      <w:r w:rsidR="00F84A5A" w:rsidRPr="003C16F8">
        <w:rPr>
          <w:rFonts w:ascii="Arial" w:hAnsi="Arial" w:cs="Arial"/>
          <w:b/>
        </w:rPr>
        <w:t>a</w:t>
      </w:r>
      <w:r w:rsidR="00B535C0" w:rsidRPr="003C16F8">
        <w:rPr>
          <w:rFonts w:ascii="Arial" w:hAnsi="Arial" w:cs="Arial"/>
          <w:b/>
        </w:rPr>
        <w:t>t</w:t>
      </w:r>
      <w:r w:rsidR="00F84A5A" w:rsidRPr="003C16F8">
        <w:rPr>
          <w:rFonts w:ascii="Arial" w:hAnsi="Arial" w:cs="Arial"/>
          <w:b/>
        </w:rPr>
        <w:t>i</w:t>
      </w:r>
      <w:r w:rsidR="00B535C0" w:rsidRPr="003C16F8">
        <w:rPr>
          <w:rFonts w:ascii="Arial" w:hAnsi="Arial" w:cs="Arial"/>
          <w:b/>
        </w:rPr>
        <w:t>vni</w:t>
      </w:r>
      <w:r w:rsidR="009F3E1F" w:rsidRPr="003C16F8">
        <w:rPr>
          <w:rFonts w:ascii="Arial" w:hAnsi="Arial" w:cs="Arial"/>
          <w:b/>
        </w:rPr>
        <w:t xml:space="preserve"> odabir gospodarskog subjekta (uvjeti sposobnost</w:t>
      </w:r>
      <w:r w:rsidR="009F3E1F" w:rsidRPr="003C16F8">
        <w:rPr>
          <w:rFonts w:ascii="Arial" w:hAnsi="Arial" w:cs="Arial"/>
        </w:rPr>
        <w:t>i):</w:t>
      </w:r>
    </w:p>
    <w:p w14:paraId="26B4ACAE" w14:textId="77777777" w:rsidR="00EB5106" w:rsidRPr="003C16F8" w:rsidRDefault="00EB5106" w:rsidP="00E45A89">
      <w:pPr>
        <w:pStyle w:val="Odlomakpopisa"/>
        <w:numPr>
          <w:ilvl w:val="1"/>
          <w:numId w:val="1"/>
        </w:numPr>
        <w:jc w:val="both"/>
        <w:rPr>
          <w:rFonts w:ascii="Arial" w:hAnsi="Arial" w:cs="Arial"/>
          <w:b/>
        </w:rPr>
      </w:pPr>
      <w:r w:rsidRPr="003C16F8">
        <w:rPr>
          <w:rFonts w:ascii="Arial" w:hAnsi="Arial" w:cs="Arial"/>
          <w:b/>
        </w:rPr>
        <w:t>Osnove za isključenje gospodarskog subjekta</w:t>
      </w:r>
    </w:p>
    <w:p w14:paraId="7C5160E1" w14:textId="77777777" w:rsidR="00EB5106" w:rsidRDefault="00EB5106" w:rsidP="00EB5106">
      <w:pPr>
        <w:pStyle w:val="Odlomakpopisa"/>
        <w:ind w:left="1080"/>
        <w:jc w:val="both"/>
        <w:rPr>
          <w:rFonts w:ascii="Arial" w:hAnsi="Arial" w:cs="Arial"/>
        </w:rPr>
      </w:pPr>
      <w:r w:rsidRPr="003C16F8">
        <w:rPr>
          <w:rFonts w:ascii="Arial" w:hAnsi="Arial" w:cs="Arial"/>
        </w:rPr>
        <w:t>Gospodarski subjekt mora dokazati da je ispunio obveze plaćanja dospjelih poreznih obveza i obveza za mirovinsko i zdravstveno osiguranje.</w:t>
      </w:r>
    </w:p>
    <w:p w14:paraId="77BCD1AF" w14:textId="77777777" w:rsidR="00163A83" w:rsidRPr="003C16F8" w:rsidRDefault="00163A83" w:rsidP="00EB5106">
      <w:pPr>
        <w:pStyle w:val="Odlomakpopisa"/>
        <w:ind w:left="1080"/>
        <w:jc w:val="both"/>
        <w:rPr>
          <w:rFonts w:ascii="Arial" w:hAnsi="Arial" w:cs="Arial"/>
        </w:rPr>
      </w:pPr>
    </w:p>
    <w:p w14:paraId="76DDC471" w14:textId="61FE2546" w:rsidR="009F3E1F" w:rsidRPr="003C16F8" w:rsidRDefault="009F3E1F" w:rsidP="00E45A89">
      <w:pPr>
        <w:pStyle w:val="Odlomakpopisa"/>
        <w:numPr>
          <w:ilvl w:val="1"/>
          <w:numId w:val="1"/>
        </w:numPr>
        <w:jc w:val="both"/>
        <w:rPr>
          <w:rFonts w:ascii="Arial" w:hAnsi="Arial" w:cs="Arial"/>
          <w:b/>
        </w:rPr>
      </w:pPr>
      <w:r w:rsidRPr="003C16F8">
        <w:rPr>
          <w:rFonts w:ascii="Arial" w:hAnsi="Arial" w:cs="Arial"/>
          <w:b/>
        </w:rPr>
        <w:lastRenderedPageBreak/>
        <w:t xml:space="preserve">Sposobnost za obavljanje profesionalne djelatnosti </w:t>
      </w:r>
    </w:p>
    <w:p w14:paraId="5663C500" w14:textId="56FF7788" w:rsidR="009F3E1F" w:rsidRPr="003C16F8" w:rsidRDefault="009F3E1F" w:rsidP="009F3E1F">
      <w:pPr>
        <w:pStyle w:val="Odlomakpopisa"/>
        <w:ind w:left="1080"/>
        <w:jc w:val="both"/>
        <w:rPr>
          <w:rFonts w:ascii="Arial" w:hAnsi="Arial" w:cs="Arial"/>
        </w:rPr>
      </w:pPr>
      <w:r w:rsidRPr="003C16F8">
        <w:rPr>
          <w:rFonts w:ascii="Arial" w:hAnsi="Arial" w:cs="Arial"/>
        </w:rPr>
        <w:t>Gospodarski subjekt mora u postupku j</w:t>
      </w:r>
      <w:r w:rsidR="00B535C0" w:rsidRPr="003C16F8">
        <w:rPr>
          <w:rFonts w:ascii="Arial" w:hAnsi="Arial" w:cs="Arial"/>
        </w:rPr>
        <w:t>ednostavne</w:t>
      </w:r>
      <w:r w:rsidRPr="003C16F8">
        <w:rPr>
          <w:rFonts w:ascii="Arial" w:hAnsi="Arial" w:cs="Arial"/>
        </w:rPr>
        <w:t xml:space="preserve"> nabave dokazati upis u sudski, obrtni, strukovni ili drugi odgovarajući registar u državi njegova poslovna </w:t>
      </w:r>
      <w:proofErr w:type="spellStart"/>
      <w:r w:rsidRPr="003C16F8">
        <w:rPr>
          <w:rFonts w:ascii="Arial" w:hAnsi="Arial" w:cs="Arial"/>
        </w:rPr>
        <w:t>nastana</w:t>
      </w:r>
      <w:proofErr w:type="spellEnd"/>
      <w:r w:rsidRPr="003C16F8">
        <w:rPr>
          <w:rFonts w:ascii="Arial" w:hAnsi="Arial" w:cs="Arial"/>
        </w:rPr>
        <w:t>.</w:t>
      </w:r>
    </w:p>
    <w:p w14:paraId="21999006" w14:textId="1A1F28A4" w:rsidR="00B535C0" w:rsidRPr="003C16F8" w:rsidRDefault="00375E70" w:rsidP="00E45A89">
      <w:pPr>
        <w:pStyle w:val="Odlomakpopisa"/>
        <w:numPr>
          <w:ilvl w:val="1"/>
          <w:numId w:val="1"/>
        </w:numPr>
        <w:jc w:val="both"/>
        <w:rPr>
          <w:rFonts w:ascii="Arial" w:hAnsi="Arial" w:cs="Arial"/>
          <w:b/>
        </w:rPr>
      </w:pPr>
      <w:r w:rsidRPr="003C16F8">
        <w:rPr>
          <w:rFonts w:ascii="Arial" w:hAnsi="Arial" w:cs="Arial"/>
          <w:b/>
        </w:rPr>
        <w:t>Tehnička i stručna sposobnost</w:t>
      </w:r>
    </w:p>
    <w:p w14:paraId="5F3E79A3" w14:textId="5DDB535C" w:rsidR="00375E70" w:rsidRPr="003C16F8" w:rsidRDefault="00375E70" w:rsidP="00375E70">
      <w:pPr>
        <w:pStyle w:val="Odlomakpopisa"/>
        <w:ind w:left="1080"/>
        <w:jc w:val="both"/>
        <w:rPr>
          <w:rFonts w:ascii="Arial" w:hAnsi="Arial" w:cs="Arial"/>
        </w:rPr>
      </w:pPr>
      <w:r w:rsidRPr="003C16F8">
        <w:rPr>
          <w:rFonts w:ascii="Arial" w:hAnsi="Arial" w:cs="Arial"/>
        </w:rPr>
        <w:t xml:space="preserve">Gospodarski subjekt mora dokazati da će imati na raspolaganju 1 (jednog) ovlaštenog </w:t>
      </w:r>
      <w:r w:rsidR="00B01090">
        <w:rPr>
          <w:rFonts w:ascii="Arial" w:hAnsi="Arial" w:cs="Arial"/>
        </w:rPr>
        <w:t>inženjera elektrotehničke struke</w:t>
      </w:r>
      <w:r w:rsidR="00EB5106" w:rsidRPr="003C16F8">
        <w:rPr>
          <w:rFonts w:ascii="Arial" w:hAnsi="Arial" w:cs="Arial"/>
        </w:rPr>
        <w:t xml:space="preserve"> </w:t>
      </w:r>
      <w:r w:rsidRPr="003C16F8">
        <w:rPr>
          <w:rFonts w:ascii="Arial" w:hAnsi="Arial" w:cs="Arial"/>
        </w:rPr>
        <w:t>koji ispunjava uvjete iz Zakona o poslovima i djelatnostima prostornog uređenja i gradnje (</w:t>
      </w:r>
      <w:r w:rsidR="009A6974">
        <w:rPr>
          <w:rFonts w:ascii="Arial" w:hAnsi="Arial" w:cs="Arial"/>
        </w:rPr>
        <w:t>»</w:t>
      </w:r>
      <w:r w:rsidRPr="003C16F8">
        <w:rPr>
          <w:rFonts w:ascii="Arial" w:hAnsi="Arial" w:cs="Arial"/>
        </w:rPr>
        <w:t>N</w:t>
      </w:r>
      <w:r w:rsidR="009A6974">
        <w:rPr>
          <w:rFonts w:ascii="Arial" w:hAnsi="Arial" w:cs="Arial"/>
        </w:rPr>
        <w:t>arodne novine«</w:t>
      </w:r>
      <w:r w:rsidRPr="003C16F8">
        <w:rPr>
          <w:rFonts w:ascii="Arial" w:hAnsi="Arial" w:cs="Arial"/>
        </w:rPr>
        <w:t xml:space="preserve"> 78/15</w:t>
      </w:r>
      <w:r w:rsidR="00DE4500">
        <w:rPr>
          <w:rFonts w:ascii="Arial" w:hAnsi="Arial" w:cs="Arial"/>
        </w:rPr>
        <w:t xml:space="preserve"> i</w:t>
      </w:r>
      <w:r w:rsidR="003D6307">
        <w:rPr>
          <w:rFonts w:ascii="Arial" w:hAnsi="Arial" w:cs="Arial"/>
        </w:rPr>
        <w:t xml:space="preserve"> 118/18</w:t>
      </w:r>
      <w:r w:rsidRPr="003C16F8">
        <w:rPr>
          <w:rFonts w:ascii="Arial" w:hAnsi="Arial" w:cs="Arial"/>
        </w:rPr>
        <w:t>)</w:t>
      </w:r>
      <w:r w:rsidR="00EB5106" w:rsidRPr="003C16F8">
        <w:rPr>
          <w:rFonts w:ascii="Arial" w:hAnsi="Arial" w:cs="Arial"/>
        </w:rPr>
        <w:t>.</w:t>
      </w:r>
    </w:p>
    <w:p w14:paraId="7899C09A" w14:textId="3D7EC6D0" w:rsidR="00FE1D51" w:rsidRPr="003C16F8" w:rsidRDefault="00FE1D51" w:rsidP="00375E70">
      <w:pPr>
        <w:pStyle w:val="Odlomakpopisa"/>
        <w:ind w:left="1080"/>
        <w:jc w:val="both"/>
        <w:rPr>
          <w:rFonts w:ascii="Arial" w:hAnsi="Arial" w:cs="Arial"/>
        </w:rPr>
      </w:pPr>
    </w:p>
    <w:p w14:paraId="17943C1F" w14:textId="2A86EF52" w:rsidR="00C120E1" w:rsidRPr="003C16F8" w:rsidRDefault="00C120E1" w:rsidP="00E45A89">
      <w:pPr>
        <w:pStyle w:val="Odlomakpopisa"/>
        <w:numPr>
          <w:ilvl w:val="0"/>
          <w:numId w:val="1"/>
        </w:numPr>
        <w:jc w:val="both"/>
        <w:rPr>
          <w:rFonts w:ascii="Arial" w:hAnsi="Arial" w:cs="Arial"/>
          <w:b/>
        </w:rPr>
      </w:pPr>
      <w:r w:rsidRPr="003C16F8">
        <w:rPr>
          <w:rFonts w:ascii="Arial" w:hAnsi="Arial" w:cs="Arial"/>
          <w:b/>
        </w:rPr>
        <w:t>Jamstva</w:t>
      </w:r>
    </w:p>
    <w:p w14:paraId="1597D43D" w14:textId="0DDDBFDC" w:rsidR="00C120E1" w:rsidRPr="003C16F8" w:rsidRDefault="00C120E1" w:rsidP="00E45A89">
      <w:pPr>
        <w:pStyle w:val="Odlomakpopisa"/>
        <w:numPr>
          <w:ilvl w:val="1"/>
          <w:numId w:val="1"/>
        </w:numPr>
        <w:jc w:val="both"/>
        <w:rPr>
          <w:rFonts w:ascii="Arial" w:hAnsi="Arial" w:cs="Arial"/>
          <w:b/>
        </w:rPr>
      </w:pPr>
      <w:r w:rsidRPr="003C16F8">
        <w:rPr>
          <w:rFonts w:ascii="Arial" w:hAnsi="Arial" w:cs="Arial"/>
          <w:b/>
        </w:rPr>
        <w:t xml:space="preserve"> Jamstvo za ozbiljnost ponude</w:t>
      </w:r>
    </w:p>
    <w:p w14:paraId="566E98BD" w14:textId="3DCB0D5D" w:rsidR="00C120E1" w:rsidRPr="003C16F8" w:rsidRDefault="00C120E1" w:rsidP="00C120E1">
      <w:pPr>
        <w:pStyle w:val="Odlomakpopisa"/>
        <w:ind w:left="1080"/>
        <w:jc w:val="both"/>
        <w:rPr>
          <w:rFonts w:ascii="Arial" w:hAnsi="Arial" w:cs="Arial"/>
        </w:rPr>
      </w:pPr>
      <w:r w:rsidRPr="003C16F8">
        <w:rPr>
          <w:rFonts w:ascii="Arial" w:hAnsi="Arial" w:cs="Arial"/>
        </w:rPr>
        <w:t xml:space="preserve">Ponuditelj je obvezan u ponudi dostaviti jamstvo za ozbiljnost ponude u obliku  </w:t>
      </w:r>
      <w:proofErr w:type="spellStart"/>
      <w:r w:rsidRPr="003C16F8">
        <w:rPr>
          <w:rFonts w:ascii="Arial" w:hAnsi="Arial" w:cs="Arial"/>
        </w:rPr>
        <w:t>solemnizirane</w:t>
      </w:r>
      <w:proofErr w:type="spellEnd"/>
      <w:r w:rsidRPr="003C16F8">
        <w:rPr>
          <w:rFonts w:ascii="Arial" w:hAnsi="Arial" w:cs="Arial"/>
        </w:rPr>
        <w:t xml:space="preserve"> bjanko zadužnice u iznosu od 1</w:t>
      </w:r>
      <w:r w:rsidR="00EB5106" w:rsidRPr="003C16F8">
        <w:rPr>
          <w:rFonts w:ascii="Arial" w:hAnsi="Arial" w:cs="Arial"/>
        </w:rPr>
        <w:t>0</w:t>
      </w:r>
      <w:r w:rsidRPr="003C16F8">
        <w:rPr>
          <w:rFonts w:ascii="Arial" w:hAnsi="Arial" w:cs="Arial"/>
        </w:rPr>
        <w:t>.000,00 kn.</w:t>
      </w:r>
    </w:p>
    <w:p w14:paraId="6BE667CB" w14:textId="100A686D" w:rsidR="00C120E1" w:rsidRPr="003C16F8" w:rsidRDefault="00C120E1" w:rsidP="00C120E1">
      <w:pPr>
        <w:pStyle w:val="Odlomakpopisa"/>
        <w:ind w:left="1080"/>
        <w:jc w:val="both"/>
        <w:rPr>
          <w:rFonts w:ascii="Arial" w:hAnsi="Arial" w:cs="Arial"/>
        </w:rPr>
      </w:pPr>
      <w:r w:rsidRPr="003C16F8">
        <w:rPr>
          <w:rFonts w:ascii="Arial" w:hAnsi="Arial" w:cs="Arial"/>
        </w:rPr>
        <w:t xml:space="preserve">Jamstvo za ozbiljnost ponude je jamstvo za slučaj odustajanja ponuditelja od svoje ponude u roku njezine valjanosti, odbijanja potpisivanja ugovora o nabavi, odnosno nedostavljanja jamstva za uredno ispunjenje ugovora. </w:t>
      </w:r>
    </w:p>
    <w:p w14:paraId="0128CE7C" w14:textId="6B256A3A" w:rsidR="00C120E1" w:rsidRPr="003C16F8" w:rsidRDefault="00C120E1" w:rsidP="00C120E1">
      <w:pPr>
        <w:pStyle w:val="Odlomakpopisa"/>
        <w:ind w:left="1080"/>
        <w:jc w:val="both"/>
        <w:rPr>
          <w:rFonts w:ascii="Arial" w:hAnsi="Arial" w:cs="Arial"/>
        </w:rPr>
      </w:pPr>
      <w:r w:rsidRPr="003C16F8">
        <w:rPr>
          <w:rFonts w:ascii="Arial" w:hAnsi="Arial" w:cs="Arial"/>
        </w:rPr>
        <w:t>Jamstvo mora biti bezuvjetno i s rokom valjanosti koji ne smije biti kraći od roka valjanosti ponude.</w:t>
      </w:r>
    </w:p>
    <w:p w14:paraId="15692D5B" w14:textId="5B530C8B" w:rsidR="003B56AB" w:rsidRPr="003C16F8" w:rsidRDefault="003B56AB" w:rsidP="00C120E1">
      <w:pPr>
        <w:pStyle w:val="Odlomakpopisa"/>
        <w:ind w:left="1080"/>
        <w:jc w:val="both"/>
        <w:rPr>
          <w:rFonts w:ascii="Arial" w:hAnsi="Arial" w:cs="Arial"/>
          <w:b/>
          <w:i/>
          <w:u w:val="single"/>
        </w:rPr>
      </w:pPr>
      <w:r w:rsidRPr="003C16F8">
        <w:rPr>
          <w:rFonts w:ascii="Arial" w:hAnsi="Arial" w:cs="Arial"/>
          <w:b/>
          <w:i/>
          <w:u w:val="single"/>
        </w:rPr>
        <w:t>Original jamstva dostavlja se odvojeno od ponude koja se dostavlja elektroničkim putem, a na adresu naručitelja najkasnije do roka za dostavu ponuda.</w:t>
      </w:r>
    </w:p>
    <w:p w14:paraId="755C22C0" w14:textId="045C7062" w:rsidR="003B56AB" w:rsidRPr="003C16F8" w:rsidRDefault="003B56AB" w:rsidP="00C120E1">
      <w:pPr>
        <w:pStyle w:val="Odlomakpopisa"/>
        <w:ind w:left="1080"/>
        <w:jc w:val="both"/>
        <w:rPr>
          <w:rFonts w:ascii="Arial" w:hAnsi="Arial" w:cs="Arial"/>
        </w:rPr>
      </w:pPr>
      <w:r w:rsidRPr="003C16F8">
        <w:rPr>
          <w:rFonts w:ascii="Arial" w:hAnsi="Arial" w:cs="Arial"/>
        </w:rPr>
        <w:t xml:space="preserve">Umjesto jamstva za ozbiljnost ponude u obliku </w:t>
      </w:r>
      <w:proofErr w:type="spellStart"/>
      <w:r w:rsidRPr="003C16F8">
        <w:rPr>
          <w:rFonts w:ascii="Arial" w:hAnsi="Arial" w:cs="Arial"/>
        </w:rPr>
        <w:t>solemnizirane</w:t>
      </w:r>
      <w:proofErr w:type="spellEnd"/>
      <w:r w:rsidRPr="003C16F8">
        <w:rPr>
          <w:rFonts w:ascii="Arial" w:hAnsi="Arial" w:cs="Arial"/>
        </w:rPr>
        <w:t xml:space="preserve"> bjanko zadužnice, ponuditelj može dati novčani polog u traženom iznosu u korist računa Naručitelja, kako slijedi:</w:t>
      </w:r>
    </w:p>
    <w:p w14:paraId="4798A26C" w14:textId="77777777" w:rsidR="003B56AB" w:rsidRPr="003C16F8" w:rsidRDefault="003B56AB" w:rsidP="003B56AB">
      <w:pPr>
        <w:pStyle w:val="Odlomakpopisa"/>
        <w:ind w:left="1080"/>
        <w:jc w:val="both"/>
        <w:rPr>
          <w:rFonts w:ascii="Arial" w:hAnsi="Arial" w:cs="Arial"/>
        </w:rPr>
      </w:pPr>
      <w:r w:rsidRPr="003C16F8">
        <w:rPr>
          <w:rFonts w:ascii="Arial" w:hAnsi="Arial" w:cs="Arial"/>
        </w:rPr>
        <w:t>Primatelj uplate: OPĆINA PETRIJANEC</w:t>
      </w:r>
    </w:p>
    <w:p w14:paraId="459BDBF5" w14:textId="77777777" w:rsidR="003B56AB" w:rsidRPr="003C16F8" w:rsidRDefault="003B56AB" w:rsidP="003B56AB">
      <w:pPr>
        <w:pStyle w:val="Odlomakpopisa"/>
        <w:ind w:left="1080"/>
        <w:jc w:val="both"/>
        <w:rPr>
          <w:rFonts w:ascii="Arial" w:hAnsi="Arial" w:cs="Arial"/>
        </w:rPr>
      </w:pPr>
      <w:r w:rsidRPr="003C16F8">
        <w:rPr>
          <w:rFonts w:ascii="Arial" w:hAnsi="Arial" w:cs="Arial"/>
        </w:rPr>
        <w:t>IBAN: HR3923600001832600007 Zagrebačka banka</w:t>
      </w:r>
    </w:p>
    <w:p w14:paraId="07520DDD" w14:textId="1B370D6D" w:rsidR="003B56AB" w:rsidRPr="00D415DF" w:rsidRDefault="003B56AB" w:rsidP="003B56AB">
      <w:pPr>
        <w:pStyle w:val="Odlomakpopisa"/>
        <w:ind w:left="1080"/>
        <w:jc w:val="both"/>
        <w:rPr>
          <w:rFonts w:ascii="Arial" w:hAnsi="Arial" w:cs="Arial"/>
        </w:rPr>
      </w:pPr>
      <w:r w:rsidRPr="00D415DF">
        <w:rPr>
          <w:rFonts w:ascii="Arial" w:hAnsi="Arial" w:cs="Arial"/>
        </w:rPr>
        <w:t>Model: HR</w:t>
      </w:r>
      <w:r w:rsidR="00F94016">
        <w:rPr>
          <w:rFonts w:ascii="Arial" w:hAnsi="Arial" w:cs="Arial"/>
        </w:rPr>
        <w:t>68</w:t>
      </w:r>
    </w:p>
    <w:p w14:paraId="0A891D39" w14:textId="5931E57C" w:rsidR="003B56AB" w:rsidRPr="00D415DF" w:rsidRDefault="00F94016" w:rsidP="003B56AB">
      <w:pPr>
        <w:pStyle w:val="Odlomakpopisa"/>
        <w:ind w:left="1080"/>
        <w:jc w:val="both"/>
        <w:rPr>
          <w:rFonts w:ascii="Arial" w:hAnsi="Arial" w:cs="Arial"/>
        </w:rPr>
      </w:pPr>
      <w:r>
        <w:rPr>
          <w:rFonts w:ascii="Arial" w:hAnsi="Arial" w:cs="Arial"/>
        </w:rPr>
        <w:t>Poziv na broj: 9016</w:t>
      </w:r>
      <w:r w:rsidR="003B56AB" w:rsidRPr="00D415DF">
        <w:rPr>
          <w:rFonts w:ascii="Arial" w:hAnsi="Arial" w:cs="Arial"/>
        </w:rPr>
        <w:t xml:space="preserve"> - OIB uplatitelja</w:t>
      </w:r>
    </w:p>
    <w:p w14:paraId="61BEC87E" w14:textId="25477710" w:rsidR="00F04058" w:rsidRPr="00E45A89" w:rsidRDefault="001134D6" w:rsidP="00E45A89">
      <w:pPr>
        <w:pStyle w:val="Odlomakpopisa"/>
        <w:ind w:left="1080"/>
        <w:jc w:val="both"/>
        <w:rPr>
          <w:rFonts w:ascii="Arial" w:hAnsi="Arial" w:cs="Arial"/>
        </w:rPr>
      </w:pPr>
      <w:r w:rsidRPr="00D415DF">
        <w:rPr>
          <w:rFonts w:ascii="Arial" w:hAnsi="Arial" w:cs="Arial"/>
        </w:rPr>
        <w:t>Nalog o izvršenoj uplati ponuditelj će priložiti u ponudi.</w:t>
      </w:r>
    </w:p>
    <w:p w14:paraId="61918A35" w14:textId="27700A9E" w:rsidR="00EB5106" w:rsidRPr="003C16F8" w:rsidRDefault="00EB5106" w:rsidP="003B56AB">
      <w:pPr>
        <w:pStyle w:val="Odlomakpopisa"/>
        <w:ind w:left="1080"/>
        <w:jc w:val="both"/>
        <w:rPr>
          <w:rFonts w:ascii="Arial" w:hAnsi="Arial" w:cs="Arial"/>
        </w:rPr>
      </w:pPr>
    </w:p>
    <w:p w14:paraId="1FF8C1AE" w14:textId="451D44AD" w:rsidR="00C120E1" w:rsidRPr="003C16F8" w:rsidRDefault="00CD5E14" w:rsidP="00E45A89">
      <w:pPr>
        <w:pStyle w:val="Odlomakpopisa"/>
        <w:numPr>
          <w:ilvl w:val="1"/>
          <w:numId w:val="1"/>
        </w:numPr>
        <w:jc w:val="both"/>
        <w:rPr>
          <w:rFonts w:ascii="Arial" w:hAnsi="Arial" w:cs="Arial"/>
          <w:b/>
        </w:rPr>
      </w:pPr>
      <w:r w:rsidRPr="003C16F8">
        <w:rPr>
          <w:rFonts w:ascii="Arial" w:hAnsi="Arial" w:cs="Arial"/>
          <w:b/>
        </w:rPr>
        <w:t>Jamstvo za uredno ispunjenje ugovora</w:t>
      </w:r>
    </w:p>
    <w:p w14:paraId="684B5BDD" w14:textId="77777777" w:rsidR="00CD5E14" w:rsidRPr="003C16F8" w:rsidRDefault="00CD5E14" w:rsidP="00CD5E14">
      <w:pPr>
        <w:pStyle w:val="Odlomakpopisa"/>
        <w:ind w:left="1080"/>
        <w:jc w:val="both"/>
        <w:rPr>
          <w:rFonts w:ascii="Arial" w:hAnsi="Arial" w:cs="Arial"/>
        </w:rPr>
      </w:pPr>
      <w:r w:rsidRPr="003C16F8">
        <w:rPr>
          <w:rFonts w:ascii="Arial" w:hAnsi="Arial" w:cs="Arial"/>
        </w:rPr>
        <w:t xml:space="preserve">U roku od 20 kalendarskih dana od dana obostranog potpisa ugovora, odabrani ponuditelj je obvezan dostaviti jamstvo za uredno ispunjenje ugovora za slučaj povrede ugovornih obveza. </w:t>
      </w:r>
    </w:p>
    <w:p w14:paraId="2E10209A" w14:textId="0AC201E3" w:rsidR="00CD5E14" w:rsidRPr="003C16F8" w:rsidRDefault="00CD5E14" w:rsidP="00CD5E14">
      <w:pPr>
        <w:pStyle w:val="Odlomakpopisa"/>
        <w:ind w:left="1080"/>
        <w:jc w:val="both"/>
        <w:rPr>
          <w:rFonts w:ascii="Arial" w:hAnsi="Arial" w:cs="Arial"/>
        </w:rPr>
      </w:pPr>
      <w:r w:rsidRPr="003C16F8">
        <w:rPr>
          <w:rFonts w:ascii="Arial" w:hAnsi="Arial" w:cs="Arial"/>
        </w:rPr>
        <w:t xml:space="preserve">Odabrani će Ponuditelj po potpisu ugovora dostaviti jamstvo u obliku </w:t>
      </w:r>
      <w:proofErr w:type="spellStart"/>
      <w:r w:rsidRPr="003C16F8">
        <w:rPr>
          <w:rFonts w:ascii="Arial" w:hAnsi="Arial" w:cs="Arial"/>
        </w:rPr>
        <w:t>solemnizirane</w:t>
      </w:r>
      <w:proofErr w:type="spellEnd"/>
      <w:r w:rsidRPr="003C16F8">
        <w:rPr>
          <w:rFonts w:ascii="Arial" w:hAnsi="Arial" w:cs="Arial"/>
        </w:rPr>
        <w:t xml:space="preserve"> bjanko zadužnice  u iznosu od 10% od ukupne vrijednosti ugovora bez PDV-a. Rok valjanosti bjanko zadužnic</w:t>
      </w:r>
      <w:r w:rsidR="003B56AB" w:rsidRPr="003C16F8">
        <w:rPr>
          <w:rFonts w:ascii="Arial" w:hAnsi="Arial" w:cs="Arial"/>
        </w:rPr>
        <w:t>a</w:t>
      </w:r>
      <w:r w:rsidRPr="003C16F8">
        <w:rPr>
          <w:rFonts w:ascii="Arial" w:hAnsi="Arial" w:cs="Arial"/>
        </w:rPr>
        <w:t xml:space="preserve"> mora biti minimalno 30 dana dulji od datuma završetka važenja ugovora. Nedostavljanje jamstva za uredno ispunjenje ugovora nakon proteka 20 kalendarskih dana od d</w:t>
      </w:r>
      <w:r w:rsidR="00611F61">
        <w:rPr>
          <w:rFonts w:ascii="Arial" w:hAnsi="Arial" w:cs="Arial"/>
        </w:rPr>
        <w:t xml:space="preserve">ana obostranog potpisa ugovora </w:t>
      </w:r>
      <w:r w:rsidRPr="003C16F8">
        <w:rPr>
          <w:rFonts w:ascii="Arial" w:hAnsi="Arial" w:cs="Arial"/>
        </w:rPr>
        <w:t>predstavlja razlog za trenutni raskid ugovora.</w:t>
      </w:r>
    </w:p>
    <w:p w14:paraId="3BBF7C54" w14:textId="5C5D05F6" w:rsidR="00CD5E14" w:rsidRPr="003C16F8" w:rsidRDefault="00CD5E14" w:rsidP="00CD5E14">
      <w:pPr>
        <w:pStyle w:val="Odlomakpopisa"/>
        <w:ind w:left="1080"/>
        <w:jc w:val="both"/>
        <w:rPr>
          <w:rFonts w:ascii="Arial" w:hAnsi="Arial" w:cs="Arial"/>
        </w:rPr>
      </w:pPr>
      <w:r w:rsidRPr="003C16F8">
        <w:rPr>
          <w:rFonts w:ascii="Arial" w:hAnsi="Arial" w:cs="Arial"/>
        </w:rPr>
        <w:t>Umjesto jamstva za uredno ispunjenje ugovora u obliku bjanko zadužnice, ponuditelj može dati novčani polog u traženom iznosu u korist računa Naručitelja, kako slijedi:</w:t>
      </w:r>
    </w:p>
    <w:p w14:paraId="43A0BA39" w14:textId="64ED9871" w:rsidR="00CD5E14" w:rsidRPr="003C16F8" w:rsidRDefault="00CD5E14" w:rsidP="00CD5E14">
      <w:pPr>
        <w:pStyle w:val="Odlomakpopisa"/>
        <w:ind w:left="1080"/>
        <w:jc w:val="both"/>
        <w:rPr>
          <w:rFonts w:ascii="Arial" w:hAnsi="Arial" w:cs="Arial"/>
        </w:rPr>
      </w:pPr>
      <w:r w:rsidRPr="003C16F8">
        <w:rPr>
          <w:rFonts w:ascii="Arial" w:hAnsi="Arial" w:cs="Arial"/>
        </w:rPr>
        <w:t>Primatelj uplate: OPĆINA PETRIJANEC</w:t>
      </w:r>
    </w:p>
    <w:p w14:paraId="65CF8AF2" w14:textId="77777777" w:rsidR="00CD5E14" w:rsidRPr="003C16F8" w:rsidRDefault="00CD5E14" w:rsidP="00CD5E14">
      <w:pPr>
        <w:pStyle w:val="Odlomakpopisa"/>
        <w:ind w:left="1080"/>
        <w:jc w:val="both"/>
        <w:rPr>
          <w:rFonts w:ascii="Arial" w:hAnsi="Arial" w:cs="Arial"/>
        </w:rPr>
      </w:pPr>
      <w:r w:rsidRPr="003C16F8">
        <w:rPr>
          <w:rFonts w:ascii="Arial" w:hAnsi="Arial" w:cs="Arial"/>
        </w:rPr>
        <w:t>IBAN: HR3923600001832600007 Zagrebačka banka</w:t>
      </w:r>
    </w:p>
    <w:p w14:paraId="2582BEB5" w14:textId="6A3D9C70" w:rsidR="00CD5E14" w:rsidRPr="00D415DF" w:rsidRDefault="00CD5E14" w:rsidP="00CD5E14">
      <w:pPr>
        <w:pStyle w:val="Odlomakpopisa"/>
        <w:ind w:left="1080"/>
        <w:jc w:val="both"/>
        <w:rPr>
          <w:rFonts w:ascii="Arial" w:hAnsi="Arial" w:cs="Arial"/>
        </w:rPr>
      </w:pPr>
      <w:r w:rsidRPr="00D415DF">
        <w:rPr>
          <w:rFonts w:ascii="Arial" w:hAnsi="Arial" w:cs="Arial"/>
        </w:rPr>
        <w:t>Model: HR</w:t>
      </w:r>
      <w:r w:rsidR="00F94016">
        <w:rPr>
          <w:rFonts w:ascii="Arial" w:hAnsi="Arial" w:cs="Arial"/>
        </w:rPr>
        <w:t>68</w:t>
      </w:r>
    </w:p>
    <w:p w14:paraId="77BAA50D" w14:textId="07AC3064" w:rsidR="00CD5E14" w:rsidRDefault="00F94016" w:rsidP="00CD5E14">
      <w:pPr>
        <w:pStyle w:val="Odlomakpopisa"/>
        <w:ind w:left="1080"/>
        <w:jc w:val="both"/>
        <w:rPr>
          <w:rFonts w:ascii="Arial" w:hAnsi="Arial" w:cs="Arial"/>
        </w:rPr>
      </w:pPr>
      <w:r>
        <w:rPr>
          <w:rFonts w:ascii="Arial" w:hAnsi="Arial" w:cs="Arial"/>
        </w:rPr>
        <w:t>Poziv na broj: 7706</w:t>
      </w:r>
      <w:r w:rsidR="00CD5E14" w:rsidRPr="00D415DF">
        <w:rPr>
          <w:rFonts w:ascii="Arial" w:hAnsi="Arial" w:cs="Arial"/>
        </w:rPr>
        <w:t xml:space="preserve"> -</w:t>
      </w:r>
      <w:r w:rsidR="00CD5E14" w:rsidRPr="003C16F8">
        <w:rPr>
          <w:rFonts w:ascii="Arial" w:hAnsi="Arial" w:cs="Arial"/>
        </w:rPr>
        <w:t xml:space="preserve"> OIB uplatitelja</w:t>
      </w:r>
    </w:p>
    <w:p w14:paraId="1D9C45E5" w14:textId="77777777" w:rsidR="005B7510" w:rsidRPr="003C16F8" w:rsidRDefault="005B7510" w:rsidP="00CD5E14">
      <w:pPr>
        <w:pStyle w:val="Odlomakpopisa"/>
        <w:ind w:left="1080"/>
        <w:jc w:val="both"/>
        <w:rPr>
          <w:rFonts w:ascii="Arial" w:hAnsi="Arial" w:cs="Arial"/>
        </w:rPr>
      </w:pPr>
    </w:p>
    <w:p w14:paraId="0F1616DE" w14:textId="225CE4A3" w:rsidR="00C120E1" w:rsidRPr="003C16F8" w:rsidRDefault="00CD5E14" w:rsidP="00E45A89">
      <w:pPr>
        <w:pStyle w:val="Odlomakpopisa"/>
        <w:numPr>
          <w:ilvl w:val="1"/>
          <w:numId w:val="1"/>
        </w:numPr>
        <w:jc w:val="both"/>
        <w:rPr>
          <w:rFonts w:ascii="Arial" w:hAnsi="Arial" w:cs="Arial"/>
          <w:b/>
        </w:rPr>
      </w:pPr>
      <w:r w:rsidRPr="003C16F8">
        <w:rPr>
          <w:rFonts w:ascii="Arial" w:hAnsi="Arial" w:cs="Arial"/>
          <w:b/>
        </w:rPr>
        <w:t>Jamstvo za otklanjanje nedostataka u jamstvenom roku</w:t>
      </w:r>
    </w:p>
    <w:p w14:paraId="150B09C0" w14:textId="4896BB27" w:rsidR="00CD5E14" w:rsidRPr="003C16F8" w:rsidRDefault="00CD5E14" w:rsidP="00CD5E14">
      <w:pPr>
        <w:pStyle w:val="Odlomakpopisa"/>
        <w:ind w:left="1080"/>
        <w:jc w:val="both"/>
        <w:rPr>
          <w:rFonts w:ascii="Arial" w:hAnsi="Arial" w:cs="Arial"/>
        </w:rPr>
      </w:pPr>
      <w:r w:rsidRPr="003C16F8">
        <w:rPr>
          <w:rFonts w:ascii="Arial" w:hAnsi="Arial" w:cs="Arial"/>
        </w:rPr>
        <w:t xml:space="preserve">Odabrani ponuditelj obvezan je u roku od 10 (deset) radnih dana od dana ovjere okončane situacije od strane glavnog nadzornog inženjera, naručitelju predati </w:t>
      </w:r>
      <w:proofErr w:type="spellStart"/>
      <w:r w:rsidR="00EB5106" w:rsidRPr="003C16F8">
        <w:rPr>
          <w:rFonts w:ascii="Arial" w:hAnsi="Arial" w:cs="Arial"/>
        </w:rPr>
        <w:lastRenderedPageBreak/>
        <w:t>solemniziranu</w:t>
      </w:r>
      <w:proofErr w:type="spellEnd"/>
      <w:r w:rsidR="00EB5106" w:rsidRPr="003C16F8">
        <w:rPr>
          <w:rFonts w:ascii="Arial" w:hAnsi="Arial" w:cs="Arial"/>
        </w:rPr>
        <w:t xml:space="preserve"> bjanko zadužnicu</w:t>
      </w:r>
      <w:r w:rsidRPr="003C16F8">
        <w:rPr>
          <w:rFonts w:ascii="Arial" w:hAnsi="Arial" w:cs="Arial"/>
        </w:rPr>
        <w:t xml:space="preserve"> za slučaj da odabrani ponuditelj u jamstvenom roku ne ispuni obveze po osnovi otklanjanja nedostataka koje ima po osnovi jamstva ili s osnova naknade štete, u apsolutnom iznosu od 10 (deset)</w:t>
      </w:r>
      <w:r w:rsidR="005E2450">
        <w:rPr>
          <w:rFonts w:ascii="Arial" w:hAnsi="Arial" w:cs="Arial"/>
        </w:rPr>
        <w:t xml:space="preserve"> </w:t>
      </w:r>
      <w:r w:rsidRPr="003C16F8">
        <w:rPr>
          <w:rFonts w:ascii="Arial" w:hAnsi="Arial" w:cs="Arial"/>
        </w:rPr>
        <w:t>% vrijednosti ukupno izvedenih radova i opremanja bez PDV-a, sa rokom važenja od minimalno 2 (dvije) godine (ili duže ovisno o dostavljenoj izjavi o roku trajanja jamstva)  računajući od dana ovjere okončane situacije</w:t>
      </w:r>
      <w:r w:rsidR="00122265" w:rsidRPr="003C16F8">
        <w:rPr>
          <w:rFonts w:ascii="Arial" w:hAnsi="Arial" w:cs="Arial"/>
        </w:rPr>
        <w:t>.</w:t>
      </w:r>
    </w:p>
    <w:p w14:paraId="228DB8E2" w14:textId="4AD04A59" w:rsidR="00B31B92" w:rsidRPr="00070801" w:rsidRDefault="00CD5E14" w:rsidP="00070801">
      <w:pPr>
        <w:pStyle w:val="Odlomakpopisa"/>
        <w:ind w:left="1080"/>
        <w:jc w:val="both"/>
        <w:rPr>
          <w:rFonts w:ascii="Arial" w:hAnsi="Arial" w:cs="Arial"/>
        </w:rPr>
      </w:pPr>
      <w:r w:rsidRPr="003C16F8">
        <w:rPr>
          <w:rFonts w:ascii="Arial" w:hAnsi="Arial" w:cs="Arial"/>
        </w:rPr>
        <w:t>Umjesto tražen</w:t>
      </w:r>
      <w:r w:rsidR="00D505E8">
        <w:rPr>
          <w:rFonts w:ascii="Arial" w:hAnsi="Arial" w:cs="Arial"/>
        </w:rPr>
        <w:t xml:space="preserve">og jamstva odabrani ponuditelj </w:t>
      </w:r>
      <w:r w:rsidRPr="003C16F8">
        <w:rPr>
          <w:rFonts w:ascii="Arial" w:hAnsi="Arial" w:cs="Arial"/>
        </w:rPr>
        <w:t>može Naručitelju uplatiti novčani polog u apsolutnom iznosu izraženom u visini 10 (deset)</w:t>
      </w:r>
      <w:r w:rsidR="005E2450">
        <w:rPr>
          <w:rFonts w:ascii="Arial" w:hAnsi="Arial" w:cs="Arial"/>
        </w:rPr>
        <w:t xml:space="preserve"> </w:t>
      </w:r>
      <w:r w:rsidRPr="003C16F8">
        <w:rPr>
          <w:rFonts w:ascii="Arial" w:hAnsi="Arial" w:cs="Arial"/>
        </w:rPr>
        <w:t>% vrijednosti ukupno izvedenih radova (bez PDV-a) na njegov poslovni račun.  Za uređaje i opremu Izvoditelj daje Naručitelju jamstvo prema pravilima proizvođača, na način da predaje Naručitelju jamstvene listove proizvođača za cjelokupnu ugrađenu opremu i uređaje.</w:t>
      </w:r>
    </w:p>
    <w:p w14:paraId="31FA792A" w14:textId="77777777" w:rsidR="00B31B92" w:rsidRPr="003C16F8" w:rsidRDefault="00B31B92" w:rsidP="00CD5E14">
      <w:pPr>
        <w:pStyle w:val="Odlomakpopisa"/>
        <w:ind w:left="1080"/>
        <w:jc w:val="both"/>
        <w:rPr>
          <w:rFonts w:ascii="Arial" w:hAnsi="Arial" w:cs="Arial"/>
        </w:rPr>
      </w:pPr>
    </w:p>
    <w:p w14:paraId="39566856" w14:textId="2A54281E" w:rsidR="00C3451C" w:rsidRPr="003C16F8" w:rsidRDefault="00C3451C" w:rsidP="00C3451C">
      <w:pPr>
        <w:pStyle w:val="Odlomakpopisa"/>
        <w:ind w:left="1080"/>
        <w:jc w:val="both"/>
        <w:rPr>
          <w:rFonts w:ascii="Arial" w:hAnsi="Arial" w:cs="Arial"/>
        </w:rPr>
      </w:pPr>
    </w:p>
    <w:p w14:paraId="7993CA41" w14:textId="00B4C1E6" w:rsidR="00C3451C" w:rsidRPr="003C16F8" w:rsidRDefault="00C3451C" w:rsidP="00E45A89">
      <w:pPr>
        <w:pStyle w:val="Odlomakpopisa"/>
        <w:numPr>
          <w:ilvl w:val="0"/>
          <w:numId w:val="1"/>
        </w:numPr>
        <w:jc w:val="both"/>
        <w:rPr>
          <w:rFonts w:ascii="Arial" w:hAnsi="Arial" w:cs="Arial"/>
          <w:b/>
        </w:rPr>
      </w:pPr>
      <w:r w:rsidRPr="003C16F8">
        <w:rPr>
          <w:rFonts w:ascii="Arial" w:hAnsi="Arial" w:cs="Arial"/>
          <w:b/>
        </w:rPr>
        <w:t>Kriterij za odabir ponude</w:t>
      </w:r>
    </w:p>
    <w:p w14:paraId="3866D3A0" w14:textId="2F5959D4" w:rsidR="00375E70" w:rsidRPr="003C16F8" w:rsidRDefault="00C3451C" w:rsidP="00C3451C">
      <w:pPr>
        <w:pStyle w:val="Odlomakpopisa"/>
        <w:ind w:left="1080"/>
        <w:jc w:val="both"/>
        <w:rPr>
          <w:rFonts w:ascii="Arial" w:hAnsi="Arial" w:cs="Arial"/>
        </w:rPr>
      </w:pPr>
      <w:r w:rsidRPr="003C16F8">
        <w:rPr>
          <w:rFonts w:ascii="Arial" w:hAnsi="Arial" w:cs="Arial"/>
          <w:b/>
        </w:rPr>
        <w:t>Kriterij za odabir ponude je ekonomski najpovoljnija ponuda (ENP)</w:t>
      </w:r>
      <w:r w:rsidRPr="003C16F8">
        <w:rPr>
          <w:rFonts w:ascii="Arial" w:hAnsi="Arial" w:cs="Arial"/>
        </w:rPr>
        <w:t xml:space="preserve"> pri čemu je ponder cijene 90%, ponder jamstva za otklanjanje nedostataka u jamstvenom roku 10%:</w:t>
      </w:r>
    </w:p>
    <w:tbl>
      <w:tblPr>
        <w:tblStyle w:val="Reetkatablice"/>
        <w:tblW w:w="0" w:type="auto"/>
        <w:tblInd w:w="1080" w:type="dxa"/>
        <w:tblLook w:val="04A0" w:firstRow="1" w:lastRow="0" w:firstColumn="1" w:lastColumn="0" w:noHBand="0" w:noVBand="1"/>
      </w:tblPr>
      <w:tblGrid>
        <w:gridCol w:w="2688"/>
        <w:gridCol w:w="2622"/>
        <w:gridCol w:w="2672"/>
      </w:tblGrid>
      <w:tr w:rsidR="00B21218" w:rsidRPr="003C16F8" w14:paraId="59E1DC82" w14:textId="77777777" w:rsidTr="00B21218">
        <w:tc>
          <w:tcPr>
            <w:tcW w:w="2688" w:type="dxa"/>
            <w:shd w:val="clear" w:color="auto" w:fill="C5E0B3" w:themeFill="accent6" w:themeFillTint="66"/>
          </w:tcPr>
          <w:p w14:paraId="3B6713C6" w14:textId="15889661" w:rsidR="00B21218" w:rsidRPr="003C16F8" w:rsidRDefault="00B21218" w:rsidP="00C3451C">
            <w:pPr>
              <w:pStyle w:val="Odlomakpopisa"/>
              <w:ind w:left="0"/>
              <w:jc w:val="both"/>
              <w:rPr>
                <w:rFonts w:ascii="Arial" w:hAnsi="Arial" w:cs="Arial"/>
              </w:rPr>
            </w:pPr>
            <w:r w:rsidRPr="003C16F8">
              <w:rPr>
                <w:rFonts w:ascii="Arial" w:hAnsi="Arial" w:cs="Arial"/>
              </w:rPr>
              <w:t>Kriterij</w:t>
            </w:r>
          </w:p>
        </w:tc>
        <w:tc>
          <w:tcPr>
            <w:tcW w:w="2622" w:type="dxa"/>
            <w:shd w:val="clear" w:color="auto" w:fill="C5E0B3" w:themeFill="accent6" w:themeFillTint="66"/>
          </w:tcPr>
          <w:p w14:paraId="7C6E6340" w14:textId="6583425B" w:rsidR="00B21218" w:rsidRPr="003C16F8" w:rsidRDefault="00B21218" w:rsidP="00C3451C">
            <w:pPr>
              <w:pStyle w:val="Odlomakpopisa"/>
              <w:ind w:left="0"/>
              <w:jc w:val="both"/>
              <w:rPr>
                <w:rFonts w:ascii="Arial" w:hAnsi="Arial" w:cs="Arial"/>
              </w:rPr>
            </w:pPr>
            <w:r w:rsidRPr="003C16F8">
              <w:rPr>
                <w:rFonts w:ascii="Arial" w:hAnsi="Arial" w:cs="Arial"/>
              </w:rPr>
              <w:t>Relativni značaj</w:t>
            </w:r>
          </w:p>
        </w:tc>
        <w:tc>
          <w:tcPr>
            <w:tcW w:w="2672" w:type="dxa"/>
            <w:shd w:val="clear" w:color="auto" w:fill="C5E0B3" w:themeFill="accent6" w:themeFillTint="66"/>
          </w:tcPr>
          <w:p w14:paraId="31E283AA" w14:textId="51D592E7" w:rsidR="00B21218" w:rsidRPr="003C16F8" w:rsidRDefault="00B21218" w:rsidP="00C3451C">
            <w:pPr>
              <w:pStyle w:val="Odlomakpopisa"/>
              <w:ind w:left="0"/>
              <w:jc w:val="both"/>
              <w:rPr>
                <w:rFonts w:ascii="Arial" w:hAnsi="Arial" w:cs="Arial"/>
              </w:rPr>
            </w:pPr>
            <w:r w:rsidRPr="003C16F8">
              <w:rPr>
                <w:rFonts w:ascii="Arial" w:hAnsi="Arial" w:cs="Arial"/>
              </w:rPr>
              <w:t>Maksimalni broj bodova po kriteriju</w:t>
            </w:r>
          </w:p>
        </w:tc>
      </w:tr>
      <w:tr w:rsidR="00B21218" w:rsidRPr="003C16F8" w14:paraId="00AA3B3E" w14:textId="77777777" w:rsidTr="00B21218">
        <w:tc>
          <w:tcPr>
            <w:tcW w:w="2688" w:type="dxa"/>
            <w:shd w:val="clear" w:color="auto" w:fill="FFF2CC" w:themeFill="accent4" w:themeFillTint="33"/>
          </w:tcPr>
          <w:p w14:paraId="48D55991" w14:textId="5217ECCA" w:rsidR="00B21218" w:rsidRPr="003C16F8" w:rsidRDefault="00B21218" w:rsidP="00B21218">
            <w:pPr>
              <w:pStyle w:val="Odlomakpopisa"/>
              <w:ind w:left="0"/>
              <w:rPr>
                <w:rFonts w:ascii="Arial" w:hAnsi="Arial" w:cs="Arial"/>
              </w:rPr>
            </w:pPr>
            <w:r w:rsidRPr="003C16F8">
              <w:rPr>
                <w:rFonts w:ascii="Arial" w:hAnsi="Arial" w:cs="Arial"/>
              </w:rPr>
              <w:t>Cijena ponude (C)</w:t>
            </w:r>
          </w:p>
        </w:tc>
        <w:tc>
          <w:tcPr>
            <w:tcW w:w="2622" w:type="dxa"/>
            <w:shd w:val="clear" w:color="auto" w:fill="FFF2CC" w:themeFill="accent4" w:themeFillTint="33"/>
            <w:vAlign w:val="center"/>
          </w:tcPr>
          <w:p w14:paraId="3BD9F08F" w14:textId="157187F2" w:rsidR="00B21218" w:rsidRPr="003C16F8" w:rsidRDefault="00B21218" w:rsidP="00B21218">
            <w:pPr>
              <w:pStyle w:val="Odlomakpopisa"/>
              <w:ind w:left="0"/>
              <w:jc w:val="center"/>
              <w:rPr>
                <w:rFonts w:ascii="Arial" w:hAnsi="Arial" w:cs="Arial"/>
              </w:rPr>
            </w:pPr>
            <w:r w:rsidRPr="003C16F8">
              <w:rPr>
                <w:rFonts w:ascii="Arial" w:hAnsi="Arial" w:cs="Arial"/>
              </w:rPr>
              <w:t>90</w:t>
            </w:r>
          </w:p>
        </w:tc>
        <w:tc>
          <w:tcPr>
            <w:tcW w:w="2672" w:type="dxa"/>
            <w:shd w:val="clear" w:color="auto" w:fill="FFF2CC" w:themeFill="accent4" w:themeFillTint="33"/>
            <w:vAlign w:val="center"/>
          </w:tcPr>
          <w:p w14:paraId="32EE7278" w14:textId="238DE346" w:rsidR="00B21218" w:rsidRPr="003C16F8" w:rsidRDefault="00B21218" w:rsidP="00B21218">
            <w:pPr>
              <w:pStyle w:val="Odlomakpopisa"/>
              <w:ind w:left="0"/>
              <w:jc w:val="center"/>
              <w:rPr>
                <w:rFonts w:ascii="Arial" w:hAnsi="Arial" w:cs="Arial"/>
              </w:rPr>
            </w:pPr>
            <w:r w:rsidRPr="003C16F8">
              <w:rPr>
                <w:rFonts w:ascii="Arial" w:hAnsi="Arial" w:cs="Arial"/>
              </w:rPr>
              <w:t>90</w:t>
            </w:r>
          </w:p>
        </w:tc>
      </w:tr>
      <w:tr w:rsidR="00B21218" w:rsidRPr="003C16F8" w14:paraId="6E48E419" w14:textId="77777777" w:rsidTr="00B21218">
        <w:tc>
          <w:tcPr>
            <w:tcW w:w="2688" w:type="dxa"/>
            <w:shd w:val="clear" w:color="auto" w:fill="FFF2CC" w:themeFill="accent4" w:themeFillTint="33"/>
          </w:tcPr>
          <w:p w14:paraId="538ED516" w14:textId="4FDF6C46" w:rsidR="00B21218" w:rsidRPr="003C16F8" w:rsidRDefault="00B21218" w:rsidP="00B21218">
            <w:pPr>
              <w:pStyle w:val="Odlomakpopisa"/>
              <w:ind w:left="0"/>
              <w:rPr>
                <w:rFonts w:ascii="Arial" w:hAnsi="Arial" w:cs="Arial"/>
              </w:rPr>
            </w:pPr>
            <w:bookmarkStart w:id="3" w:name="_Hlk531259934"/>
            <w:r w:rsidRPr="003C16F8">
              <w:rPr>
                <w:rFonts w:ascii="Arial" w:hAnsi="Arial" w:cs="Arial"/>
              </w:rPr>
              <w:t>Jamstvo za otklanjanje nedostatka u jamstvenom roku (J)</w:t>
            </w:r>
            <w:bookmarkEnd w:id="3"/>
          </w:p>
        </w:tc>
        <w:tc>
          <w:tcPr>
            <w:tcW w:w="2622" w:type="dxa"/>
            <w:shd w:val="clear" w:color="auto" w:fill="FFF2CC" w:themeFill="accent4" w:themeFillTint="33"/>
            <w:vAlign w:val="center"/>
          </w:tcPr>
          <w:p w14:paraId="29918FC0" w14:textId="7EC0AE97" w:rsidR="00B21218" w:rsidRPr="003C16F8" w:rsidRDefault="00B21218" w:rsidP="00B21218">
            <w:pPr>
              <w:pStyle w:val="Odlomakpopisa"/>
              <w:ind w:left="0"/>
              <w:jc w:val="center"/>
              <w:rPr>
                <w:rFonts w:ascii="Arial" w:hAnsi="Arial" w:cs="Arial"/>
              </w:rPr>
            </w:pPr>
            <w:r w:rsidRPr="003C16F8">
              <w:rPr>
                <w:rFonts w:ascii="Arial" w:hAnsi="Arial" w:cs="Arial"/>
              </w:rPr>
              <w:t>10</w:t>
            </w:r>
          </w:p>
        </w:tc>
        <w:tc>
          <w:tcPr>
            <w:tcW w:w="2672" w:type="dxa"/>
            <w:shd w:val="clear" w:color="auto" w:fill="FFF2CC" w:themeFill="accent4" w:themeFillTint="33"/>
            <w:vAlign w:val="center"/>
          </w:tcPr>
          <w:p w14:paraId="50447BA9" w14:textId="58E4695A" w:rsidR="00B21218" w:rsidRPr="003C16F8" w:rsidRDefault="00B21218" w:rsidP="00B21218">
            <w:pPr>
              <w:pStyle w:val="Odlomakpopisa"/>
              <w:ind w:left="0"/>
              <w:jc w:val="center"/>
              <w:rPr>
                <w:rFonts w:ascii="Arial" w:hAnsi="Arial" w:cs="Arial"/>
              </w:rPr>
            </w:pPr>
            <w:r w:rsidRPr="003C16F8">
              <w:rPr>
                <w:rFonts w:ascii="Arial" w:hAnsi="Arial" w:cs="Arial"/>
              </w:rPr>
              <w:t>10</w:t>
            </w:r>
          </w:p>
        </w:tc>
      </w:tr>
      <w:tr w:rsidR="00B21218" w:rsidRPr="003C16F8" w14:paraId="06FF3057" w14:textId="77777777" w:rsidTr="00B21218">
        <w:tc>
          <w:tcPr>
            <w:tcW w:w="5310" w:type="dxa"/>
            <w:gridSpan w:val="2"/>
            <w:shd w:val="clear" w:color="auto" w:fill="E2EFD9" w:themeFill="accent6" w:themeFillTint="33"/>
            <w:vAlign w:val="center"/>
          </w:tcPr>
          <w:p w14:paraId="1DA3FF04" w14:textId="5AB1F39B" w:rsidR="00B21218" w:rsidRPr="003C16F8" w:rsidRDefault="00B21218" w:rsidP="00B21218">
            <w:pPr>
              <w:pStyle w:val="Odlomakpopisa"/>
              <w:ind w:left="0"/>
              <w:jc w:val="center"/>
              <w:rPr>
                <w:rFonts w:ascii="Arial" w:hAnsi="Arial" w:cs="Arial"/>
              </w:rPr>
            </w:pPr>
            <w:r w:rsidRPr="003C16F8">
              <w:rPr>
                <w:rFonts w:ascii="Arial" w:hAnsi="Arial" w:cs="Arial"/>
              </w:rPr>
              <w:t>Maksimalni broj bodova</w:t>
            </w:r>
          </w:p>
        </w:tc>
        <w:tc>
          <w:tcPr>
            <w:tcW w:w="2672" w:type="dxa"/>
            <w:shd w:val="clear" w:color="auto" w:fill="E2EFD9" w:themeFill="accent6" w:themeFillTint="33"/>
            <w:vAlign w:val="center"/>
          </w:tcPr>
          <w:p w14:paraId="377B0F1A" w14:textId="229B0876" w:rsidR="00B21218" w:rsidRPr="003C16F8" w:rsidRDefault="00B21218" w:rsidP="00B21218">
            <w:pPr>
              <w:pStyle w:val="Odlomakpopisa"/>
              <w:ind w:left="0"/>
              <w:jc w:val="center"/>
              <w:rPr>
                <w:rFonts w:ascii="Arial" w:hAnsi="Arial" w:cs="Arial"/>
              </w:rPr>
            </w:pPr>
            <w:r w:rsidRPr="003C16F8">
              <w:rPr>
                <w:rFonts w:ascii="Arial" w:hAnsi="Arial" w:cs="Arial"/>
              </w:rPr>
              <w:t>100</w:t>
            </w:r>
          </w:p>
        </w:tc>
      </w:tr>
    </w:tbl>
    <w:p w14:paraId="5C694C61" w14:textId="4DB46CBF" w:rsidR="00B21218" w:rsidRPr="003C16F8" w:rsidRDefault="00B21218" w:rsidP="00C3451C">
      <w:pPr>
        <w:pStyle w:val="Odlomakpopisa"/>
        <w:ind w:left="1080"/>
        <w:jc w:val="both"/>
        <w:rPr>
          <w:rFonts w:ascii="Arial" w:hAnsi="Arial" w:cs="Arial"/>
        </w:rPr>
      </w:pPr>
    </w:p>
    <w:p w14:paraId="0FC4670E" w14:textId="77777777" w:rsidR="00B21218" w:rsidRPr="003C16F8" w:rsidRDefault="00B21218" w:rsidP="00B21218">
      <w:pPr>
        <w:pStyle w:val="Odlomakpopisa"/>
        <w:ind w:left="1080"/>
        <w:rPr>
          <w:rFonts w:ascii="Arial" w:hAnsi="Arial" w:cs="Arial"/>
          <w:b/>
        </w:rPr>
      </w:pPr>
      <w:r w:rsidRPr="003C16F8">
        <w:rPr>
          <w:rFonts w:ascii="Arial" w:hAnsi="Arial" w:cs="Arial"/>
          <w:b/>
        </w:rPr>
        <w:t xml:space="preserve">Opis kriterija i način utvrđivanja bodovne vrijednosti: </w:t>
      </w:r>
    </w:p>
    <w:p w14:paraId="7CB241E6" w14:textId="3F445A15" w:rsidR="00B21218" w:rsidRPr="003C16F8" w:rsidRDefault="001134D6" w:rsidP="00B21218">
      <w:pPr>
        <w:pStyle w:val="Odlomakpopisa"/>
        <w:ind w:left="1080"/>
        <w:jc w:val="both"/>
        <w:rPr>
          <w:rFonts w:ascii="Arial" w:hAnsi="Arial" w:cs="Arial"/>
        </w:rPr>
      </w:pPr>
      <w:r w:rsidRPr="003C16F8">
        <w:rPr>
          <w:rFonts w:ascii="Arial" w:hAnsi="Arial" w:cs="Arial"/>
        </w:rPr>
        <w:t>(S obzirom na to da ne može koristiti pravo na pretporez, naručitelj će uspoređivati cijene ponuda s PDV-om.)</w:t>
      </w:r>
    </w:p>
    <w:p w14:paraId="5D970F23" w14:textId="77777777" w:rsidR="00B21218" w:rsidRPr="003C16F8" w:rsidRDefault="00B21218" w:rsidP="00B21218">
      <w:pPr>
        <w:pStyle w:val="Odlomakpopisa"/>
        <w:ind w:firstLine="360"/>
        <w:jc w:val="both"/>
        <w:rPr>
          <w:rFonts w:ascii="Arial" w:hAnsi="Arial" w:cs="Arial"/>
          <w:b/>
          <w:bCs/>
        </w:rPr>
      </w:pPr>
      <w:r w:rsidRPr="003C16F8">
        <w:rPr>
          <w:rFonts w:ascii="Arial" w:hAnsi="Arial" w:cs="Arial"/>
          <w:b/>
          <w:bCs/>
        </w:rPr>
        <w:t>Cijena ponude  (C)</w:t>
      </w:r>
    </w:p>
    <w:p w14:paraId="1AB6DEA9" w14:textId="2BC3F754" w:rsidR="002747FF" w:rsidRPr="003C16F8" w:rsidRDefault="002747FF" w:rsidP="002747FF">
      <w:pPr>
        <w:pStyle w:val="Odlomakpopisa"/>
        <w:ind w:left="1080"/>
        <w:jc w:val="both"/>
        <w:rPr>
          <w:rFonts w:ascii="Arial" w:hAnsi="Arial" w:cs="Arial"/>
        </w:rPr>
      </w:pPr>
      <w:r w:rsidRPr="003C16F8">
        <w:rPr>
          <w:rFonts w:ascii="Arial" w:hAnsi="Arial" w:cs="Arial"/>
        </w:rPr>
        <w:t xml:space="preserve">Ponuda s najniže ponuđenom cijenom (s PDV-om) dobiva </w:t>
      </w:r>
      <w:r w:rsidR="001134D6" w:rsidRPr="003C16F8">
        <w:rPr>
          <w:rFonts w:ascii="Arial" w:hAnsi="Arial" w:cs="Arial"/>
        </w:rPr>
        <w:t>9</w:t>
      </w:r>
      <w:r w:rsidRPr="003C16F8">
        <w:rPr>
          <w:rFonts w:ascii="Arial" w:hAnsi="Arial" w:cs="Arial"/>
        </w:rPr>
        <w:t>0 bodova, a ostale ponude se boduju prema formuli:</w:t>
      </w:r>
    </w:p>
    <w:p w14:paraId="7488C8D1" w14:textId="53552090" w:rsidR="002747FF" w:rsidRPr="003C16F8" w:rsidRDefault="002747FF" w:rsidP="002747FF">
      <w:pPr>
        <w:pStyle w:val="Odlomakpopisa"/>
        <w:ind w:left="1080"/>
        <w:rPr>
          <w:rFonts w:ascii="Arial" w:hAnsi="Arial" w:cs="Arial"/>
          <w:b/>
        </w:rPr>
      </w:pPr>
      <w:proofErr w:type="spellStart"/>
      <w:r w:rsidRPr="003C16F8">
        <w:rPr>
          <w:rFonts w:ascii="Arial" w:hAnsi="Arial" w:cs="Arial"/>
          <w:b/>
        </w:rPr>
        <w:t>Cbb</w:t>
      </w:r>
      <w:proofErr w:type="spellEnd"/>
      <w:r w:rsidRPr="003C16F8">
        <w:rPr>
          <w:rFonts w:ascii="Arial" w:hAnsi="Arial" w:cs="Arial"/>
          <w:b/>
        </w:rPr>
        <w:t xml:space="preserve"> = (</w:t>
      </w:r>
      <w:proofErr w:type="spellStart"/>
      <w:r w:rsidRPr="003C16F8">
        <w:rPr>
          <w:rFonts w:ascii="Arial" w:hAnsi="Arial" w:cs="Arial"/>
          <w:b/>
        </w:rPr>
        <w:t>Cmin</w:t>
      </w:r>
      <w:proofErr w:type="spellEnd"/>
      <w:r w:rsidRPr="003C16F8">
        <w:rPr>
          <w:rFonts w:ascii="Arial" w:hAnsi="Arial" w:cs="Arial"/>
          <w:b/>
        </w:rPr>
        <w:t>/</w:t>
      </w:r>
      <w:proofErr w:type="spellStart"/>
      <w:r w:rsidRPr="003C16F8">
        <w:rPr>
          <w:rFonts w:ascii="Arial" w:hAnsi="Arial" w:cs="Arial"/>
          <w:b/>
        </w:rPr>
        <w:t>Cpp</w:t>
      </w:r>
      <w:proofErr w:type="spellEnd"/>
      <w:r w:rsidRPr="003C16F8">
        <w:rPr>
          <w:rFonts w:ascii="Arial" w:hAnsi="Arial" w:cs="Arial"/>
          <w:b/>
        </w:rPr>
        <w:t>) x 90</w:t>
      </w:r>
    </w:p>
    <w:p w14:paraId="3EBE3442" w14:textId="77777777" w:rsidR="002747FF" w:rsidRPr="003C16F8" w:rsidRDefault="002747FF" w:rsidP="002747FF">
      <w:pPr>
        <w:pStyle w:val="Odlomakpopisa"/>
        <w:ind w:left="1080"/>
        <w:rPr>
          <w:rFonts w:ascii="Arial" w:hAnsi="Arial" w:cs="Arial"/>
        </w:rPr>
      </w:pPr>
      <w:proofErr w:type="spellStart"/>
      <w:r w:rsidRPr="003C16F8">
        <w:rPr>
          <w:rFonts w:ascii="Arial" w:hAnsi="Arial" w:cs="Arial"/>
        </w:rPr>
        <w:t>Cbb</w:t>
      </w:r>
      <w:proofErr w:type="spellEnd"/>
      <w:r w:rsidRPr="003C16F8">
        <w:rPr>
          <w:rFonts w:ascii="Arial" w:hAnsi="Arial" w:cs="Arial"/>
        </w:rPr>
        <w:t xml:space="preserve"> – broj bodova po kriteriju cijene</w:t>
      </w:r>
    </w:p>
    <w:p w14:paraId="21E78F76" w14:textId="77777777" w:rsidR="002747FF" w:rsidRPr="003C16F8" w:rsidRDefault="002747FF" w:rsidP="002747FF">
      <w:pPr>
        <w:pStyle w:val="Odlomakpopisa"/>
        <w:ind w:left="1080"/>
        <w:rPr>
          <w:rFonts w:ascii="Arial" w:hAnsi="Arial" w:cs="Arial"/>
        </w:rPr>
      </w:pPr>
      <w:proofErr w:type="spellStart"/>
      <w:r w:rsidRPr="003C16F8">
        <w:rPr>
          <w:rFonts w:ascii="Arial" w:hAnsi="Arial" w:cs="Arial"/>
        </w:rPr>
        <w:t>Cpp</w:t>
      </w:r>
      <w:proofErr w:type="spellEnd"/>
      <w:r w:rsidRPr="003C16F8">
        <w:rPr>
          <w:rFonts w:ascii="Arial" w:hAnsi="Arial" w:cs="Arial"/>
        </w:rPr>
        <w:t xml:space="preserve"> – cijena iz promatrane ponude </w:t>
      </w:r>
    </w:p>
    <w:p w14:paraId="4B776048" w14:textId="77777777" w:rsidR="002747FF" w:rsidRPr="003C16F8" w:rsidRDefault="002747FF" w:rsidP="002747FF">
      <w:pPr>
        <w:pStyle w:val="Odlomakpopisa"/>
        <w:ind w:left="1080"/>
        <w:rPr>
          <w:rFonts w:ascii="Arial" w:hAnsi="Arial" w:cs="Arial"/>
        </w:rPr>
      </w:pPr>
      <w:proofErr w:type="spellStart"/>
      <w:r w:rsidRPr="003C16F8">
        <w:rPr>
          <w:rFonts w:ascii="Arial" w:hAnsi="Arial" w:cs="Arial"/>
        </w:rPr>
        <w:t>Cmin</w:t>
      </w:r>
      <w:proofErr w:type="spellEnd"/>
      <w:r w:rsidRPr="003C16F8">
        <w:rPr>
          <w:rFonts w:ascii="Arial" w:hAnsi="Arial" w:cs="Arial"/>
        </w:rPr>
        <w:t xml:space="preserve"> – najniža ponuđena cijena ponuda</w:t>
      </w:r>
    </w:p>
    <w:p w14:paraId="1DBCCB8F" w14:textId="12810850" w:rsidR="00B21218" w:rsidRPr="003C16F8" w:rsidRDefault="00B21218" w:rsidP="00B21218">
      <w:pPr>
        <w:pStyle w:val="Odlomakpopisa"/>
        <w:ind w:left="1080"/>
        <w:jc w:val="center"/>
        <w:rPr>
          <w:rFonts w:ascii="Arial" w:hAnsi="Arial" w:cs="Arial"/>
        </w:rPr>
      </w:pPr>
    </w:p>
    <w:p w14:paraId="7B28911E" w14:textId="63E6FAE9" w:rsidR="00B21218" w:rsidRPr="003C16F8" w:rsidRDefault="00B21218" w:rsidP="00B21218">
      <w:pPr>
        <w:pStyle w:val="Odlomakpopisa"/>
        <w:ind w:left="1080"/>
        <w:rPr>
          <w:rFonts w:ascii="Arial" w:hAnsi="Arial" w:cs="Arial"/>
          <w:b/>
        </w:rPr>
      </w:pPr>
      <w:r w:rsidRPr="003C16F8">
        <w:rPr>
          <w:rFonts w:ascii="Arial" w:hAnsi="Arial" w:cs="Arial"/>
          <w:b/>
        </w:rPr>
        <w:t>Jamstvo za otklanjanje nedostatka u jamstvenom roku (J)</w:t>
      </w:r>
    </w:p>
    <w:p w14:paraId="50E4BF1D" w14:textId="4351DB29" w:rsidR="002747FF" w:rsidRPr="003C16F8" w:rsidRDefault="002747FF" w:rsidP="002747FF">
      <w:pPr>
        <w:pStyle w:val="Odlomakpopisa"/>
        <w:ind w:left="1080"/>
        <w:rPr>
          <w:rFonts w:ascii="Arial" w:hAnsi="Arial" w:cs="Arial"/>
        </w:rPr>
      </w:pPr>
      <w:r w:rsidRPr="003C16F8">
        <w:rPr>
          <w:rFonts w:ascii="Arial" w:hAnsi="Arial" w:cs="Arial"/>
        </w:rPr>
        <w:t>Minimalan jamstveni rok je 24 mjeseca, a maksimalni rok koji se uzima u obzir je 60 mjeseci. Ukoliko se nudi jamstveni rok duži od 60 mjeseci, smatrat će se da je ponuđen maksimalni rok koji se uzima u obzir (60). Ponuda u kojoj je iskazan najduži jamstven</w:t>
      </w:r>
      <w:r w:rsidR="00AF083E">
        <w:rPr>
          <w:rFonts w:ascii="Arial" w:hAnsi="Arial" w:cs="Arial"/>
        </w:rPr>
        <w:t>i rok dobiva 1</w:t>
      </w:r>
      <w:r w:rsidRPr="003C16F8">
        <w:rPr>
          <w:rFonts w:ascii="Arial" w:hAnsi="Arial" w:cs="Arial"/>
        </w:rPr>
        <w:t xml:space="preserve">0 bodova, a ostale ponude će dobiti manje bodova prema sljedećoj formuli: </w:t>
      </w:r>
    </w:p>
    <w:p w14:paraId="72848B1B" w14:textId="3D163509" w:rsidR="002747FF" w:rsidRPr="003C16F8" w:rsidRDefault="002747FF" w:rsidP="002747FF">
      <w:pPr>
        <w:pStyle w:val="Odlomakpopisa"/>
        <w:ind w:left="1080"/>
        <w:rPr>
          <w:rFonts w:ascii="Arial" w:hAnsi="Arial" w:cs="Arial"/>
          <w:b/>
        </w:rPr>
      </w:pPr>
      <w:r w:rsidRPr="003C16F8">
        <w:rPr>
          <w:rFonts w:ascii="Arial" w:hAnsi="Arial" w:cs="Arial"/>
          <w:b/>
        </w:rPr>
        <w:t>J= (</w:t>
      </w:r>
      <w:proofErr w:type="spellStart"/>
      <w:r w:rsidRPr="003C16F8">
        <w:rPr>
          <w:rFonts w:ascii="Arial" w:hAnsi="Arial" w:cs="Arial"/>
          <w:b/>
        </w:rPr>
        <w:t>Jo</w:t>
      </w:r>
      <w:proofErr w:type="spellEnd"/>
      <w:r w:rsidRPr="003C16F8">
        <w:rPr>
          <w:rFonts w:ascii="Arial" w:hAnsi="Arial" w:cs="Arial"/>
          <w:b/>
        </w:rPr>
        <w:t>/</w:t>
      </w:r>
      <w:proofErr w:type="spellStart"/>
      <w:r w:rsidRPr="003C16F8">
        <w:rPr>
          <w:rFonts w:ascii="Arial" w:hAnsi="Arial" w:cs="Arial"/>
          <w:b/>
        </w:rPr>
        <w:t>Jn</w:t>
      </w:r>
      <w:proofErr w:type="spellEnd"/>
      <w:r w:rsidRPr="003C16F8">
        <w:rPr>
          <w:rFonts w:ascii="Arial" w:hAnsi="Arial" w:cs="Arial"/>
          <w:b/>
        </w:rPr>
        <w:t xml:space="preserve">)x10 </w:t>
      </w:r>
    </w:p>
    <w:p w14:paraId="61D98743" w14:textId="47886582" w:rsidR="002747FF" w:rsidRPr="003C16F8" w:rsidRDefault="002747FF" w:rsidP="002747FF">
      <w:pPr>
        <w:pStyle w:val="Odlomakpopisa"/>
        <w:ind w:left="1080"/>
        <w:rPr>
          <w:rFonts w:ascii="Arial" w:hAnsi="Arial" w:cs="Arial"/>
        </w:rPr>
      </w:pPr>
      <w:r w:rsidRPr="003C16F8">
        <w:rPr>
          <w:rFonts w:ascii="Arial" w:hAnsi="Arial" w:cs="Arial"/>
        </w:rPr>
        <w:t>J</w:t>
      </w:r>
      <w:r w:rsidR="00710DE9">
        <w:rPr>
          <w:rFonts w:ascii="Arial" w:hAnsi="Arial" w:cs="Arial"/>
        </w:rPr>
        <w:t xml:space="preserve"> </w:t>
      </w:r>
      <w:r w:rsidRPr="003C16F8">
        <w:rPr>
          <w:rFonts w:ascii="Arial" w:hAnsi="Arial" w:cs="Arial"/>
        </w:rPr>
        <w:t xml:space="preserve">- broj bodova po kriteriju za ponuđeni jamstveni rok </w:t>
      </w:r>
    </w:p>
    <w:p w14:paraId="71270A4D" w14:textId="784B8068" w:rsidR="002747FF" w:rsidRPr="003C16F8" w:rsidRDefault="002747FF" w:rsidP="002747FF">
      <w:pPr>
        <w:pStyle w:val="Odlomakpopisa"/>
        <w:ind w:left="1080"/>
        <w:rPr>
          <w:rFonts w:ascii="Arial" w:hAnsi="Arial" w:cs="Arial"/>
        </w:rPr>
      </w:pPr>
      <w:proofErr w:type="spellStart"/>
      <w:r w:rsidRPr="003C16F8">
        <w:rPr>
          <w:rFonts w:ascii="Arial" w:hAnsi="Arial" w:cs="Arial"/>
        </w:rPr>
        <w:t>Jn</w:t>
      </w:r>
      <w:proofErr w:type="spellEnd"/>
      <w:r w:rsidR="00710DE9">
        <w:rPr>
          <w:rFonts w:ascii="Arial" w:hAnsi="Arial" w:cs="Arial"/>
        </w:rPr>
        <w:t xml:space="preserve"> </w:t>
      </w:r>
      <w:r w:rsidRPr="003C16F8">
        <w:rPr>
          <w:rFonts w:ascii="Arial" w:hAnsi="Arial" w:cs="Arial"/>
        </w:rPr>
        <w:t>-</w:t>
      </w:r>
      <w:r w:rsidR="00710DE9">
        <w:rPr>
          <w:rFonts w:ascii="Arial" w:hAnsi="Arial" w:cs="Arial"/>
        </w:rPr>
        <w:t xml:space="preserve"> </w:t>
      </w:r>
      <w:r w:rsidRPr="003C16F8">
        <w:rPr>
          <w:rFonts w:ascii="Arial" w:hAnsi="Arial" w:cs="Arial"/>
        </w:rPr>
        <w:t xml:space="preserve">najduži jamstveni rok </w:t>
      </w:r>
    </w:p>
    <w:p w14:paraId="01C31A92" w14:textId="038A189C" w:rsidR="002747FF" w:rsidRPr="003C16F8" w:rsidRDefault="002747FF" w:rsidP="002747FF">
      <w:pPr>
        <w:pStyle w:val="Odlomakpopisa"/>
        <w:ind w:left="1080"/>
        <w:rPr>
          <w:rFonts w:ascii="Arial" w:hAnsi="Arial" w:cs="Arial"/>
        </w:rPr>
      </w:pPr>
      <w:proofErr w:type="spellStart"/>
      <w:r w:rsidRPr="003C16F8">
        <w:rPr>
          <w:rFonts w:ascii="Arial" w:hAnsi="Arial" w:cs="Arial"/>
        </w:rPr>
        <w:t>Jo</w:t>
      </w:r>
      <w:proofErr w:type="spellEnd"/>
      <w:r w:rsidR="00710DE9">
        <w:rPr>
          <w:rFonts w:ascii="Arial" w:hAnsi="Arial" w:cs="Arial"/>
        </w:rPr>
        <w:t xml:space="preserve"> </w:t>
      </w:r>
      <w:r w:rsidRPr="003C16F8">
        <w:rPr>
          <w:rFonts w:ascii="Arial" w:hAnsi="Arial" w:cs="Arial"/>
        </w:rPr>
        <w:t xml:space="preserve">- jamstveni rok koji je ponuđen u ponudi koja se ocjenjuje </w:t>
      </w:r>
    </w:p>
    <w:p w14:paraId="32785271" w14:textId="4CFF75D1" w:rsidR="002747FF" w:rsidRPr="003C16F8" w:rsidRDefault="002747FF" w:rsidP="002747FF">
      <w:pPr>
        <w:pStyle w:val="Odlomakpopisa"/>
        <w:ind w:left="1080"/>
        <w:rPr>
          <w:rFonts w:ascii="Arial" w:hAnsi="Arial" w:cs="Arial"/>
        </w:rPr>
      </w:pPr>
    </w:p>
    <w:p w14:paraId="25229443" w14:textId="56E0546E" w:rsidR="002747FF" w:rsidRPr="003C16F8" w:rsidRDefault="002747FF" w:rsidP="002747FF">
      <w:pPr>
        <w:pStyle w:val="Odlomakpopisa"/>
        <w:ind w:left="1080"/>
        <w:jc w:val="both"/>
        <w:rPr>
          <w:rFonts w:ascii="Arial" w:hAnsi="Arial" w:cs="Arial"/>
          <w:b/>
          <w:bCs/>
          <w:u w:val="single"/>
        </w:rPr>
      </w:pPr>
      <w:r w:rsidRPr="003C16F8">
        <w:rPr>
          <w:rFonts w:ascii="Arial" w:hAnsi="Arial" w:cs="Arial"/>
        </w:rPr>
        <w:t xml:space="preserve">Nakon što Naručitelj za svaku ponudu utvrdi bodovnu vrijednost prema pojedinim kriterijima, zbrojit će se bodovi dodijeljeni po svakom od kriterija kako bi se dobio ukupan broj bodova za pojedinu ponudu. Najpovoljnija je ona ponuda koja je </w:t>
      </w:r>
      <w:r w:rsidRPr="003C16F8">
        <w:rPr>
          <w:rFonts w:ascii="Arial" w:hAnsi="Arial" w:cs="Arial"/>
        </w:rPr>
        <w:lastRenderedPageBreak/>
        <w:t>ostvarila ukupni najveći broj bodova prema svim navedenim kriterijima.</w:t>
      </w:r>
      <w:r w:rsidRPr="003C16F8">
        <w:rPr>
          <w:rFonts w:ascii="Arial" w:hAnsi="Arial" w:cs="Arial"/>
        </w:rPr>
        <w:br/>
      </w:r>
      <w:proofErr w:type="spellStart"/>
      <w:r w:rsidRPr="003C16F8">
        <w:rPr>
          <w:rFonts w:ascii="Arial" w:hAnsi="Arial" w:cs="Arial"/>
          <w:b/>
          <w:bCs/>
          <w:u w:val="single"/>
        </w:rPr>
        <w:t>Ub</w:t>
      </w:r>
      <w:proofErr w:type="spellEnd"/>
      <w:r w:rsidRPr="003C16F8">
        <w:rPr>
          <w:rFonts w:ascii="Arial" w:hAnsi="Arial" w:cs="Arial"/>
          <w:b/>
          <w:bCs/>
          <w:u w:val="single"/>
        </w:rPr>
        <w:t xml:space="preserve"> = </w:t>
      </w:r>
      <w:proofErr w:type="spellStart"/>
      <w:r w:rsidRPr="003C16F8">
        <w:rPr>
          <w:rFonts w:ascii="Arial" w:hAnsi="Arial" w:cs="Arial"/>
          <w:b/>
          <w:bCs/>
          <w:u w:val="single"/>
        </w:rPr>
        <w:t>Cbb</w:t>
      </w:r>
      <w:proofErr w:type="spellEnd"/>
      <w:r w:rsidRPr="003C16F8">
        <w:rPr>
          <w:rFonts w:ascii="Arial" w:hAnsi="Arial" w:cs="Arial"/>
          <w:b/>
          <w:bCs/>
          <w:u w:val="single"/>
        </w:rPr>
        <w:t xml:space="preserve"> + J</w:t>
      </w:r>
    </w:p>
    <w:p w14:paraId="3A9EA3E9" w14:textId="046820D8" w:rsidR="002747FF" w:rsidRPr="003C16F8" w:rsidRDefault="002747FF" w:rsidP="002747FF">
      <w:pPr>
        <w:pStyle w:val="Odlomakpopisa"/>
        <w:ind w:left="1080"/>
        <w:jc w:val="both"/>
        <w:rPr>
          <w:rFonts w:ascii="Arial" w:hAnsi="Arial" w:cs="Arial"/>
        </w:rPr>
      </w:pPr>
      <w:proofErr w:type="spellStart"/>
      <w:r w:rsidRPr="003C16F8">
        <w:rPr>
          <w:rFonts w:ascii="Arial" w:hAnsi="Arial" w:cs="Arial"/>
        </w:rPr>
        <w:t>Ub</w:t>
      </w:r>
      <w:proofErr w:type="spellEnd"/>
      <w:r w:rsidRPr="003C16F8">
        <w:rPr>
          <w:rFonts w:ascii="Arial" w:hAnsi="Arial" w:cs="Arial"/>
        </w:rPr>
        <w:t xml:space="preserve"> - ukupan broj bodova</w:t>
      </w:r>
    </w:p>
    <w:p w14:paraId="7302E5C0" w14:textId="5365D34D" w:rsidR="002747FF" w:rsidRPr="003C16F8" w:rsidRDefault="002747FF" w:rsidP="002747FF">
      <w:pPr>
        <w:pStyle w:val="Odlomakpopisa"/>
        <w:ind w:left="1080"/>
        <w:jc w:val="both"/>
        <w:rPr>
          <w:rFonts w:ascii="Arial" w:hAnsi="Arial" w:cs="Arial"/>
        </w:rPr>
      </w:pPr>
      <w:proofErr w:type="spellStart"/>
      <w:r w:rsidRPr="003C16F8">
        <w:rPr>
          <w:rFonts w:ascii="Arial" w:hAnsi="Arial" w:cs="Arial"/>
        </w:rPr>
        <w:t>Cbb</w:t>
      </w:r>
      <w:proofErr w:type="spellEnd"/>
      <w:r w:rsidRPr="003C16F8">
        <w:rPr>
          <w:rFonts w:ascii="Arial" w:hAnsi="Arial" w:cs="Arial"/>
        </w:rPr>
        <w:t xml:space="preserve"> – broj bodova po kriteriju cijene</w:t>
      </w:r>
    </w:p>
    <w:p w14:paraId="5134FB39" w14:textId="29C0B937" w:rsidR="002747FF" w:rsidRPr="003C16F8" w:rsidRDefault="002747FF" w:rsidP="002747FF">
      <w:pPr>
        <w:pStyle w:val="Odlomakpopisa"/>
        <w:ind w:left="1080"/>
        <w:jc w:val="both"/>
        <w:rPr>
          <w:rFonts w:ascii="Arial" w:hAnsi="Arial" w:cs="Arial"/>
        </w:rPr>
      </w:pPr>
      <w:r w:rsidRPr="003C16F8">
        <w:rPr>
          <w:rFonts w:ascii="Arial" w:hAnsi="Arial" w:cs="Arial"/>
        </w:rPr>
        <w:t xml:space="preserve">J- broj bodova po kriteriju za ponuđeni jamstveni rok </w:t>
      </w:r>
    </w:p>
    <w:p w14:paraId="55B34F05" w14:textId="1A706C0C" w:rsidR="00A93DCF" w:rsidRPr="003C16F8" w:rsidRDefault="00A93DCF" w:rsidP="00A93DCF">
      <w:pPr>
        <w:pStyle w:val="Odlomakpopisa"/>
        <w:ind w:left="1080"/>
        <w:rPr>
          <w:rFonts w:ascii="Arial" w:hAnsi="Arial" w:cs="Arial"/>
          <w:b/>
          <w:iCs/>
        </w:rPr>
      </w:pPr>
      <w:r w:rsidRPr="003C16F8">
        <w:rPr>
          <w:rFonts w:ascii="Arial" w:hAnsi="Arial" w:cs="Arial"/>
          <w:b/>
          <w:iCs/>
        </w:rPr>
        <w:t>Dokumenti potrebni za utvrđivanje kriterija ekonomski najpovoljnije ponude</w:t>
      </w:r>
      <w:r w:rsidR="00FE1D51" w:rsidRPr="003C16F8">
        <w:rPr>
          <w:rFonts w:ascii="Arial" w:hAnsi="Arial" w:cs="Arial"/>
          <w:b/>
          <w:iCs/>
        </w:rPr>
        <w:t>:</w:t>
      </w:r>
    </w:p>
    <w:p w14:paraId="7D8A19BC" w14:textId="11D1BEC4" w:rsidR="00A93DCF" w:rsidRPr="003C16F8" w:rsidRDefault="00A93DCF" w:rsidP="00A93DCF">
      <w:pPr>
        <w:pStyle w:val="Odlomakpopisa"/>
        <w:ind w:left="1080"/>
        <w:jc w:val="both"/>
        <w:rPr>
          <w:rFonts w:ascii="Arial" w:hAnsi="Arial" w:cs="Arial"/>
        </w:rPr>
      </w:pPr>
      <w:r w:rsidRPr="003C16F8">
        <w:rPr>
          <w:rFonts w:ascii="Arial" w:hAnsi="Arial" w:cs="Arial"/>
        </w:rPr>
        <w:t>Podatak o jamstvenom roku dostavlja se u obliku Izjave gospodarskog subjekta ostavljanju jamstva za otklanjanje nedostataka u jamstvenom roku. Izjava se dostavlja u slobodnoj formi te se prilaže kao sastavni dio ponude.</w:t>
      </w:r>
    </w:p>
    <w:p w14:paraId="618E360A" w14:textId="6B715C3E" w:rsidR="002747FF" w:rsidRPr="003C16F8" w:rsidRDefault="00A93DCF" w:rsidP="00A93DCF">
      <w:pPr>
        <w:pStyle w:val="Odlomakpopisa"/>
        <w:ind w:left="1080"/>
        <w:jc w:val="both"/>
        <w:rPr>
          <w:rFonts w:ascii="Arial" w:hAnsi="Arial" w:cs="Arial"/>
          <w:b/>
          <w:u w:val="single"/>
        </w:rPr>
      </w:pPr>
      <w:r w:rsidRPr="003C16F8">
        <w:rPr>
          <w:rFonts w:ascii="Arial" w:hAnsi="Arial" w:cs="Arial"/>
          <w:b/>
          <w:u w:val="single"/>
        </w:rPr>
        <w:t>Ukoliko izjava nije dostavljena u roku za dostavu ponuda ili ne sadrži navod o trajanju jamstvenog roka smatrat će se da ponuditelj nudi minimalni jamstveni rok od 24 mjeseca</w:t>
      </w:r>
      <w:r w:rsidR="00FE1D51" w:rsidRPr="003C16F8">
        <w:rPr>
          <w:rFonts w:ascii="Arial" w:hAnsi="Arial" w:cs="Arial"/>
          <w:b/>
          <w:u w:val="single"/>
        </w:rPr>
        <w:t>.</w:t>
      </w:r>
    </w:p>
    <w:p w14:paraId="76EC9634" w14:textId="6D4B4771" w:rsidR="00FE1D51" w:rsidRPr="003C16F8" w:rsidRDefault="00FE1D51" w:rsidP="00A93DCF">
      <w:pPr>
        <w:pStyle w:val="Odlomakpopisa"/>
        <w:ind w:left="1080"/>
        <w:jc w:val="both"/>
        <w:rPr>
          <w:rFonts w:ascii="Arial" w:hAnsi="Arial" w:cs="Arial"/>
        </w:rPr>
      </w:pPr>
    </w:p>
    <w:p w14:paraId="7C00B24F" w14:textId="3302191D" w:rsidR="00FE1D51" w:rsidRPr="003C16F8" w:rsidRDefault="00FE1D51" w:rsidP="00E45A89">
      <w:pPr>
        <w:pStyle w:val="Odlomakpopisa"/>
        <w:numPr>
          <w:ilvl w:val="0"/>
          <w:numId w:val="1"/>
        </w:numPr>
        <w:jc w:val="both"/>
        <w:rPr>
          <w:rFonts w:ascii="Arial" w:hAnsi="Arial" w:cs="Arial"/>
          <w:b/>
        </w:rPr>
      </w:pPr>
      <w:r w:rsidRPr="003C16F8">
        <w:rPr>
          <w:rFonts w:ascii="Arial" w:hAnsi="Arial" w:cs="Arial"/>
          <w:b/>
        </w:rPr>
        <w:t>PODACI  O PONUDI</w:t>
      </w:r>
    </w:p>
    <w:p w14:paraId="728A3BC2" w14:textId="7E5A6E76" w:rsidR="00FE1D51" w:rsidRPr="003C16F8" w:rsidRDefault="00D3046C" w:rsidP="00E45A89">
      <w:pPr>
        <w:pStyle w:val="Odlomakpopisa"/>
        <w:numPr>
          <w:ilvl w:val="1"/>
          <w:numId w:val="1"/>
        </w:numPr>
        <w:jc w:val="both"/>
        <w:rPr>
          <w:rFonts w:ascii="Arial" w:hAnsi="Arial" w:cs="Arial"/>
          <w:b/>
        </w:rPr>
      </w:pPr>
      <w:r w:rsidRPr="003C16F8">
        <w:rPr>
          <w:rFonts w:ascii="Arial" w:hAnsi="Arial" w:cs="Arial"/>
          <w:b/>
        </w:rPr>
        <w:t>Sadržaj i način izrade ponude</w:t>
      </w:r>
    </w:p>
    <w:p w14:paraId="6749237E" w14:textId="5E000249" w:rsidR="00D3046C" w:rsidRPr="003C16F8" w:rsidRDefault="00D3046C" w:rsidP="00082B29">
      <w:pPr>
        <w:pStyle w:val="Odlomakpopisa"/>
        <w:ind w:left="1080"/>
        <w:jc w:val="both"/>
        <w:rPr>
          <w:rFonts w:ascii="Arial" w:hAnsi="Arial" w:cs="Arial"/>
        </w:rPr>
      </w:pPr>
      <w:r w:rsidRPr="003C16F8">
        <w:rPr>
          <w:rFonts w:ascii="Arial" w:hAnsi="Arial" w:cs="Arial"/>
        </w:rPr>
        <w:t>Ponuditelj se pri izradi ponude mora pridržavati zahtjeva i uvjeta iz ovog poziva na dostavu ponuda. Propisani tekst poziva ne smije se mijenjati i nadopunjavati.</w:t>
      </w:r>
      <w:r w:rsidR="00082B29" w:rsidRPr="003C16F8">
        <w:rPr>
          <w:rFonts w:ascii="Arial" w:hAnsi="Arial" w:cs="Arial"/>
        </w:rPr>
        <w:t xml:space="preserve"> </w:t>
      </w:r>
      <w:r w:rsidRPr="003C16F8">
        <w:rPr>
          <w:rFonts w:ascii="Arial" w:hAnsi="Arial" w:cs="Arial"/>
        </w:rPr>
        <w:t xml:space="preserve">Ponuda se, zajedno sa pripadajućom dokumentacijom, izrađuje na hrvatskom jeziku i latiničnom pismu, a cijena ponude izražava se u kunama. </w:t>
      </w:r>
    </w:p>
    <w:p w14:paraId="41648E53" w14:textId="6512BC59" w:rsidR="00082B29" w:rsidRPr="003C16F8" w:rsidRDefault="00082B29" w:rsidP="00082B29">
      <w:pPr>
        <w:pStyle w:val="Odlomakpopisa"/>
        <w:ind w:left="1080"/>
        <w:jc w:val="both"/>
        <w:rPr>
          <w:rFonts w:ascii="Arial" w:hAnsi="Arial" w:cs="Arial"/>
          <w:u w:val="single"/>
        </w:rPr>
      </w:pPr>
      <w:r w:rsidRPr="003C16F8">
        <w:rPr>
          <w:rFonts w:ascii="Arial" w:hAnsi="Arial" w:cs="Arial"/>
          <w:u w:val="single"/>
        </w:rPr>
        <w:t>Ponuda treba sadržavati:</w:t>
      </w:r>
    </w:p>
    <w:p w14:paraId="4BF9EA8D" w14:textId="1C9A5636" w:rsidR="00082B29" w:rsidRPr="003C16F8" w:rsidRDefault="00082B29" w:rsidP="00082B29">
      <w:pPr>
        <w:pStyle w:val="Odlomakpopisa"/>
        <w:numPr>
          <w:ilvl w:val="0"/>
          <w:numId w:val="3"/>
        </w:numPr>
        <w:jc w:val="both"/>
        <w:rPr>
          <w:rFonts w:ascii="Arial" w:hAnsi="Arial" w:cs="Arial"/>
        </w:rPr>
      </w:pPr>
      <w:r w:rsidRPr="003C16F8">
        <w:rPr>
          <w:rFonts w:ascii="Arial" w:hAnsi="Arial" w:cs="Arial"/>
        </w:rPr>
        <w:t>Ispunjeni i ovjereni Ponudbeni list koji se nalazi u pri</w:t>
      </w:r>
      <w:r w:rsidR="00345842" w:rsidRPr="003C16F8">
        <w:rPr>
          <w:rFonts w:ascii="Arial" w:hAnsi="Arial" w:cs="Arial"/>
        </w:rPr>
        <w:t>logu 1.</w:t>
      </w:r>
      <w:r w:rsidRPr="003C16F8">
        <w:rPr>
          <w:rFonts w:ascii="Arial" w:hAnsi="Arial" w:cs="Arial"/>
        </w:rPr>
        <w:t xml:space="preserve"> ovog poziva</w:t>
      </w:r>
    </w:p>
    <w:p w14:paraId="101872E3" w14:textId="20DCE169" w:rsidR="00082B29" w:rsidRPr="003C16F8" w:rsidRDefault="00082B29" w:rsidP="00082B29">
      <w:pPr>
        <w:pStyle w:val="Odlomakpopisa"/>
        <w:numPr>
          <w:ilvl w:val="0"/>
          <w:numId w:val="3"/>
        </w:numPr>
        <w:jc w:val="both"/>
        <w:rPr>
          <w:rFonts w:ascii="Arial" w:hAnsi="Arial" w:cs="Arial"/>
        </w:rPr>
      </w:pPr>
      <w:r w:rsidRPr="003C16F8">
        <w:rPr>
          <w:rFonts w:ascii="Arial" w:hAnsi="Arial" w:cs="Arial"/>
        </w:rPr>
        <w:t>Ispunjeni Troškovnik koji se nalazi u prilogu</w:t>
      </w:r>
      <w:r w:rsidR="00345842" w:rsidRPr="003C16F8">
        <w:rPr>
          <w:rFonts w:ascii="Arial" w:hAnsi="Arial" w:cs="Arial"/>
        </w:rPr>
        <w:t xml:space="preserve"> 2.</w:t>
      </w:r>
      <w:r w:rsidRPr="003C16F8">
        <w:rPr>
          <w:rFonts w:ascii="Arial" w:hAnsi="Arial" w:cs="Arial"/>
        </w:rPr>
        <w:t xml:space="preserve"> ovog poziva</w:t>
      </w:r>
    </w:p>
    <w:p w14:paraId="590B28F8" w14:textId="2133E25F" w:rsidR="003B56AB" w:rsidRPr="003C16F8" w:rsidRDefault="00082B29" w:rsidP="003B56AB">
      <w:pPr>
        <w:pStyle w:val="Odlomakpopisa"/>
        <w:numPr>
          <w:ilvl w:val="0"/>
          <w:numId w:val="3"/>
        </w:numPr>
        <w:jc w:val="both"/>
        <w:rPr>
          <w:rFonts w:ascii="Arial" w:hAnsi="Arial" w:cs="Arial"/>
        </w:rPr>
      </w:pPr>
      <w:r w:rsidRPr="003C16F8">
        <w:rPr>
          <w:rFonts w:ascii="Arial" w:hAnsi="Arial" w:cs="Arial"/>
        </w:rPr>
        <w:t>Jamstvo za ozbiljnost ponude</w:t>
      </w:r>
      <w:r w:rsidR="003B56AB" w:rsidRPr="003C16F8">
        <w:rPr>
          <w:rFonts w:ascii="Arial" w:hAnsi="Arial" w:cs="Arial"/>
        </w:rPr>
        <w:t xml:space="preserve"> (preslika), original jamstva dostavlja se odvojeno od ponude koja se dostavlja elektroničkim putem, i to na adresu naručitelja, najkasnije do roka za dostavu ponuda </w:t>
      </w:r>
    </w:p>
    <w:p w14:paraId="0AA6D05E" w14:textId="0CA198F3" w:rsidR="00B41FBB" w:rsidRPr="003C16F8" w:rsidRDefault="00B41FBB" w:rsidP="000F59B8">
      <w:pPr>
        <w:pStyle w:val="Odlomakpopisa"/>
        <w:numPr>
          <w:ilvl w:val="0"/>
          <w:numId w:val="3"/>
        </w:numPr>
        <w:jc w:val="both"/>
        <w:rPr>
          <w:rFonts w:ascii="Arial" w:hAnsi="Arial" w:cs="Arial"/>
        </w:rPr>
      </w:pPr>
      <w:r w:rsidRPr="003C16F8">
        <w:rPr>
          <w:rFonts w:ascii="Arial" w:hAnsi="Arial" w:cs="Arial"/>
        </w:rPr>
        <w:t>Izjavu o trajanju jamstva za otklanjanje nedostataka u jamstvenom roku ovjerenu od strane odgovorne osobe ponuditelja</w:t>
      </w:r>
    </w:p>
    <w:p w14:paraId="53BFE930" w14:textId="77777777" w:rsidR="00EB5106" w:rsidRPr="003C16F8" w:rsidRDefault="00EB5106" w:rsidP="000F59B8">
      <w:pPr>
        <w:pStyle w:val="Odlomakpopisa"/>
        <w:numPr>
          <w:ilvl w:val="0"/>
          <w:numId w:val="3"/>
        </w:numPr>
        <w:jc w:val="both"/>
        <w:rPr>
          <w:rFonts w:ascii="Arial" w:hAnsi="Arial" w:cs="Arial"/>
        </w:rPr>
      </w:pPr>
      <w:r w:rsidRPr="003C16F8">
        <w:rPr>
          <w:rFonts w:ascii="Arial" w:hAnsi="Arial" w:cs="Arial"/>
        </w:rPr>
        <w:t xml:space="preserve">Potvrdu Porezne uprave o stanju duga koja ne smije biti starija od 30 dana računajući od dana upućivanja Poziva </w:t>
      </w:r>
    </w:p>
    <w:p w14:paraId="52FA4576" w14:textId="342257DE" w:rsidR="00082B29" w:rsidRPr="003C16F8" w:rsidRDefault="00082B29" w:rsidP="00082B29">
      <w:pPr>
        <w:pStyle w:val="Odlomakpopisa"/>
        <w:numPr>
          <w:ilvl w:val="0"/>
          <w:numId w:val="3"/>
        </w:numPr>
        <w:jc w:val="both"/>
        <w:rPr>
          <w:rFonts w:ascii="Arial" w:hAnsi="Arial" w:cs="Arial"/>
        </w:rPr>
      </w:pPr>
      <w:r w:rsidRPr="003C16F8">
        <w:rPr>
          <w:rFonts w:ascii="Arial" w:hAnsi="Arial" w:cs="Arial"/>
        </w:rPr>
        <w:t xml:space="preserve">Izvadak iz sudskog/obrtnog registra </w:t>
      </w:r>
      <w:r w:rsidR="004D48D7" w:rsidRPr="003C16F8">
        <w:rPr>
          <w:rFonts w:ascii="Arial" w:hAnsi="Arial" w:cs="Arial"/>
        </w:rPr>
        <w:t>koji ne smije biti stariji od 3 mjeseca računajući od dana upućivanja Poziva</w:t>
      </w:r>
    </w:p>
    <w:p w14:paraId="19EB9819" w14:textId="21CC850E" w:rsidR="00082B29" w:rsidRDefault="00082B29" w:rsidP="00082B29">
      <w:pPr>
        <w:pStyle w:val="Odlomakpopisa"/>
        <w:numPr>
          <w:ilvl w:val="0"/>
          <w:numId w:val="3"/>
        </w:numPr>
        <w:jc w:val="both"/>
        <w:rPr>
          <w:rFonts w:ascii="Arial" w:hAnsi="Arial" w:cs="Arial"/>
        </w:rPr>
      </w:pPr>
      <w:r w:rsidRPr="003C16F8">
        <w:rPr>
          <w:rFonts w:ascii="Arial" w:hAnsi="Arial" w:cs="Arial"/>
        </w:rPr>
        <w:t>Dokaz o stručnjaku – rješenje o upisu u imenik o</w:t>
      </w:r>
      <w:r w:rsidR="00B0450A">
        <w:rPr>
          <w:rFonts w:ascii="Arial" w:hAnsi="Arial" w:cs="Arial"/>
        </w:rPr>
        <w:t xml:space="preserve">dgovarajuće komore za </w:t>
      </w:r>
      <w:r w:rsidR="009A3F41">
        <w:rPr>
          <w:rFonts w:ascii="Arial" w:hAnsi="Arial" w:cs="Arial"/>
        </w:rPr>
        <w:t xml:space="preserve">ovlaštenog </w:t>
      </w:r>
      <w:r w:rsidR="00B0450A">
        <w:rPr>
          <w:rFonts w:ascii="Arial" w:hAnsi="Arial" w:cs="Arial"/>
        </w:rPr>
        <w:t>inženjera elektrotehničke struke</w:t>
      </w:r>
    </w:p>
    <w:p w14:paraId="5D0B7898" w14:textId="77777777" w:rsidR="00B0450A" w:rsidRPr="003C16F8" w:rsidRDefault="00B0450A" w:rsidP="00B0450A">
      <w:pPr>
        <w:pStyle w:val="Odlomakpopisa"/>
        <w:ind w:left="1440"/>
        <w:jc w:val="both"/>
        <w:rPr>
          <w:rFonts w:ascii="Arial" w:hAnsi="Arial" w:cs="Arial"/>
        </w:rPr>
      </w:pPr>
    </w:p>
    <w:p w14:paraId="6444991B" w14:textId="7E502053" w:rsidR="00D3046C" w:rsidRPr="003C16F8" w:rsidRDefault="00D3046C" w:rsidP="00E45A89">
      <w:pPr>
        <w:pStyle w:val="Odlomakpopisa"/>
        <w:numPr>
          <w:ilvl w:val="1"/>
          <w:numId w:val="1"/>
        </w:numPr>
        <w:jc w:val="both"/>
        <w:rPr>
          <w:rFonts w:ascii="Arial" w:hAnsi="Arial" w:cs="Arial"/>
          <w:b/>
        </w:rPr>
      </w:pPr>
      <w:r w:rsidRPr="003C16F8">
        <w:rPr>
          <w:rFonts w:ascii="Arial" w:hAnsi="Arial" w:cs="Arial"/>
          <w:b/>
        </w:rPr>
        <w:t>Način dostave ponuda</w:t>
      </w:r>
      <w:r w:rsidR="003B56AB" w:rsidRPr="003C16F8">
        <w:rPr>
          <w:rFonts w:ascii="Arial" w:hAnsi="Arial" w:cs="Arial"/>
          <w:b/>
        </w:rPr>
        <w:t xml:space="preserve"> i rok za dostavu ponuda</w:t>
      </w:r>
    </w:p>
    <w:p w14:paraId="26B2852B" w14:textId="77777777" w:rsidR="00D3046C" w:rsidRPr="003C16F8" w:rsidRDefault="00D3046C" w:rsidP="00D3046C">
      <w:pPr>
        <w:pStyle w:val="Odlomakpopisa"/>
        <w:ind w:left="1080"/>
        <w:jc w:val="both"/>
        <w:rPr>
          <w:rFonts w:ascii="Arial" w:hAnsi="Arial" w:cs="Arial"/>
        </w:rPr>
      </w:pPr>
      <w:r w:rsidRPr="003C16F8">
        <w:rPr>
          <w:rFonts w:ascii="Arial" w:hAnsi="Arial" w:cs="Arial"/>
        </w:rPr>
        <w:t>Ponuda se podnosi isključivo u elektronskom obliku elektroničkom poštom i to na način da se obavezno zatraži potvrda o pročitanoj elektronskoj pošti od strane Naručitelja.</w:t>
      </w:r>
    </w:p>
    <w:p w14:paraId="73490AD4" w14:textId="4A938877" w:rsidR="00D3046C" w:rsidRPr="005B7510" w:rsidRDefault="00D3046C" w:rsidP="00D3046C">
      <w:pPr>
        <w:pStyle w:val="Odlomakpopisa"/>
        <w:ind w:left="1080"/>
        <w:jc w:val="both"/>
        <w:rPr>
          <w:rFonts w:ascii="Arial" w:hAnsi="Arial" w:cs="Arial"/>
        </w:rPr>
      </w:pPr>
      <w:r w:rsidRPr="003C16F8">
        <w:rPr>
          <w:rFonts w:ascii="Arial" w:hAnsi="Arial" w:cs="Arial"/>
        </w:rPr>
        <w:t xml:space="preserve">Adresa elektronske pošte na koju se šalju ponude </w:t>
      </w:r>
      <w:r w:rsidRPr="005B7510">
        <w:rPr>
          <w:rFonts w:ascii="Arial" w:hAnsi="Arial" w:cs="Arial"/>
        </w:rPr>
        <w:t xml:space="preserve">je </w:t>
      </w:r>
      <w:hyperlink r:id="rId9" w:history="1">
        <w:r w:rsidRPr="005B7510">
          <w:rPr>
            <w:rStyle w:val="Hiperveza"/>
            <w:rFonts w:ascii="Arial" w:hAnsi="Arial" w:cs="Arial"/>
            <w:color w:val="auto"/>
          </w:rPr>
          <w:t>nacelnik@petrijanec.hr</w:t>
        </w:r>
      </w:hyperlink>
      <w:r w:rsidRPr="005B7510">
        <w:rPr>
          <w:rFonts w:ascii="Arial" w:hAnsi="Arial" w:cs="Arial"/>
        </w:rPr>
        <w:t>.</w:t>
      </w:r>
    </w:p>
    <w:p w14:paraId="18E728FB" w14:textId="2E57F181" w:rsidR="001134D6" w:rsidRPr="003C16F8" w:rsidRDefault="001134D6" w:rsidP="00D3046C">
      <w:pPr>
        <w:pStyle w:val="Odlomakpopisa"/>
        <w:ind w:left="1080"/>
        <w:jc w:val="both"/>
        <w:rPr>
          <w:rFonts w:ascii="Arial" w:hAnsi="Arial" w:cs="Arial"/>
          <w:highlight w:val="yellow"/>
        </w:rPr>
      </w:pPr>
      <w:r w:rsidRPr="003C16F8">
        <w:rPr>
          <w:rFonts w:ascii="Arial" w:hAnsi="Arial" w:cs="Arial"/>
        </w:rPr>
        <w:t>Naručitelj neće prihvatiti ponudu koja ne ispunjava uvjete i zahtjeve vezane uz predmet nabave iz ovog Poziva.</w:t>
      </w:r>
    </w:p>
    <w:p w14:paraId="7F57B8AD" w14:textId="24954469" w:rsidR="002747FF" w:rsidRPr="003C16F8" w:rsidRDefault="00D3046C" w:rsidP="00D3046C">
      <w:pPr>
        <w:pStyle w:val="Odlomakpopisa"/>
        <w:ind w:left="1080"/>
        <w:jc w:val="both"/>
        <w:rPr>
          <w:rFonts w:ascii="Arial" w:hAnsi="Arial" w:cs="Arial"/>
        </w:rPr>
      </w:pPr>
      <w:r w:rsidRPr="003C16F8">
        <w:rPr>
          <w:rFonts w:ascii="Arial" w:hAnsi="Arial" w:cs="Arial"/>
        </w:rPr>
        <w:t xml:space="preserve">Kao predmet u elektronskoj pošti potrebno je navesti </w:t>
      </w:r>
      <w:r w:rsidR="00122265" w:rsidRPr="00C458B5">
        <w:rPr>
          <w:rFonts w:ascii="Arial" w:hAnsi="Arial" w:cs="Arial"/>
        </w:rPr>
        <w:t>evidencijski broj nabave</w:t>
      </w:r>
      <w:r w:rsidR="00C458B5">
        <w:rPr>
          <w:rFonts w:ascii="Arial" w:hAnsi="Arial" w:cs="Arial"/>
        </w:rPr>
        <w:t xml:space="preserve"> </w:t>
      </w:r>
      <w:r w:rsidR="007458CF" w:rsidRPr="007458CF">
        <w:rPr>
          <w:rFonts w:ascii="Arial" w:hAnsi="Arial" w:cs="Arial"/>
        </w:rPr>
        <w:t>41</w:t>
      </w:r>
      <w:r w:rsidR="00C458B5" w:rsidRPr="007458CF">
        <w:rPr>
          <w:rFonts w:ascii="Arial" w:hAnsi="Arial" w:cs="Arial"/>
        </w:rPr>
        <w:t>/JN-19/RAD</w:t>
      </w:r>
      <w:r w:rsidR="00122265" w:rsidRPr="003C16F8">
        <w:rPr>
          <w:rFonts w:ascii="Arial" w:hAnsi="Arial" w:cs="Arial"/>
        </w:rPr>
        <w:t xml:space="preserve"> </w:t>
      </w:r>
      <w:r w:rsidRPr="003C16F8">
        <w:rPr>
          <w:rFonts w:ascii="Arial" w:hAnsi="Arial" w:cs="Arial"/>
        </w:rPr>
        <w:t xml:space="preserve">te naslov </w:t>
      </w:r>
      <w:r w:rsidR="00A54126">
        <w:rPr>
          <w:rFonts w:ascii="Arial" w:hAnsi="Arial" w:cs="Arial"/>
        </w:rPr>
        <w:t xml:space="preserve">Radovi na modernizaciji </w:t>
      </w:r>
      <w:r w:rsidR="00DF2663">
        <w:rPr>
          <w:rFonts w:ascii="Arial" w:hAnsi="Arial" w:cs="Arial"/>
        </w:rPr>
        <w:t xml:space="preserve">javne rasvjete Općine </w:t>
      </w:r>
      <w:proofErr w:type="spellStart"/>
      <w:r w:rsidR="00DF2663">
        <w:rPr>
          <w:rFonts w:ascii="Arial" w:hAnsi="Arial" w:cs="Arial"/>
        </w:rPr>
        <w:t>Petrijanec</w:t>
      </w:r>
      <w:proofErr w:type="spellEnd"/>
      <w:r w:rsidR="00A54126">
        <w:rPr>
          <w:rFonts w:ascii="Arial" w:hAnsi="Arial" w:cs="Arial"/>
        </w:rPr>
        <w:t xml:space="preserve"> – </w:t>
      </w:r>
      <w:r w:rsidR="00DF2663">
        <w:rPr>
          <w:rFonts w:ascii="Arial" w:hAnsi="Arial" w:cs="Arial"/>
        </w:rPr>
        <w:t xml:space="preserve">naselja Donje Vratno – dio, </w:t>
      </w:r>
      <w:proofErr w:type="spellStart"/>
      <w:r w:rsidR="00DF2663">
        <w:rPr>
          <w:rFonts w:ascii="Arial" w:hAnsi="Arial" w:cs="Arial"/>
        </w:rPr>
        <w:t>Strmec</w:t>
      </w:r>
      <w:proofErr w:type="spellEnd"/>
      <w:r w:rsidR="00DF2663">
        <w:rPr>
          <w:rFonts w:ascii="Arial" w:hAnsi="Arial" w:cs="Arial"/>
        </w:rPr>
        <w:t xml:space="preserve"> Podravski i </w:t>
      </w:r>
      <w:proofErr w:type="spellStart"/>
      <w:r w:rsidR="00DF2663">
        <w:rPr>
          <w:rFonts w:ascii="Arial" w:hAnsi="Arial" w:cs="Arial"/>
        </w:rPr>
        <w:t>Družbinec</w:t>
      </w:r>
      <w:proofErr w:type="spellEnd"/>
      <w:r w:rsidR="00A54126">
        <w:rPr>
          <w:rFonts w:ascii="Arial" w:hAnsi="Arial" w:cs="Arial"/>
        </w:rPr>
        <w:t>.</w:t>
      </w:r>
    </w:p>
    <w:p w14:paraId="3FE3F06C" w14:textId="77777777" w:rsidR="001134D6" w:rsidRPr="003C16F8" w:rsidRDefault="001134D6" w:rsidP="00D3046C">
      <w:pPr>
        <w:pStyle w:val="Odlomakpopisa"/>
        <w:ind w:left="1080"/>
        <w:jc w:val="both"/>
        <w:rPr>
          <w:rFonts w:ascii="Arial" w:hAnsi="Arial" w:cs="Arial"/>
        </w:rPr>
      </w:pPr>
    </w:p>
    <w:p w14:paraId="79F71BAE" w14:textId="564F7923" w:rsidR="003B56AB" w:rsidRDefault="001134D6" w:rsidP="00D3046C">
      <w:pPr>
        <w:pStyle w:val="Odlomakpopisa"/>
        <w:ind w:left="1080"/>
        <w:jc w:val="both"/>
        <w:rPr>
          <w:rFonts w:ascii="Arial" w:hAnsi="Arial" w:cs="Arial"/>
        </w:rPr>
      </w:pPr>
      <w:r w:rsidRPr="003C16F8">
        <w:rPr>
          <w:rFonts w:ascii="Arial" w:hAnsi="Arial" w:cs="Arial"/>
        </w:rPr>
        <w:t xml:space="preserve">Ukoliko ponuditelj kao jamstvo za ozbiljnost ponude dostavlja </w:t>
      </w:r>
      <w:proofErr w:type="spellStart"/>
      <w:r w:rsidRPr="003C16F8">
        <w:rPr>
          <w:rFonts w:ascii="Arial" w:hAnsi="Arial" w:cs="Arial"/>
        </w:rPr>
        <w:t>solemniziranu</w:t>
      </w:r>
      <w:proofErr w:type="spellEnd"/>
      <w:r w:rsidRPr="003C16F8">
        <w:rPr>
          <w:rFonts w:ascii="Arial" w:hAnsi="Arial" w:cs="Arial"/>
        </w:rPr>
        <w:t xml:space="preserve"> bjanko zadužnicu, presliku jamstva dostavlja elektroničkim putem u sklopu ponude, a original odvojeno u zatvorenoj omotnici na adresu naručitelja najkasnije do roka za dostavu ponuda.</w:t>
      </w:r>
      <w:r w:rsidR="00CF7CC2" w:rsidRPr="003C16F8">
        <w:rPr>
          <w:rFonts w:ascii="Arial" w:hAnsi="Arial" w:cs="Arial"/>
        </w:rPr>
        <w:t xml:space="preserve"> Na zatvorenu omotnicu potrebno je navesti kako slijedi:</w:t>
      </w:r>
    </w:p>
    <w:p w14:paraId="2071A9CA" w14:textId="77777777" w:rsidR="002011BD" w:rsidRPr="003C16F8" w:rsidRDefault="002011BD" w:rsidP="00D3046C">
      <w:pPr>
        <w:pStyle w:val="Odlomakpopisa"/>
        <w:ind w:left="1080"/>
        <w:jc w:val="both"/>
        <w:rPr>
          <w:rFonts w:ascii="Arial" w:hAnsi="Arial" w:cs="Arial"/>
        </w:rPr>
      </w:pPr>
    </w:p>
    <w:p w14:paraId="1979577C" w14:textId="77777777" w:rsidR="00CF7CC2" w:rsidRPr="003C16F8" w:rsidRDefault="00CF7CC2" w:rsidP="00D3046C">
      <w:pPr>
        <w:pStyle w:val="Odlomakpopisa"/>
        <w:ind w:left="1080"/>
        <w:jc w:val="both"/>
        <w:rPr>
          <w:rFonts w:ascii="Arial" w:hAnsi="Arial" w:cs="Arial"/>
        </w:rPr>
      </w:pPr>
    </w:p>
    <w:p w14:paraId="6641C7BC" w14:textId="77777777" w:rsidR="00CF7CC2" w:rsidRPr="003C16F8" w:rsidRDefault="00CF7CC2" w:rsidP="00CF7CC2">
      <w:pPr>
        <w:pStyle w:val="Odlomakpopisa"/>
        <w:ind w:left="1080"/>
        <w:jc w:val="center"/>
        <w:rPr>
          <w:rFonts w:ascii="Arial" w:hAnsi="Arial" w:cs="Arial"/>
        </w:rPr>
      </w:pPr>
      <w:r w:rsidRPr="003C16F8">
        <w:rPr>
          <w:rFonts w:ascii="Arial" w:hAnsi="Arial" w:cs="Arial"/>
        </w:rPr>
        <w:t xml:space="preserve">Općina </w:t>
      </w:r>
      <w:proofErr w:type="spellStart"/>
      <w:r w:rsidRPr="003C16F8">
        <w:rPr>
          <w:rFonts w:ascii="Arial" w:hAnsi="Arial" w:cs="Arial"/>
        </w:rPr>
        <w:t>Petrijanec</w:t>
      </w:r>
      <w:proofErr w:type="spellEnd"/>
    </w:p>
    <w:p w14:paraId="55EE2E62" w14:textId="77777777" w:rsidR="00CF7CC2" w:rsidRPr="003C16F8" w:rsidRDefault="00CF7CC2" w:rsidP="00CF7CC2">
      <w:pPr>
        <w:pStyle w:val="Odlomakpopisa"/>
        <w:ind w:left="1080"/>
        <w:jc w:val="center"/>
        <w:rPr>
          <w:rFonts w:ascii="Arial" w:hAnsi="Arial" w:cs="Arial"/>
        </w:rPr>
      </w:pPr>
      <w:r w:rsidRPr="003C16F8">
        <w:rPr>
          <w:rFonts w:ascii="Arial" w:hAnsi="Arial" w:cs="Arial"/>
        </w:rPr>
        <w:t>Vladimira Nazora 157</w:t>
      </w:r>
    </w:p>
    <w:p w14:paraId="34D3182F" w14:textId="2D763BFF" w:rsidR="00CF7CC2" w:rsidRPr="003C16F8" w:rsidRDefault="00CF7CC2" w:rsidP="00CF7CC2">
      <w:pPr>
        <w:pStyle w:val="Odlomakpopisa"/>
        <w:ind w:left="1080"/>
        <w:jc w:val="center"/>
        <w:rPr>
          <w:rFonts w:ascii="Arial" w:hAnsi="Arial" w:cs="Arial"/>
        </w:rPr>
      </w:pPr>
      <w:r w:rsidRPr="003C16F8">
        <w:rPr>
          <w:rFonts w:ascii="Arial" w:hAnsi="Arial" w:cs="Arial"/>
        </w:rPr>
        <w:t xml:space="preserve">  42206 </w:t>
      </w:r>
      <w:proofErr w:type="spellStart"/>
      <w:r w:rsidRPr="003C16F8">
        <w:rPr>
          <w:rFonts w:ascii="Arial" w:hAnsi="Arial" w:cs="Arial"/>
        </w:rPr>
        <w:t>Petrijanec</w:t>
      </w:r>
      <w:proofErr w:type="spellEnd"/>
    </w:p>
    <w:p w14:paraId="2BE869AC" w14:textId="77777777" w:rsidR="00CF7CC2" w:rsidRPr="003C16F8" w:rsidRDefault="00CF7CC2" w:rsidP="00CF7CC2">
      <w:pPr>
        <w:pStyle w:val="Odlomakpopisa"/>
        <w:ind w:left="1080"/>
        <w:jc w:val="center"/>
        <w:rPr>
          <w:rFonts w:ascii="Arial" w:hAnsi="Arial" w:cs="Arial"/>
        </w:rPr>
      </w:pPr>
    </w:p>
    <w:p w14:paraId="4E164B57" w14:textId="77777777" w:rsidR="00CF7CC2" w:rsidRPr="003C16F8" w:rsidRDefault="00CF7CC2" w:rsidP="00CF7CC2">
      <w:pPr>
        <w:pStyle w:val="Odlomakpopisa"/>
        <w:ind w:left="1080"/>
        <w:jc w:val="center"/>
        <w:rPr>
          <w:rFonts w:ascii="Arial" w:hAnsi="Arial" w:cs="Arial"/>
        </w:rPr>
      </w:pPr>
      <w:r w:rsidRPr="003C16F8">
        <w:rPr>
          <w:rFonts w:ascii="Arial" w:hAnsi="Arial" w:cs="Arial"/>
        </w:rPr>
        <w:t xml:space="preserve">Postupak jednostavne nabave </w:t>
      </w:r>
    </w:p>
    <w:p w14:paraId="06BDCE14" w14:textId="2FEE9070" w:rsidR="00CF7CC2" w:rsidRPr="003C16F8" w:rsidRDefault="00CF7CC2" w:rsidP="00CF7CC2">
      <w:pPr>
        <w:pStyle w:val="Odlomakpopisa"/>
        <w:ind w:left="1080"/>
        <w:jc w:val="center"/>
        <w:rPr>
          <w:rFonts w:ascii="Arial" w:hAnsi="Arial" w:cs="Arial"/>
          <w:b/>
        </w:rPr>
      </w:pPr>
      <w:r w:rsidRPr="003C16F8">
        <w:rPr>
          <w:rFonts w:ascii="Arial" w:hAnsi="Arial" w:cs="Arial"/>
          <w:b/>
        </w:rPr>
        <w:t>„</w:t>
      </w:r>
      <w:r w:rsidR="00A54126">
        <w:rPr>
          <w:rFonts w:ascii="Arial" w:hAnsi="Arial" w:cs="Arial"/>
          <w:b/>
        </w:rPr>
        <w:t xml:space="preserve">Radovi na modernizaciji </w:t>
      </w:r>
      <w:r w:rsidR="00DF2663">
        <w:rPr>
          <w:rFonts w:ascii="Arial" w:hAnsi="Arial" w:cs="Arial"/>
          <w:b/>
        </w:rPr>
        <w:t xml:space="preserve">javne rasvjete Općine </w:t>
      </w:r>
      <w:proofErr w:type="spellStart"/>
      <w:r w:rsidR="00DF2663">
        <w:rPr>
          <w:rFonts w:ascii="Arial" w:hAnsi="Arial" w:cs="Arial"/>
          <w:b/>
        </w:rPr>
        <w:t>Petrijanec</w:t>
      </w:r>
      <w:proofErr w:type="spellEnd"/>
      <w:r w:rsidR="00A54126">
        <w:rPr>
          <w:rFonts w:ascii="Arial" w:hAnsi="Arial" w:cs="Arial"/>
          <w:b/>
        </w:rPr>
        <w:t xml:space="preserve"> – </w:t>
      </w:r>
      <w:r w:rsidR="00DF2663">
        <w:rPr>
          <w:rFonts w:ascii="Arial" w:hAnsi="Arial" w:cs="Arial"/>
          <w:b/>
        </w:rPr>
        <w:t xml:space="preserve">naselja Donje Vratno – dio, </w:t>
      </w:r>
      <w:proofErr w:type="spellStart"/>
      <w:r w:rsidR="00DF2663">
        <w:rPr>
          <w:rFonts w:ascii="Arial" w:hAnsi="Arial" w:cs="Arial"/>
          <w:b/>
        </w:rPr>
        <w:t>Strmec</w:t>
      </w:r>
      <w:proofErr w:type="spellEnd"/>
      <w:r w:rsidR="00DF2663">
        <w:rPr>
          <w:rFonts w:ascii="Arial" w:hAnsi="Arial" w:cs="Arial"/>
          <w:b/>
        </w:rPr>
        <w:t xml:space="preserve"> Podravski i </w:t>
      </w:r>
      <w:proofErr w:type="spellStart"/>
      <w:r w:rsidR="00DF2663">
        <w:rPr>
          <w:rFonts w:ascii="Arial" w:hAnsi="Arial" w:cs="Arial"/>
          <w:b/>
        </w:rPr>
        <w:t>Družbinec</w:t>
      </w:r>
      <w:proofErr w:type="spellEnd"/>
      <w:r w:rsidRPr="003C16F8">
        <w:rPr>
          <w:rFonts w:ascii="Arial" w:hAnsi="Arial" w:cs="Arial"/>
          <w:b/>
        </w:rPr>
        <w:t xml:space="preserve">“, </w:t>
      </w:r>
    </w:p>
    <w:p w14:paraId="2270137C" w14:textId="56EBCA54" w:rsidR="00CF7CC2" w:rsidRPr="003C16F8" w:rsidRDefault="00CF7CC2" w:rsidP="00CF7CC2">
      <w:pPr>
        <w:pStyle w:val="Odlomakpopisa"/>
        <w:ind w:left="1080"/>
        <w:jc w:val="center"/>
        <w:rPr>
          <w:rFonts w:ascii="Arial" w:hAnsi="Arial" w:cs="Arial"/>
          <w:b/>
        </w:rPr>
      </w:pPr>
      <w:r w:rsidRPr="00C458B5">
        <w:rPr>
          <w:rFonts w:ascii="Arial" w:hAnsi="Arial" w:cs="Arial"/>
          <w:b/>
        </w:rPr>
        <w:t>ev.br. nabave</w:t>
      </w:r>
      <w:r w:rsidRPr="007458CF">
        <w:rPr>
          <w:rFonts w:ascii="Arial" w:hAnsi="Arial" w:cs="Arial"/>
          <w:b/>
        </w:rPr>
        <w:t>:</w:t>
      </w:r>
      <w:r w:rsidR="00122265" w:rsidRPr="007458CF">
        <w:rPr>
          <w:rFonts w:ascii="Arial" w:hAnsi="Arial" w:cs="Arial"/>
          <w:b/>
        </w:rPr>
        <w:t xml:space="preserve"> </w:t>
      </w:r>
      <w:r w:rsidR="007458CF" w:rsidRPr="007458CF">
        <w:rPr>
          <w:rFonts w:ascii="Arial" w:hAnsi="Arial" w:cs="Arial"/>
          <w:b/>
        </w:rPr>
        <w:t>41</w:t>
      </w:r>
      <w:r w:rsidR="00C458B5" w:rsidRPr="007458CF">
        <w:rPr>
          <w:rFonts w:ascii="Arial" w:hAnsi="Arial" w:cs="Arial"/>
          <w:b/>
        </w:rPr>
        <w:t>/JN-19/RAD</w:t>
      </w:r>
    </w:p>
    <w:p w14:paraId="638805A2" w14:textId="6F606A9A" w:rsidR="00CF7CC2" w:rsidRPr="003C16F8" w:rsidRDefault="00CF7CC2" w:rsidP="00CF7CC2">
      <w:pPr>
        <w:pStyle w:val="Odlomakpopisa"/>
        <w:ind w:left="1080"/>
        <w:jc w:val="center"/>
        <w:rPr>
          <w:rFonts w:ascii="Arial" w:hAnsi="Arial" w:cs="Arial"/>
          <w:b/>
        </w:rPr>
      </w:pPr>
      <w:r w:rsidRPr="003C16F8">
        <w:rPr>
          <w:rFonts w:ascii="Arial" w:hAnsi="Arial" w:cs="Arial"/>
          <w:b/>
        </w:rPr>
        <w:t>NE OTVARAJ</w:t>
      </w:r>
    </w:p>
    <w:p w14:paraId="60E692A0" w14:textId="77777777" w:rsidR="00E52787" w:rsidRPr="003C16F8" w:rsidRDefault="00E52787" w:rsidP="00CF7CC2">
      <w:pPr>
        <w:pStyle w:val="Odlomakpopisa"/>
        <w:ind w:left="1080"/>
        <w:jc w:val="center"/>
        <w:rPr>
          <w:rFonts w:ascii="Arial" w:hAnsi="Arial" w:cs="Arial"/>
        </w:rPr>
      </w:pPr>
    </w:p>
    <w:p w14:paraId="14F45DE9" w14:textId="166213F0" w:rsidR="00CF7CC2" w:rsidRPr="003C16F8" w:rsidRDefault="00E52787" w:rsidP="00E52787">
      <w:pPr>
        <w:pStyle w:val="Odlomakpopisa"/>
        <w:ind w:left="1080"/>
        <w:rPr>
          <w:rFonts w:ascii="Arial" w:hAnsi="Arial" w:cs="Arial"/>
        </w:rPr>
      </w:pPr>
      <w:r w:rsidRPr="003C16F8">
        <w:rPr>
          <w:rFonts w:ascii="Arial" w:hAnsi="Arial" w:cs="Arial"/>
        </w:rPr>
        <w:t>Na omotnici je također potrebno navesti naziv i adresu ponuditelja.</w:t>
      </w:r>
    </w:p>
    <w:p w14:paraId="2D270DDA" w14:textId="77777777" w:rsidR="00E52787" w:rsidRPr="003C16F8" w:rsidRDefault="00E52787" w:rsidP="00E52787">
      <w:pPr>
        <w:pStyle w:val="Odlomakpopisa"/>
        <w:ind w:left="1080"/>
        <w:rPr>
          <w:rFonts w:ascii="Arial" w:hAnsi="Arial" w:cs="Arial"/>
        </w:rPr>
      </w:pPr>
    </w:p>
    <w:p w14:paraId="120F3394" w14:textId="71382677" w:rsidR="003B56AB" w:rsidRPr="003C16F8" w:rsidRDefault="003B56AB" w:rsidP="006261DA">
      <w:pPr>
        <w:pStyle w:val="Odlomakpopisa"/>
        <w:pBdr>
          <w:top w:val="single" w:sz="4" w:space="1" w:color="auto"/>
          <w:left w:val="single" w:sz="4" w:space="4" w:color="auto"/>
          <w:bottom w:val="single" w:sz="4" w:space="1" w:color="auto"/>
          <w:right w:val="single" w:sz="4" w:space="4" w:color="auto"/>
        </w:pBdr>
        <w:shd w:val="clear" w:color="auto" w:fill="E2EFD9" w:themeFill="accent6" w:themeFillTint="33"/>
        <w:ind w:left="1080"/>
        <w:jc w:val="center"/>
        <w:rPr>
          <w:rFonts w:ascii="Arial" w:hAnsi="Arial" w:cs="Arial"/>
          <w:b/>
        </w:rPr>
      </w:pPr>
      <w:r w:rsidRPr="00216E52">
        <w:rPr>
          <w:rFonts w:ascii="Arial" w:hAnsi="Arial" w:cs="Arial"/>
          <w:b/>
        </w:rPr>
        <w:t xml:space="preserve">ROK ZA DOSTAVU PONUDA JE </w:t>
      </w:r>
      <w:r w:rsidR="00105FB1" w:rsidRPr="00105FB1">
        <w:rPr>
          <w:rFonts w:ascii="Arial" w:hAnsi="Arial" w:cs="Arial"/>
          <w:b/>
        </w:rPr>
        <w:t>21</w:t>
      </w:r>
      <w:r w:rsidR="00216E52" w:rsidRPr="00105FB1">
        <w:rPr>
          <w:rFonts w:ascii="Arial" w:hAnsi="Arial" w:cs="Arial"/>
          <w:b/>
        </w:rPr>
        <w:t>.</w:t>
      </w:r>
      <w:r w:rsidR="00105FB1" w:rsidRPr="00105FB1">
        <w:rPr>
          <w:rFonts w:ascii="Arial" w:hAnsi="Arial" w:cs="Arial"/>
          <w:b/>
        </w:rPr>
        <w:t>11</w:t>
      </w:r>
      <w:r w:rsidR="00216E52" w:rsidRPr="00105FB1">
        <w:rPr>
          <w:rFonts w:ascii="Arial" w:hAnsi="Arial" w:cs="Arial"/>
          <w:b/>
        </w:rPr>
        <w:t>.</w:t>
      </w:r>
      <w:r w:rsidR="00070801" w:rsidRPr="00105FB1">
        <w:rPr>
          <w:rFonts w:ascii="Arial" w:hAnsi="Arial" w:cs="Arial"/>
          <w:b/>
        </w:rPr>
        <w:t>2019</w:t>
      </w:r>
      <w:r w:rsidRPr="00105FB1">
        <w:rPr>
          <w:rFonts w:ascii="Arial" w:hAnsi="Arial" w:cs="Arial"/>
          <w:b/>
        </w:rPr>
        <w:t>. u 9 sati</w:t>
      </w:r>
    </w:p>
    <w:p w14:paraId="2798E52B" w14:textId="77777777" w:rsidR="00122265" w:rsidRPr="003C16F8" w:rsidRDefault="00122265" w:rsidP="002747FF">
      <w:pPr>
        <w:pStyle w:val="Odlomakpopisa"/>
        <w:ind w:left="1080"/>
        <w:jc w:val="both"/>
        <w:rPr>
          <w:rFonts w:ascii="Arial" w:hAnsi="Arial" w:cs="Arial"/>
          <w:b/>
          <w:highlight w:val="yellow"/>
        </w:rPr>
      </w:pPr>
    </w:p>
    <w:p w14:paraId="3336A361" w14:textId="77777777" w:rsidR="00E52787" w:rsidRPr="003C16F8" w:rsidRDefault="00E52787" w:rsidP="002747FF">
      <w:pPr>
        <w:pStyle w:val="Odlomakpopisa"/>
        <w:ind w:left="1080"/>
        <w:jc w:val="both"/>
        <w:rPr>
          <w:rFonts w:ascii="Arial" w:hAnsi="Arial" w:cs="Arial"/>
          <w:highlight w:val="yellow"/>
        </w:rPr>
      </w:pPr>
    </w:p>
    <w:p w14:paraId="7B599883" w14:textId="188CF8DD" w:rsidR="007045C4" w:rsidRPr="003C16F8" w:rsidRDefault="007045C4" w:rsidP="00E45A89">
      <w:pPr>
        <w:pStyle w:val="Odlomakpopisa"/>
        <w:numPr>
          <w:ilvl w:val="1"/>
          <w:numId w:val="1"/>
        </w:numPr>
        <w:jc w:val="both"/>
        <w:rPr>
          <w:rFonts w:ascii="Arial" w:hAnsi="Arial" w:cs="Arial"/>
          <w:b/>
        </w:rPr>
      </w:pPr>
      <w:r w:rsidRPr="003C16F8">
        <w:rPr>
          <w:rFonts w:ascii="Arial" w:hAnsi="Arial" w:cs="Arial"/>
          <w:b/>
        </w:rPr>
        <w:t>Izmjena, dopuna i povlačenje ponude</w:t>
      </w:r>
    </w:p>
    <w:p w14:paraId="373CD1DA" w14:textId="77777777" w:rsidR="007045C4" w:rsidRPr="003C16F8" w:rsidRDefault="007045C4" w:rsidP="007045C4">
      <w:pPr>
        <w:pStyle w:val="Odlomakpopisa"/>
        <w:ind w:left="1080"/>
        <w:jc w:val="both"/>
        <w:rPr>
          <w:rFonts w:ascii="Arial" w:hAnsi="Arial" w:cs="Arial"/>
        </w:rPr>
      </w:pPr>
      <w:r w:rsidRPr="003C16F8">
        <w:rPr>
          <w:rFonts w:ascii="Arial" w:hAnsi="Arial" w:cs="Arial"/>
        </w:rPr>
        <w:t>U roku za dostavu ponude ponuditelj može izmijeniti svoju ponudu, nadopuniti je ili od nje odustati.</w:t>
      </w:r>
    </w:p>
    <w:p w14:paraId="334B6BBE" w14:textId="77777777" w:rsidR="007045C4" w:rsidRPr="003C16F8" w:rsidRDefault="007045C4" w:rsidP="007045C4">
      <w:pPr>
        <w:pStyle w:val="Odlomakpopisa"/>
        <w:ind w:left="1080"/>
        <w:jc w:val="both"/>
        <w:rPr>
          <w:rFonts w:ascii="Arial" w:hAnsi="Arial" w:cs="Arial"/>
        </w:rPr>
      </w:pPr>
      <w:r w:rsidRPr="003C16F8">
        <w:rPr>
          <w:rFonts w:ascii="Arial" w:hAnsi="Arial" w:cs="Arial"/>
        </w:rPr>
        <w:t>Izmjena i/ili dopuna ponude dostavlja se na isti način kao i osnovna ponuda s obveznom naznakom da se radi o izmjeni i/ili dopuni ponude.</w:t>
      </w:r>
    </w:p>
    <w:p w14:paraId="2E08958C" w14:textId="6F711FCD" w:rsidR="007045C4" w:rsidRPr="003C16F8" w:rsidRDefault="007045C4" w:rsidP="007045C4">
      <w:pPr>
        <w:pStyle w:val="Odlomakpopisa"/>
        <w:ind w:left="1080"/>
        <w:jc w:val="both"/>
        <w:rPr>
          <w:rFonts w:ascii="Arial" w:hAnsi="Arial" w:cs="Arial"/>
        </w:rPr>
      </w:pPr>
      <w:r w:rsidRPr="003C16F8">
        <w:rPr>
          <w:rFonts w:ascii="Arial" w:hAnsi="Arial" w:cs="Arial"/>
        </w:rPr>
        <w:t>Ponuditelj može do isteka roka za dostavu ponude pisanom izjavom odustati od svoje ponude. U tom slučaju ponuditelj može istovremeno zahtijevati povrat svoje neotvorene ponude. Ponuda se ne smije mijenjati ili povući nakon isteka roka za dostavu ponuda.</w:t>
      </w:r>
    </w:p>
    <w:p w14:paraId="36174DA1" w14:textId="2AC3034B" w:rsidR="001134D6" w:rsidRPr="003C16F8" w:rsidRDefault="001134D6" w:rsidP="002747FF">
      <w:pPr>
        <w:pStyle w:val="Odlomakpopisa"/>
        <w:ind w:left="1080"/>
        <w:jc w:val="both"/>
        <w:rPr>
          <w:rFonts w:ascii="Arial" w:hAnsi="Arial" w:cs="Arial"/>
        </w:rPr>
      </w:pPr>
      <w:r w:rsidRPr="003C16F8">
        <w:rPr>
          <w:rFonts w:ascii="Arial" w:hAnsi="Arial" w:cs="Arial"/>
        </w:rPr>
        <w:t>Sve ponude koje nisu predane na ovaj način i u naznačenom roku neće se razmatrati</w:t>
      </w:r>
      <w:r w:rsidR="00C90602" w:rsidRPr="003C16F8">
        <w:rPr>
          <w:rFonts w:ascii="Arial" w:hAnsi="Arial" w:cs="Arial"/>
        </w:rPr>
        <w:t>.</w:t>
      </w:r>
    </w:p>
    <w:p w14:paraId="2D454AB3" w14:textId="77777777" w:rsidR="00E52787" w:rsidRPr="003C16F8" w:rsidRDefault="00E52787" w:rsidP="002747FF">
      <w:pPr>
        <w:pStyle w:val="Odlomakpopisa"/>
        <w:ind w:left="1080"/>
        <w:jc w:val="both"/>
        <w:rPr>
          <w:rFonts w:ascii="Arial" w:hAnsi="Arial" w:cs="Arial"/>
        </w:rPr>
      </w:pPr>
    </w:p>
    <w:p w14:paraId="7AE7328A" w14:textId="0E9E75B9" w:rsidR="00CF7CC2" w:rsidRPr="003C16F8" w:rsidRDefault="00CF7CC2" w:rsidP="00E45A89">
      <w:pPr>
        <w:pStyle w:val="Odlomakpopisa"/>
        <w:numPr>
          <w:ilvl w:val="1"/>
          <w:numId w:val="1"/>
        </w:numPr>
        <w:jc w:val="both"/>
        <w:rPr>
          <w:rFonts w:ascii="Arial" w:hAnsi="Arial" w:cs="Arial"/>
        </w:rPr>
      </w:pPr>
      <w:r w:rsidRPr="003C16F8">
        <w:rPr>
          <w:rFonts w:ascii="Arial" w:hAnsi="Arial" w:cs="Arial"/>
          <w:b/>
        </w:rPr>
        <w:t>Način otvaranja ponuda</w:t>
      </w:r>
      <w:r w:rsidRPr="003C16F8">
        <w:rPr>
          <w:rFonts w:ascii="Arial" w:hAnsi="Arial" w:cs="Arial"/>
        </w:rPr>
        <w:t>:  neće biti javnog otvaranja ponuda</w:t>
      </w:r>
    </w:p>
    <w:p w14:paraId="5AC31434" w14:textId="08EAE98F" w:rsidR="001134D6" w:rsidRPr="003C16F8" w:rsidRDefault="001134D6" w:rsidP="002747FF">
      <w:pPr>
        <w:pStyle w:val="Odlomakpopisa"/>
        <w:ind w:left="1080"/>
        <w:jc w:val="both"/>
        <w:rPr>
          <w:rFonts w:ascii="Arial" w:hAnsi="Arial" w:cs="Arial"/>
        </w:rPr>
      </w:pPr>
    </w:p>
    <w:p w14:paraId="2A4054A2" w14:textId="77777777" w:rsidR="001134D6" w:rsidRPr="003C16F8" w:rsidRDefault="001134D6" w:rsidP="00E45A89">
      <w:pPr>
        <w:pStyle w:val="Odlomakpopisa"/>
        <w:numPr>
          <w:ilvl w:val="1"/>
          <w:numId w:val="1"/>
        </w:numPr>
        <w:jc w:val="both"/>
        <w:rPr>
          <w:rFonts w:ascii="Arial" w:hAnsi="Arial" w:cs="Arial"/>
          <w:b/>
        </w:rPr>
      </w:pPr>
      <w:r w:rsidRPr="003C16F8">
        <w:rPr>
          <w:rFonts w:ascii="Arial" w:hAnsi="Arial" w:cs="Arial"/>
          <w:b/>
        </w:rPr>
        <w:t>Način određivanja cijene ponude</w:t>
      </w:r>
    </w:p>
    <w:p w14:paraId="4DE1CEE4" w14:textId="740F0A1A" w:rsidR="001134D6" w:rsidRPr="003C16F8" w:rsidRDefault="001134D6" w:rsidP="001134D6">
      <w:pPr>
        <w:pStyle w:val="Odlomakpopisa"/>
        <w:ind w:left="1080"/>
        <w:jc w:val="both"/>
        <w:rPr>
          <w:rFonts w:ascii="Arial" w:hAnsi="Arial" w:cs="Arial"/>
        </w:rPr>
      </w:pPr>
      <w:r w:rsidRPr="003C16F8">
        <w:rPr>
          <w:rFonts w:ascii="Arial" w:hAnsi="Arial" w:cs="Arial"/>
        </w:rPr>
        <w:t xml:space="preserve">Ponuditelji su dužni ponuditi, tj. upisati cijene (zaokružene na dvije decimale) za svaku stavku troškovnika, na način kako je to određeno u troškovniku, te cijenu ponude bez PDV-a, PDV i cijenu ponude s PDV-om na način kako je to određeno u Ponudbenom listu. </w:t>
      </w:r>
    </w:p>
    <w:p w14:paraId="6ACADA5E" w14:textId="77777777" w:rsidR="001134D6" w:rsidRPr="003C16F8" w:rsidRDefault="001134D6" w:rsidP="001134D6">
      <w:pPr>
        <w:pStyle w:val="Odlomakpopisa"/>
        <w:ind w:left="1080"/>
        <w:jc w:val="both"/>
        <w:rPr>
          <w:rFonts w:ascii="Arial" w:hAnsi="Arial" w:cs="Arial"/>
        </w:rPr>
      </w:pPr>
      <w:r w:rsidRPr="003C16F8">
        <w:rPr>
          <w:rFonts w:ascii="Arial" w:hAnsi="Arial" w:cs="Arial"/>
        </w:rPr>
        <w:t xml:space="preserve">Cijena ponude izražava se u kunama, a piše se brojkama. </w:t>
      </w:r>
    </w:p>
    <w:p w14:paraId="37BDA0DD" w14:textId="7750D604" w:rsidR="001134D6" w:rsidRPr="003C16F8" w:rsidRDefault="00C3550A" w:rsidP="001134D6">
      <w:pPr>
        <w:pStyle w:val="Odlomakpopisa"/>
        <w:ind w:left="1080"/>
        <w:jc w:val="both"/>
        <w:rPr>
          <w:rFonts w:ascii="Arial" w:hAnsi="Arial" w:cs="Arial"/>
        </w:rPr>
      </w:pPr>
      <w:r w:rsidRPr="003C16F8">
        <w:rPr>
          <w:rFonts w:ascii="Arial" w:hAnsi="Arial" w:cs="Arial"/>
        </w:rPr>
        <w:t>Jedinične cijene iskazanu u troškovniku odabranog ponuditelja nepromjenjive su. Obračun je po stvarno izvedenim količinama.</w:t>
      </w:r>
    </w:p>
    <w:p w14:paraId="370EBE2F" w14:textId="1CA2A8FC" w:rsidR="001134D6" w:rsidRPr="003C16F8" w:rsidRDefault="001134D6" w:rsidP="001134D6">
      <w:pPr>
        <w:pStyle w:val="Odlomakpopisa"/>
        <w:ind w:left="1080"/>
        <w:jc w:val="both"/>
        <w:rPr>
          <w:rFonts w:ascii="Arial" w:hAnsi="Arial" w:cs="Arial"/>
        </w:rPr>
      </w:pPr>
      <w:r w:rsidRPr="003C16F8">
        <w:rPr>
          <w:rFonts w:ascii="Arial" w:hAnsi="Arial" w:cs="Arial"/>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73994E7" w14:textId="2188C63F" w:rsidR="00E52787" w:rsidRPr="003C16F8" w:rsidRDefault="00E52787" w:rsidP="00E45A89">
      <w:pPr>
        <w:pStyle w:val="Odlomakpopisa"/>
        <w:numPr>
          <w:ilvl w:val="1"/>
          <w:numId w:val="1"/>
        </w:numPr>
        <w:jc w:val="both"/>
        <w:rPr>
          <w:rFonts w:ascii="Arial" w:hAnsi="Arial" w:cs="Arial"/>
          <w:b/>
        </w:rPr>
      </w:pPr>
      <w:r w:rsidRPr="003C16F8">
        <w:rPr>
          <w:rFonts w:ascii="Arial" w:hAnsi="Arial" w:cs="Arial"/>
          <w:b/>
        </w:rPr>
        <w:t>Rok valjanosti ponude</w:t>
      </w:r>
    </w:p>
    <w:p w14:paraId="172A3193" w14:textId="3411430C" w:rsidR="00E52787" w:rsidRDefault="00E52787" w:rsidP="00E52787">
      <w:pPr>
        <w:pStyle w:val="Odlomakpopisa"/>
        <w:ind w:left="1080"/>
        <w:jc w:val="both"/>
        <w:rPr>
          <w:rFonts w:ascii="Arial" w:hAnsi="Arial" w:cs="Arial"/>
        </w:rPr>
      </w:pPr>
      <w:r w:rsidRPr="003C16F8">
        <w:rPr>
          <w:rFonts w:ascii="Arial" w:hAnsi="Arial" w:cs="Arial"/>
        </w:rPr>
        <w:t>Rok valjanosti ponude ne može biti kraći od 3 mjeseca od dana isteka roka za dostavu ponuda.</w:t>
      </w:r>
    </w:p>
    <w:p w14:paraId="41AF63A6" w14:textId="77777777" w:rsidR="00E45A89" w:rsidRDefault="00E45A89" w:rsidP="00E52787">
      <w:pPr>
        <w:pStyle w:val="Odlomakpopisa"/>
        <w:ind w:left="1080"/>
        <w:jc w:val="both"/>
        <w:rPr>
          <w:rFonts w:ascii="Arial" w:hAnsi="Arial" w:cs="Arial"/>
        </w:rPr>
      </w:pPr>
    </w:p>
    <w:p w14:paraId="008EB20C" w14:textId="77777777" w:rsidR="00E45A89" w:rsidRPr="003C16F8" w:rsidRDefault="00E45A89" w:rsidP="00E52787">
      <w:pPr>
        <w:pStyle w:val="Odlomakpopisa"/>
        <w:ind w:left="1080"/>
        <w:jc w:val="both"/>
        <w:rPr>
          <w:rFonts w:ascii="Arial" w:hAnsi="Arial" w:cs="Arial"/>
        </w:rPr>
      </w:pPr>
    </w:p>
    <w:p w14:paraId="1545E021" w14:textId="77777777" w:rsidR="004E26FA" w:rsidRDefault="004E26FA" w:rsidP="00E52787">
      <w:pPr>
        <w:pStyle w:val="Odlomakpopisa"/>
        <w:ind w:left="1080"/>
        <w:jc w:val="both"/>
        <w:rPr>
          <w:rFonts w:ascii="Arial" w:hAnsi="Arial" w:cs="Arial"/>
        </w:rPr>
      </w:pPr>
    </w:p>
    <w:p w14:paraId="0B48D3D1" w14:textId="77777777" w:rsidR="00015E68" w:rsidRDefault="00015E68" w:rsidP="00E52787">
      <w:pPr>
        <w:pStyle w:val="Odlomakpopisa"/>
        <w:ind w:left="1080"/>
        <w:jc w:val="both"/>
        <w:rPr>
          <w:rFonts w:ascii="Arial" w:hAnsi="Arial" w:cs="Arial"/>
        </w:rPr>
      </w:pPr>
    </w:p>
    <w:p w14:paraId="03F29EEB" w14:textId="77777777" w:rsidR="00015E68" w:rsidRPr="003C16F8" w:rsidRDefault="00015E68" w:rsidP="00E52787">
      <w:pPr>
        <w:pStyle w:val="Odlomakpopisa"/>
        <w:ind w:left="1080"/>
        <w:jc w:val="both"/>
        <w:rPr>
          <w:rFonts w:ascii="Arial" w:hAnsi="Arial" w:cs="Arial"/>
        </w:rPr>
      </w:pPr>
    </w:p>
    <w:p w14:paraId="356C7496" w14:textId="103877D4" w:rsidR="004E26FA" w:rsidRPr="003C16F8" w:rsidRDefault="004E26FA" w:rsidP="00E45A89">
      <w:pPr>
        <w:pStyle w:val="Odlomakpopisa"/>
        <w:numPr>
          <w:ilvl w:val="0"/>
          <w:numId w:val="1"/>
        </w:numPr>
        <w:jc w:val="both"/>
        <w:rPr>
          <w:rFonts w:ascii="Arial" w:hAnsi="Arial" w:cs="Arial"/>
          <w:b/>
        </w:rPr>
      </w:pPr>
      <w:r w:rsidRPr="003C16F8">
        <w:rPr>
          <w:rFonts w:ascii="Arial" w:hAnsi="Arial" w:cs="Arial"/>
          <w:b/>
        </w:rPr>
        <w:lastRenderedPageBreak/>
        <w:t>OSTALO</w:t>
      </w:r>
    </w:p>
    <w:p w14:paraId="501E9BAF" w14:textId="77777777" w:rsidR="004E26FA" w:rsidRPr="003C16F8" w:rsidRDefault="004E26FA" w:rsidP="00E45A89">
      <w:pPr>
        <w:pStyle w:val="Odlomakpopisa"/>
        <w:numPr>
          <w:ilvl w:val="1"/>
          <w:numId w:val="1"/>
        </w:numPr>
        <w:jc w:val="both"/>
        <w:rPr>
          <w:rFonts w:ascii="Arial" w:hAnsi="Arial" w:cs="Arial"/>
        </w:rPr>
      </w:pPr>
      <w:r w:rsidRPr="003C16F8">
        <w:rPr>
          <w:rFonts w:ascii="Arial" w:hAnsi="Arial" w:cs="Arial"/>
          <w:b/>
        </w:rPr>
        <w:t xml:space="preserve">Odredbe o </w:t>
      </w:r>
      <w:proofErr w:type="spellStart"/>
      <w:r w:rsidRPr="003C16F8">
        <w:rPr>
          <w:rFonts w:ascii="Arial" w:hAnsi="Arial" w:cs="Arial"/>
          <w:b/>
        </w:rPr>
        <w:t>podugovarateljima</w:t>
      </w:r>
      <w:proofErr w:type="spellEnd"/>
      <w:r w:rsidRPr="003C16F8">
        <w:rPr>
          <w:rFonts w:ascii="Arial" w:hAnsi="Arial" w:cs="Arial"/>
        </w:rPr>
        <w:t>:  Gospodarski subjekt koji namjerava dati dio ugovora o javnoj nabavi u podugovor obvezan je u ponudi:</w:t>
      </w:r>
    </w:p>
    <w:p w14:paraId="41476C87" w14:textId="77777777" w:rsidR="004E26FA" w:rsidRPr="003C16F8" w:rsidRDefault="004E26FA" w:rsidP="004E26FA">
      <w:pPr>
        <w:pStyle w:val="Odlomakpopisa"/>
        <w:ind w:left="1080"/>
        <w:jc w:val="both"/>
        <w:rPr>
          <w:rFonts w:ascii="Arial" w:hAnsi="Arial" w:cs="Arial"/>
        </w:rPr>
      </w:pPr>
      <w:r w:rsidRPr="003C16F8">
        <w:rPr>
          <w:rFonts w:ascii="Arial" w:hAnsi="Arial" w:cs="Arial"/>
        </w:rPr>
        <w:t>1. navesti koji dio ugovora namjerava dati u podugovor (predmet ili količina, vrijednost ili postotni udio)</w:t>
      </w:r>
    </w:p>
    <w:p w14:paraId="6C1B5CB8" w14:textId="77777777" w:rsidR="004E26FA" w:rsidRPr="003C16F8" w:rsidRDefault="004E26FA" w:rsidP="004E26FA">
      <w:pPr>
        <w:pStyle w:val="Odlomakpopisa"/>
        <w:ind w:left="1080"/>
        <w:jc w:val="both"/>
        <w:rPr>
          <w:rFonts w:ascii="Arial" w:hAnsi="Arial" w:cs="Arial"/>
        </w:rPr>
      </w:pPr>
      <w:r w:rsidRPr="003C16F8">
        <w:rPr>
          <w:rFonts w:ascii="Arial" w:hAnsi="Arial" w:cs="Arial"/>
        </w:rPr>
        <w:t xml:space="preserve">2. navesti podatke o </w:t>
      </w:r>
      <w:proofErr w:type="spellStart"/>
      <w:r w:rsidRPr="003C16F8">
        <w:rPr>
          <w:rFonts w:ascii="Arial" w:hAnsi="Arial" w:cs="Arial"/>
        </w:rPr>
        <w:t>podugovarateljima</w:t>
      </w:r>
      <w:proofErr w:type="spellEnd"/>
      <w:r w:rsidRPr="003C16F8">
        <w:rPr>
          <w:rFonts w:ascii="Arial" w:hAnsi="Arial" w:cs="Arial"/>
        </w:rPr>
        <w:t xml:space="preserve"> (naziv ili tvrtka, sjedište, OIB ili nacionalni identifikacijski broj, broj računa, zakonski zastupnici </w:t>
      </w:r>
      <w:proofErr w:type="spellStart"/>
      <w:r w:rsidRPr="003C16F8">
        <w:rPr>
          <w:rFonts w:ascii="Arial" w:hAnsi="Arial" w:cs="Arial"/>
        </w:rPr>
        <w:t>podugovaratelja</w:t>
      </w:r>
      <w:proofErr w:type="spellEnd"/>
      <w:r w:rsidRPr="003C16F8">
        <w:rPr>
          <w:rFonts w:ascii="Arial" w:hAnsi="Arial" w:cs="Arial"/>
        </w:rPr>
        <w:t>)</w:t>
      </w:r>
    </w:p>
    <w:p w14:paraId="6159C1BA" w14:textId="73125334" w:rsidR="004E26FA" w:rsidRPr="003C16F8" w:rsidRDefault="004E26FA" w:rsidP="004E26FA">
      <w:pPr>
        <w:pStyle w:val="Odlomakpopisa"/>
        <w:ind w:left="1080"/>
        <w:jc w:val="both"/>
        <w:rPr>
          <w:rFonts w:ascii="Arial" w:hAnsi="Arial" w:cs="Arial"/>
        </w:rPr>
      </w:pPr>
      <w:r w:rsidRPr="003C16F8">
        <w:rPr>
          <w:rFonts w:ascii="Arial" w:hAnsi="Arial" w:cs="Arial"/>
        </w:rPr>
        <w:t xml:space="preserve">U slučaju nominiranja </w:t>
      </w:r>
      <w:proofErr w:type="spellStart"/>
      <w:r w:rsidRPr="003C16F8">
        <w:rPr>
          <w:rFonts w:ascii="Arial" w:hAnsi="Arial" w:cs="Arial"/>
        </w:rPr>
        <w:t>podugovaratelja</w:t>
      </w:r>
      <w:proofErr w:type="spellEnd"/>
      <w:r w:rsidRPr="003C16F8">
        <w:rPr>
          <w:rFonts w:ascii="Arial" w:hAnsi="Arial" w:cs="Arial"/>
        </w:rPr>
        <w:t xml:space="preserve"> plaćanje je izravno na poslovni račun </w:t>
      </w:r>
      <w:proofErr w:type="spellStart"/>
      <w:r w:rsidRPr="003C16F8">
        <w:rPr>
          <w:rFonts w:ascii="Arial" w:hAnsi="Arial" w:cs="Arial"/>
        </w:rPr>
        <w:t>podugovaratelja</w:t>
      </w:r>
      <w:proofErr w:type="spellEnd"/>
      <w:r w:rsidRPr="003C16F8">
        <w:rPr>
          <w:rFonts w:ascii="Arial" w:hAnsi="Arial" w:cs="Arial"/>
        </w:rPr>
        <w:t>.</w:t>
      </w:r>
    </w:p>
    <w:p w14:paraId="2D53A566" w14:textId="77777777" w:rsidR="007045C4" w:rsidRPr="003C16F8" w:rsidRDefault="007045C4" w:rsidP="00E45A89">
      <w:pPr>
        <w:pStyle w:val="Odlomakpopisa"/>
        <w:numPr>
          <w:ilvl w:val="1"/>
          <w:numId w:val="1"/>
        </w:numPr>
        <w:jc w:val="both"/>
        <w:rPr>
          <w:rFonts w:ascii="Arial" w:hAnsi="Arial" w:cs="Arial"/>
          <w:b/>
        </w:rPr>
      </w:pPr>
      <w:r w:rsidRPr="003C16F8">
        <w:rPr>
          <w:rFonts w:ascii="Arial" w:hAnsi="Arial" w:cs="Arial"/>
          <w:b/>
        </w:rPr>
        <w:t xml:space="preserve">Odredbe koje se odnose na zajednicu gospodarskih subjekata </w:t>
      </w:r>
    </w:p>
    <w:p w14:paraId="7CFCFE29" w14:textId="77777777" w:rsidR="007045C4" w:rsidRPr="003C16F8" w:rsidRDefault="007045C4" w:rsidP="007045C4">
      <w:pPr>
        <w:pStyle w:val="Odlomakpopisa"/>
        <w:ind w:left="1080"/>
        <w:jc w:val="both"/>
        <w:rPr>
          <w:rFonts w:ascii="Arial" w:hAnsi="Arial" w:cs="Arial"/>
        </w:rPr>
      </w:pPr>
      <w:r w:rsidRPr="003C16F8">
        <w:rPr>
          <w:rFonts w:ascii="Arial" w:hAnsi="Arial" w:cs="Arial"/>
        </w:rPr>
        <w:t xml:space="preserve">Ponuditelji iz Zajednice gospodarskih subjekata mogu podnijeti zajedničku ponudu. </w:t>
      </w:r>
    </w:p>
    <w:p w14:paraId="10AF6F5F" w14:textId="77777777" w:rsidR="007045C4" w:rsidRPr="003C16F8" w:rsidRDefault="007045C4" w:rsidP="007045C4">
      <w:pPr>
        <w:pStyle w:val="Odlomakpopisa"/>
        <w:ind w:left="1080"/>
        <w:jc w:val="both"/>
        <w:rPr>
          <w:rFonts w:ascii="Arial" w:hAnsi="Arial" w:cs="Arial"/>
        </w:rPr>
      </w:pPr>
      <w:r w:rsidRPr="003C16F8">
        <w:rPr>
          <w:rFonts w:ascii="Arial" w:hAnsi="Arial" w:cs="Arial"/>
        </w:rPr>
        <w:t xml:space="preserve">Ponuda zajednice gospodarskih subjekata sadrži naziv i sjedište svih ponuditelja iz zajedničke ponude, naziv i sjedište nositelja ponude, imena osoba odgovornih za izvršenje nabave iz zajedničke ponude. </w:t>
      </w:r>
    </w:p>
    <w:p w14:paraId="35504862" w14:textId="77777777" w:rsidR="007045C4" w:rsidRPr="003C16F8" w:rsidRDefault="007045C4" w:rsidP="007045C4">
      <w:pPr>
        <w:pStyle w:val="Odlomakpopisa"/>
        <w:ind w:left="1080"/>
        <w:jc w:val="both"/>
        <w:rPr>
          <w:rFonts w:ascii="Arial" w:hAnsi="Arial" w:cs="Arial"/>
        </w:rPr>
      </w:pPr>
      <w:r w:rsidRPr="003C16F8">
        <w:rPr>
          <w:rFonts w:ascii="Arial" w:hAnsi="Arial" w:cs="Arial"/>
        </w:rPr>
        <w:t>Odgovornost ponuditelja iz zajedničke ponude je solidarna, te ponuditelji moraju dati Izjavu o solidarnoj odgovornosti zajedničkih ponuditelja te istu priložiti ponudi.</w:t>
      </w:r>
    </w:p>
    <w:p w14:paraId="63F5AC45" w14:textId="088FE013" w:rsidR="007045C4" w:rsidRPr="003C16F8" w:rsidRDefault="007045C4" w:rsidP="007045C4">
      <w:pPr>
        <w:pStyle w:val="Odlomakpopisa"/>
        <w:ind w:left="1080"/>
        <w:jc w:val="both"/>
        <w:rPr>
          <w:rFonts w:ascii="Arial" w:hAnsi="Arial" w:cs="Arial"/>
        </w:rPr>
      </w:pPr>
      <w:r w:rsidRPr="003C16F8">
        <w:rPr>
          <w:rFonts w:ascii="Arial" w:hAnsi="Arial" w:cs="Arial"/>
        </w:rPr>
        <w:t xml:space="preserve">U slučaju nuđenja zajedničke ponude, članovi zajednice gospodarskih subjekata obvezni su dokazati da ne postoje razlozi za isključenje ponuditelja na način kako je opisana u točki 7.3. ovog Poziva te dokazati svoju sposobnost kako je opisano u točki 7.1. i 7.2. ovog Poziva. </w:t>
      </w:r>
    </w:p>
    <w:p w14:paraId="62DEB6A5" w14:textId="77777777" w:rsidR="007045C4" w:rsidRPr="003C16F8" w:rsidRDefault="007045C4" w:rsidP="007045C4">
      <w:pPr>
        <w:pStyle w:val="Odlomakpopisa"/>
        <w:ind w:left="1080"/>
        <w:jc w:val="both"/>
        <w:rPr>
          <w:rFonts w:ascii="Arial" w:hAnsi="Arial" w:cs="Arial"/>
        </w:rPr>
      </w:pPr>
      <w:r w:rsidRPr="003C16F8">
        <w:rPr>
          <w:rFonts w:ascii="Arial" w:hAnsi="Arial" w:cs="Arial"/>
        </w:rPr>
        <w:t>Ukoliko zajednička ponuda bude odabrana kao najbolje ocijenjena ponuda gospodarski subjekt koji je nositelj ponude, dužan je nakon izvršnosti obavijesti o odabiru, a prije potpisivanja ugovora o jednostavnoj nabavi dostaviti Naručitelju formalnopravni akt – pravni oblik (međusobni ugovor) u mjeri u kojoj je to potrebno za zadovoljavajuće izvršenje ugovora, iz kojeg je vidljivo koji će dio iz ponude izvršavati svaki od gospodarskih subjekata iz zajedničke ponude, podatke o izdavatelju računa za izvršenu uslugu, te broj žiroračuna na koji će se obavljati plaćanje. Navedeni akt mora biti potpisan i ovjeren od svih članova zajednice gospodarskih subjekata.</w:t>
      </w:r>
    </w:p>
    <w:p w14:paraId="1511C125" w14:textId="77777777" w:rsidR="007045C4" w:rsidRPr="003C16F8" w:rsidRDefault="007045C4" w:rsidP="007045C4">
      <w:pPr>
        <w:pStyle w:val="Odlomakpopisa"/>
        <w:ind w:left="1080"/>
        <w:jc w:val="both"/>
        <w:rPr>
          <w:rFonts w:ascii="Arial" w:hAnsi="Arial" w:cs="Arial"/>
        </w:rPr>
      </w:pPr>
      <w:r w:rsidRPr="003C16F8">
        <w:rPr>
          <w:rFonts w:ascii="Arial" w:hAnsi="Arial" w:cs="Arial"/>
        </w:rPr>
        <w:t>Ponuditelj koji je samostalno podnio ponudu ne smije istodobno sudjelovati u zajedničkoj ponudi.</w:t>
      </w:r>
    </w:p>
    <w:p w14:paraId="652B5CD0" w14:textId="77777777" w:rsidR="007045C4" w:rsidRPr="003C16F8" w:rsidRDefault="007045C4" w:rsidP="007045C4">
      <w:pPr>
        <w:pStyle w:val="Odlomakpopisa"/>
        <w:ind w:left="1080"/>
        <w:jc w:val="both"/>
        <w:rPr>
          <w:rFonts w:ascii="Arial" w:hAnsi="Arial" w:cs="Arial"/>
        </w:rPr>
      </w:pPr>
      <w:r w:rsidRPr="003C16F8">
        <w:rPr>
          <w:rFonts w:ascii="Arial" w:hAnsi="Arial" w:cs="Arial"/>
        </w:rPr>
        <w:t xml:space="preserve">U slučaju zajedničke ponude, u ponudi mora biti navedeno koji će dio ugovora o javnoj nabavi (predmet, količina, vrijednost i postotni dio) izvršavati pojedini član zajednice. Naručitelj neposredno plaća svakom članu zajednice za onaj dio ugovora o javnoj nabavi koji je on izvršio, ako zajednica gospodarskih subjekata ne odredi drugačije. </w:t>
      </w:r>
    </w:p>
    <w:p w14:paraId="210EF2FF" w14:textId="754DBB8D" w:rsidR="007045C4" w:rsidRPr="003C16F8" w:rsidRDefault="007045C4" w:rsidP="007045C4">
      <w:pPr>
        <w:pStyle w:val="Odlomakpopisa"/>
        <w:ind w:left="1080"/>
        <w:jc w:val="both"/>
        <w:rPr>
          <w:rFonts w:ascii="Arial" w:hAnsi="Arial" w:cs="Arial"/>
        </w:rPr>
      </w:pPr>
      <w:r w:rsidRPr="003C16F8">
        <w:rPr>
          <w:rFonts w:ascii="Arial" w:hAnsi="Arial" w:cs="Arial"/>
        </w:rPr>
        <w:t xml:space="preserve">U slučaju zajedničke ponude, u dodatku Ponudbenog lista (prilog </w:t>
      </w:r>
      <w:r w:rsidR="00345842" w:rsidRPr="003C16F8">
        <w:rPr>
          <w:rFonts w:ascii="Arial" w:hAnsi="Arial" w:cs="Arial"/>
        </w:rPr>
        <w:t>1</w:t>
      </w:r>
      <w:r w:rsidRPr="003C16F8">
        <w:rPr>
          <w:rFonts w:ascii="Arial" w:hAnsi="Arial" w:cs="Arial"/>
        </w:rPr>
        <w:t>. ovog poziva) se za svakog člana zajednice gospodarskih subjekata obvezno navode sljedeći podaci: naziv i sjedište člana zajednice, adresa, OIB, broj računa, navod o tome je li član zajednice u sustavu poreza na dodanu vrijednost (PDV-a), adresa za dostavu pošte, adresa e-pošte, kontakt osoba člana zajednice, broj telefona i broj faksa. U slučaju zajedničke ponude, ponuditelj je obvezan navesti člana zajednice gospodarskih subjekata koji je ovlašten za komunikaciju s Naručiteljem.</w:t>
      </w:r>
    </w:p>
    <w:p w14:paraId="36AEEE2E" w14:textId="77777777" w:rsidR="00C90602" w:rsidRPr="003C16F8" w:rsidRDefault="00C90602" w:rsidP="00E45A89">
      <w:pPr>
        <w:pStyle w:val="Odlomakpopisa"/>
        <w:numPr>
          <w:ilvl w:val="1"/>
          <w:numId w:val="1"/>
        </w:numPr>
        <w:jc w:val="both"/>
        <w:rPr>
          <w:rFonts w:ascii="Arial" w:hAnsi="Arial" w:cs="Arial"/>
          <w:b/>
        </w:rPr>
      </w:pPr>
      <w:r w:rsidRPr="003C16F8">
        <w:rPr>
          <w:rFonts w:ascii="Arial" w:hAnsi="Arial" w:cs="Arial"/>
          <w:b/>
        </w:rPr>
        <w:t xml:space="preserve">Izuzetno niska ponuda </w:t>
      </w:r>
    </w:p>
    <w:p w14:paraId="2025C9AE" w14:textId="53608915" w:rsidR="00C90602" w:rsidRDefault="00C90602" w:rsidP="00C90602">
      <w:pPr>
        <w:pStyle w:val="Odlomakpopisa"/>
        <w:ind w:left="1080"/>
        <w:jc w:val="both"/>
        <w:rPr>
          <w:rFonts w:ascii="Arial" w:hAnsi="Arial" w:cs="Arial"/>
        </w:rPr>
      </w:pPr>
      <w:r w:rsidRPr="003C16F8">
        <w:rPr>
          <w:rFonts w:ascii="Arial" w:hAnsi="Arial" w:cs="Arial"/>
        </w:rPr>
        <w:t>Ako je u ponudi iskazana izuzetno niska cijena ponude ili pojedine jedinične cijene što dovodi u sumnju mogućnosti izvršenja predmeta nabave, naručitelj može odbiti takvu ponudu. Prije odbijanja ili prihvaćanja takve ponude naručitelj će pisanim putem zatražiti objašnjenje s podacima o sastavnim elementima ponude koje smatra bitnima za izvršenje ugovora.</w:t>
      </w:r>
    </w:p>
    <w:p w14:paraId="0DC7545F" w14:textId="77777777" w:rsidR="00015E68" w:rsidRDefault="00015E68" w:rsidP="00C90602">
      <w:pPr>
        <w:pStyle w:val="Odlomakpopisa"/>
        <w:ind w:left="1080"/>
        <w:jc w:val="both"/>
        <w:rPr>
          <w:rFonts w:ascii="Arial" w:hAnsi="Arial" w:cs="Arial"/>
        </w:rPr>
      </w:pPr>
    </w:p>
    <w:p w14:paraId="32FC806D" w14:textId="77777777" w:rsidR="00015E68" w:rsidRPr="003C16F8" w:rsidRDefault="00015E68" w:rsidP="00C90602">
      <w:pPr>
        <w:pStyle w:val="Odlomakpopisa"/>
        <w:ind w:left="1080"/>
        <w:jc w:val="both"/>
        <w:rPr>
          <w:rFonts w:ascii="Arial" w:hAnsi="Arial" w:cs="Arial"/>
        </w:rPr>
      </w:pPr>
    </w:p>
    <w:p w14:paraId="01AF68A8" w14:textId="77777777" w:rsidR="00C90602" w:rsidRPr="003C16F8" w:rsidRDefault="00C90602" w:rsidP="00E45A89">
      <w:pPr>
        <w:pStyle w:val="Odlomakpopisa"/>
        <w:numPr>
          <w:ilvl w:val="1"/>
          <w:numId w:val="1"/>
        </w:numPr>
        <w:jc w:val="both"/>
        <w:rPr>
          <w:rFonts w:ascii="Arial" w:hAnsi="Arial" w:cs="Arial"/>
          <w:b/>
        </w:rPr>
      </w:pPr>
      <w:r w:rsidRPr="003C16F8">
        <w:rPr>
          <w:rFonts w:ascii="Arial" w:hAnsi="Arial" w:cs="Arial"/>
          <w:b/>
        </w:rPr>
        <w:lastRenderedPageBreak/>
        <w:t>Pojašnjenje i upotpunjavanje ponude</w:t>
      </w:r>
    </w:p>
    <w:p w14:paraId="414EA882" w14:textId="77777777" w:rsidR="00C90602" w:rsidRPr="003C16F8" w:rsidRDefault="00C90602" w:rsidP="00C90602">
      <w:pPr>
        <w:pStyle w:val="Odlomakpopisa"/>
        <w:ind w:left="1080"/>
        <w:jc w:val="both"/>
        <w:rPr>
          <w:rFonts w:ascii="Arial" w:hAnsi="Arial" w:cs="Arial"/>
        </w:rPr>
      </w:pPr>
      <w:r w:rsidRPr="003C16F8">
        <w:rPr>
          <w:rFonts w:ascii="Arial" w:hAnsi="Arial" w:cs="Arial"/>
        </w:rPr>
        <w:t>U postupku pregleda i ocjene ponuda naručitelj može pozvati ponuditelja da pojašnjenjem ili upotpunjavanjem u vezi s traženim dokumentima uklone pogreške, nedostatke ili nejasnoće koje se mogu ukloniti ili pojasne pojedine elemente ponude u dijelu koji se odnosi na ponuđeni predmet nabave.</w:t>
      </w:r>
    </w:p>
    <w:p w14:paraId="01A354E8" w14:textId="77777777" w:rsidR="00C90602" w:rsidRPr="003C16F8" w:rsidRDefault="00C90602" w:rsidP="00C90602">
      <w:pPr>
        <w:pStyle w:val="Odlomakpopisa"/>
        <w:ind w:left="1080"/>
        <w:jc w:val="both"/>
        <w:rPr>
          <w:rFonts w:ascii="Arial" w:hAnsi="Arial" w:cs="Arial"/>
        </w:rPr>
      </w:pPr>
      <w:r w:rsidRPr="003C16F8">
        <w:rPr>
          <w:rFonts w:ascii="Arial" w:hAnsi="Arial" w:cs="Arial"/>
        </w:rPr>
        <w:t>Ukoliko se u postupku pregleda i ocjene ponuda uoči računska pogreška, Naručitelj će istu ispraviti i pozvati ponuditelja da prihvati ispravak računske pogreške.</w:t>
      </w:r>
    </w:p>
    <w:p w14:paraId="72A14353" w14:textId="1E166D7C" w:rsidR="00C90602" w:rsidRPr="003C16F8" w:rsidRDefault="00C90602" w:rsidP="00C90602">
      <w:pPr>
        <w:pStyle w:val="Odlomakpopisa"/>
        <w:ind w:left="1080"/>
        <w:jc w:val="both"/>
        <w:rPr>
          <w:rFonts w:ascii="Arial" w:hAnsi="Arial" w:cs="Arial"/>
        </w:rPr>
      </w:pPr>
      <w:r w:rsidRPr="003C16F8">
        <w:rPr>
          <w:rFonts w:ascii="Arial" w:hAnsi="Arial" w:cs="Arial"/>
        </w:rPr>
        <w:t>Za upotpunjavanje ponuda i prihvat ispravka računske pogreške ponuditeljima se daje primjereni rok.</w:t>
      </w:r>
    </w:p>
    <w:p w14:paraId="5C19C994" w14:textId="77777777" w:rsidR="00C90602" w:rsidRPr="003C16F8" w:rsidRDefault="00C90602" w:rsidP="00E45A89">
      <w:pPr>
        <w:pStyle w:val="Odlomakpopisa"/>
        <w:numPr>
          <w:ilvl w:val="1"/>
          <w:numId w:val="1"/>
        </w:numPr>
        <w:jc w:val="both"/>
        <w:rPr>
          <w:rFonts w:ascii="Arial" w:hAnsi="Arial" w:cs="Arial"/>
          <w:b/>
        </w:rPr>
      </w:pPr>
      <w:r w:rsidRPr="003C16F8">
        <w:rPr>
          <w:rFonts w:ascii="Arial" w:hAnsi="Arial" w:cs="Arial"/>
          <w:b/>
        </w:rPr>
        <w:t>Prijedlog ugovora</w:t>
      </w:r>
    </w:p>
    <w:p w14:paraId="5D72FF7E" w14:textId="53CD3217" w:rsidR="00C90602" w:rsidRPr="003C16F8" w:rsidRDefault="00C90602" w:rsidP="00C90602">
      <w:pPr>
        <w:pStyle w:val="Odlomakpopisa"/>
        <w:ind w:left="1080"/>
        <w:jc w:val="both"/>
        <w:rPr>
          <w:rFonts w:ascii="Arial" w:hAnsi="Arial" w:cs="Arial"/>
        </w:rPr>
      </w:pPr>
      <w:r w:rsidRPr="003C16F8">
        <w:rPr>
          <w:rFonts w:ascii="Arial" w:hAnsi="Arial" w:cs="Arial"/>
        </w:rPr>
        <w:t>Odabrani ponuditelj je dužan s Naručiteljem sklopiti i potpisati Ugovor, u skladu s uvjetima određenima u Pozivu na dostavu ponuda i odabranom ponudom.</w:t>
      </w:r>
    </w:p>
    <w:p w14:paraId="5799961D" w14:textId="77777777" w:rsidR="00C3550A" w:rsidRPr="003C16F8" w:rsidRDefault="00C3550A" w:rsidP="00C3550A">
      <w:pPr>
        <w:pStyle w:val="Odlomakpopisa"/>
        <w:ind w:left="1080"/>
        <w:jc w:val="both"/>
        <w:rPr>
          <w:rFonts w:ascii="Arial" w:hAnsi="Arial" w:cs="Arial"/>
          <w:b/>
        </w:rPr>
      </w:pPr>
      <w:r w:rsidRPr="003C16F8">
        <w:rPr>
          <w:rFonts w:ascii="Arial" w:hAnsi="Arial" w:cs="Arial"/>
          <w:b/>
        </w:rPr>
        <w:t>11.5.1. Ugovorne kazne</w:t>
      </w:r>
    </w:p>
    <w:p w14:paraId="0A84B262" w14:textId="35F6C969" w:rsidR="00C3550A" w:rsidRPr="003C16F8" w:rsidRDefault="00C3550A" w:rsidP="00C3550A">
      <w:pPr>
        <w:pStyle w:val="Odlomakpopisa"/>
        <w:ind w:left="1080"/>
        <w:jc w:val="both"/>
        <w:rPr>
          <w:rFonts w:ascii="Arial" w:hAnsi="Arial" w:cs="Arial"/>
        </w:rPr>
      </w:pPr>
      <w:r w:rsidRPr="003C16F8">
        <w:rPr>
          <w:rFonts w:ascii="Arial" w:hAnsi="Arial" w:cs="Arial"/>
        </w:rPr>
        <w:t xml:space="preserve">Ako  UGOVARATELJ prekorači rok završetka ugovorenih radova dužan je Naručitelju platiti ugovornu kaznu za svaki kalendarski dan prekoračenja ugovorenog roka, a u visini od 1‰ (jedan promil) od ugovorene cijene bez poreza na dodanu vrijednost (cijena ponude odabranog ponuditelja bez poreza na dodanu vrijednost) s tim da ukupni iznos ugovorne kazne ne može prijeći 5% ugovorene cijene bez poreza na dodanu vrijednost (cijena ponude odabranog ponuditelja bez poreza na dodanu vrijednost). </w:t>
      </w:r>
    </w:p>
    <w:p w14:paraId="020778F9" w14:textId="12FE65D8" w:rsidR="00C3550A" w:rsidRPr="003C16F8" w:rsidRDefault="00C3550A" w:rsidP="00C3550A">
      <w:pPr>
        <w:pStyle w:val="Odlomakpopisa"/>
        <w:ind w:left="1080"/>
        <w:jc w:val="both"/>
        <w:rPr>
          <w:rFonts w:ascii="Arial" w:hAnsi="Arial" w:cs="Arial"/>
        </w:rPr>
      </w:pPr>
      <w:r w:rsidRPr="003C16F8">
        <w:rPr>
          <w:rFonts w:ascii="Arial" w:hAnsi="Arial" w:cs="Arial"/>
        </w:rPr>
        <w:t xml:space="preserve">Plaćanje ugovorne kazne ne utječe na obveze UGOVARATELJA. </w:t>
      </w:r>
    </w:p>
    <w:p w14:paraId="4495C558" w14:textId="49618CFE" w:rsidR="00C3550A" w:rsidRPr="003C16F8" w:rsidRDefault="00C3550A" w:rsidP="00C3550A">
      <w:pPr>
        <w:pStyle w:val="Odlomakpopisa"/>
        <w:ind w:left="1080"/>
        <w:jc w:val="both"/>
        <w:rPr>
          <w:rFonts w:ascii="Arial" w:hAnsi="Arial" w:cs="Arial"/>
        </w:rPr>
      </w:pPr>
      <w:r w:rsidRPr="003C16F8">
        <w:rPr>
          <w:rFonts w:ascii="Arial" w:hAnsi="Arial" w:cs="Arial"/>
          <w:b/>
        </w:rPr>
        <w:t>11.5.2.</w:t>
      </w:r>
      <w:r w:rsidRPr="003C16F8">
        <w:rPr>
          <w:rFonts w:ascii="Arial" w:hAnsi="Arial" w:cs="Arial"/>
        </w:rPr>
        <w:t xml:space="preserve"> Posebne uzance u građenju neće se primjenjivati, to jest Posebne uzance u građenju isključene su u cijelosti.  </w:t>
      </w:r>
    </w:p>
    <w:p w14:paraId="15FC2A69" w14:textId="3CDD5E13" w:rsidR="00C3550A" w:rsidRPr="003C16F8" w:rsidRDefault="00C3550A" w:rsidP="00C3550A">
      <w:pPr>
        <w:pStyle w:val="Odlomakpopisa"/>
        <w:ind w:left="1080"/>
        <w:jc w:val="both"/>
        <w:rPr>
          <w:rFonts w:ascii="Arial" w:hAnsi="Arial" w:cs="Arial"/>
        </w:rPr>
      </w:pPr>
      <w:r w:rsidRPr="003C16F8">
        <w:rPr>
          <w:rFonts w:ascii="Arial" w:hAnsi="Arial" w:cs="Arial"/>
          <w:b/>
        </w:rPr>
        <w:t>11.5.3.</w:t>
      </w:r>
      <w:r w:rsidRPr="003C16F8">
        <w:rPr>
          <w:rFonts w:ascii="Arial" w:hAnsi="Arial" w:cs="Arial"/>
        </w:rPr>
        <w:t xml:space="preserve"> Za potrebe obavljanja djelatnosti građenja, sukladno Zakonu o poslovima i djelatnostima prostornog uređenja i gradnje (</w:t>
      </w:r>
      <w:r w:rsidR="00472108">
        <w:rPr>
          <w:rFonts w:ascii="Arial" w:hAnsi="Arial" w:cs="Arial"/>
        </w:rPr>
        <w:t>»</w:t>
      </w:r>
      <w:r w:rsidRPr="003C16F8">
        <w:rPr>
          <w:rFonts w:ascii="Arial" w:hAnsi="Arial" w:cs="Arial"/>
        </w:rPr>
        <w:t>N</w:t>
      </w:r>
      <w:r w:rsidR="00472108">
        <w:rPr>
          <w:rFonts w:ascii="Arial" w:hAnsi="Arial" w:cs="Arial"/>
        </w:rPr>
        <w:t>arodne novine« broj</w:t>
      </w:r>
      <w:r w:rsidRPr="003C16F8">
        <w:rPr>
          <w:rFonts w:ascii="Arial" w:hAnsi="Arial" w:cs="Arial"/>
        </w:rPr>
        <w:t xml:space="preserve"> 78/15</w:t>
      </w:r>
      <w:r w:rsidR="004B1408">
        <w:rPr>
          <w:rFonts w:ascii="Arial" w:hAnsi="Arial" w:cs="Arial"/>
        </w:rPr>
        <w:t xml:space="preserve"> i </w:t>
      </w:r>
      <w:r w:rsidR="00B31B92">
        <w:rPr>
          <w:rFonts w:ascii="Arial" w:hAnsi="Arial" w:cs="Arial"/>
        </w:rPr>
        <w:t>118/18</w:t>
      </w:r>
      <w:r w:rsidRPr="003C16F8">
        <w:rPr>
          <w:rFonts w:ascii="Arial" w:hAnsi="Arial" w:cs="Arial"/>
        </w:rPr>
        <w:t xml:space="preserve">) UGOVARATELJ mora u obavljanju djelatnosti građenja imati zaposlenog ovlaštenog voditelja građenja i/ili ovlaštenog voditelja radova. Graditi i/ili izvoditi radove na građevini može pravna osoba ili fizička osoba obrtnik, registrirana za obavljanje djelatnosti građenja, odnosno za izvođenje pojedinih radova koja ispunjava uvjete propisane ovim Zakonom te posebnim propisima kojima se uređuje gradnja. </w:t>
      </w:r>
    </w:p>
    <w:p w14:paraId="05F3CBA0" w14:textId="1D52D026" w:rsidR="00C3550A" w:rsidRPr="003C16F8" w:rsidRDefault="00C3550A" w:rsidP="00C3550A">
      <w:pPr>
        <w:pStyle w:val="Odlomakpopisa"/>
        <w:ind w:left="1080"/>
        <w:jc w:val="both"/>
        <w:rPr>
          <w:rFonts w:ascii="Arial" w:hAnsi="Arial" w:cs="Arial"/>
        </w:rPr>
      </w:pPr>
      <w:r w:rsidRPr="003C16F8">
        <w:rPr>
          <w:rFonts w:ascii="Arial" w:hAnsi="Arial" w:cs="Arial"/>
        </w:rPr>
        <w:t>UGOVARATELJ je dužan u obavljanju djelatnosti građenja poštivati odredbe Zakona o poslovima i djelatnostima prostornog uređenja i gradnje (</w:t>
      </w:r>
      <w:r w:rsidR="00472108">
        <w:rPr>
          <w:rFonts w:ascii="Arial" w:hAnsi="Arial" w:cs="Arial"/>
        </w:rPr>
        <w:t>»</w:t>
      </w:r>
      <w:r w:rsidRPr="003C16F8">
        <w:rPr>
          <w:rFonts w:ascii="Arial" w:hAnsi="Arial" w:cs="Arial"/>
        </w:rPr>
        <w:t>N</w:t>
      </w:r>
      <w:r w:rsidR="00472108">
        <w:rPr>
          <w:rFonts w:ascii="Arial" w:hAnsi="Arial" w:cs="Arial"/>
        </w:rPr>
        <w:t>arodne novine« broj</w:t>
      </w:r>
      <w:r w:rsidRPr="003C16F8">
        <w:rPr>
          <w:rFonts w:ascii="Arial" w:hAnsi="Arial" w:cs="Arial"/>
        </w:rPr>
        <w:t xml:space="preserve"> 78/15</w:t>
      </w:r>
      <w:r w:rsidR="004B1408">
        <w:rPr>
          <w:rFonts w:ascii="Arial" w:hAnsi="Arial" w:cs="Arial"/>
        </w:rPr>
        <w:t xml:space="preserve"> i</w:t>
      </w:r>
      <w:r w:rsidR="00B31B92">
        <w:rPr>
          <w:rFonts w:ascii="Arial" w:hAnsi="Arial" w:cs="Arial"/>
        </w:rPr>
        <w:t xml:space="preserve"> 118/18</w:t>
      </w:r>
      <w:r w:rsidRPr="003C16F8">
        <w:rPr>
          <w:rFonts w:ascii="Arial" w:hAnsi="Arial" w:cs="Arial"/>
        </w:rPr>
        <w:t xml:space="preserve">) i posebnih zakona kojima se uređuje gradnja te osigurati da obavljanje poslova građenja bude u skladu s temeljnim načelima i pravilima koja trebaju poštivati ovlašteni voditelji građenja i ovlašteni voditelji radova. </w:t>
      </w:r>
    </w:p>
    <w:p w14:paraId="74D7658E" w14:textId="77777777" w:rsidR="00C3550A" w:rsidRPr="003C16F8" w:rsidRDefault="00C3550A" w:rsidP="00C3550A">
      <w:pPr>
        <w:pStyle w:val="Odlomakpopisa"/>
        <w:ind w:left="1080"/>
        <w:jc w:val="both"/>
        <w:rPr>
          <w:rFonts w:ascii="Arial" w:hAnsi="Arial" w:cs="Arial"/>
        </w:rPr>
      </w:pPr>
      <w:r w:rsidRPr="003C16F8">
        <w:rPr>
          <w:rFonts w:ascii="Arial" w:hAnsi="Arial" w:cs="Arial"/>
        </w:rPr>
        <w:t xml:space="preserve">UGOVARATELJ ne smije biti uključen u provođenje stručnog nadzora građenja iste građevine. </w:t>
      </w:r>
    </w:p>
    <w:p w14:paraId="59C15A0C" w14:textId="77777777" w:rsidR="00C3550A" w:rsidRPr="003C16F8" w:rsidRDefault="00C3550A" w:rsidP="00C3550A">
      <w:pPr>
        <w:pStyle w:val="Odlomakpopisa"/>
        <w:ind w:left="1080"/>
        <w:jc w:val="both"/>
        <w:rPr>
          <w:rFonts w:ascii="Arial" w:hAnsi="Arial" w:cs="Arial"/>
          <w:b/>
        </w:rPr>
      </w:pPr>
      <w:r w:rsidRPr="003C16F8">
        <w:rPr>
          <w:rFonts w:ascii="Arial" w:hAnsi="Arial" w:cs="Arial"/>
          <w:b/>
        </w:rPr>
        <w:t>11.5.4</w:t>
      </w:r>
      <w:r w:rsidRPr="003C16F8">
        <w:rPr>
          <w:rFonts w:ascii="Arial" w:hAnsi="Arial" w:cs="Arial"/>
        </w:rPr>
        <w:t xml:space="preserve">. </w:t>
      </w:r>
      <w:r w:rsidRPr="003C16F8">
        <w:rPr>
          <w:rFonts w:ascii="Arial" w:hAnsi="Arial" w:cs="Arial"/>
          <w:b/>
        </w:rPr>
        <w:t>Izvođenje radova</w:t>
      </w:r>
    </w:p>
    <w:p w14:paraId="44A66E95" w14:textId="6E78791E" w:rsidR="00C3550A" w:rsidRPr="003C16F8" w:rsidRDefault="00C3550A" w:rsidP="00C3550A">
      <w:pPr>
        <w:pStyle w:val="Odlomakpopisa"/>
        <w:ind w:left="1080"/>
        <w:jc w:val="both"/>
        <w:rPr>
          <w:rFonts w:ascii="Arial" w:hAnsi="Arial" w:cs="Arial"/>
        </w:rPr>
      </w:pPr>
      <w:r w:rsidRPr="003C16F8">
        <w:rPr>
          <w:rFonts w:ascii="Arial" w:hAnsi="Arial" w:cs="Arial"/>
        </w:rPr>
        <w:t xml:space="preserve">UGOVARATELJ se obvezuje izvesti sve radove potrebne za izgradnju i uporabu predmeta nabave u skladu sa Glavnim projektom i uvjetima provedenog  postupka jednostavne nabave i usvojenom ponudom Ugovaratelja. </w:t>
      </w:r>
    </w:p>
    <w:p w14:paraId="3FED13B5" w14:textId="77777777" w:rsidR="00C3550A" w:rsidRPr="003C16F8" w:rsidRDefault="00C3550A" w:rsidP="00C3550A">
      <w:pPr>
        <w:pStyle w:val="Odlomakpopisa"/>
        <w:ind w:left="1080"/>
        <w:jc w:val="both"/>
        <w:rPr>
          <w:rFonts w:ascii="Arial" w:hAnsi="Arial" w:cs="Arial"/>
        </w:rPr>
      </w:pPr>
      <w:r w:rsidRPr="003C16F8">
        <w:rPr>
          <w:rFonts w:ascii="Arial" w:hAnsi="Arial" w:cs="Arial"/>
        </w:rPr>
        <w:t xml:space="preserve">UGOVARATELJ mora održavati gradilište čistim i redovito odstranjivati s gradilišta sve otpatke betona, drvene građe, ambalaže i sl. Sve nastale eventualne štete, a koje prouzroči Ugovaratelj, sam ih je obvezan ukloniti o svom trošku.  </w:t>
      </w:r>
    </w:p>
    <w:p w14:paraId="0519EED5" w14:textId="77777777" w:rsidR="00C3550A" w:rsidRPr="003C16F8" w:rsidRDefault="00C3550A" w:rsidP="00C3550A">
      <w:pPr>
        <w:pStyle w:val="Odlomakpopisa"/>
        <w:ind w:left="1080"/>
        <w:jc w:val="both"/>
        <w:rPr>
          <w:rFonts w:ascii="Arial" w:hAnsi="Arial" w:cs="Arial"/>
        </w:rPr>
      </w:pPr>
      <w:r w:rsidRPr="003C16F8">
        <w:rPr>
          <w:rFonts w:ascii="Arial" w:hAnsi="Arial" w:cs="Arial"/>
        </w:rPr>
        <w:t xml:space="preserve">UGOVARATELJ je dužan prije početka radova o svom trošku osigurati radove i opremu. Osiguranje radova mora biti takvo da su Naručitelj i Ugovaratelj osigurani za slučaj nastajanja štete u vezi s izvođenjem i osiguranjem radova za vrijeme od početka izvođenja do konačnog preuzimanja radova.  Do primopredaje izvedenih </w:t>
      </w:r>
      <w:r w:rsidRPr="003C16F8">
        <w:rPr>
          <w:rFonts w:ascii="Arial" w:hAnsi="Arial" w:cs="Arial"/>
        </w:rPr>
        <w:lastRenderedPageBreak/>
        <w:t xml:space="preserve">radova, rizik slučajne propasti i oštećenja radova, materijala i opreme, snosi Ugovaratelj.  </w:t>
      </w:r>
    </w:p>
    <w:p w14:paraId="4EEC2051" w14:textId="77777777" w:rsidR="00C3550A" w:rsidRPr="003C16F8" w:rsidRDefault="00C3550A" w:rsidP="00C3550A">
      <w:pPr>
        <w:pStyle w:val="Odlomakpopisa"/>
        <w:ind w:left="1080"/>
        <w:jc w:val="both"/>
        <w:rPr>
          <w:rFonts w:ascii="Arial" w:hAnsi="Arial" w:cs="Arial"/>
        </w:rPr>
      </w:pPr>
      <w:r w:rsidRPr="003C16F8">
        <w:rPr>
          <w:rFonts w:ascii="Arial" w:hAnsi="Arial" w:cs="Arial"/>
        </w:rPr>
        <w:t xml:space="preserve">UGOVARATELJ je dužan o svom trošku kod osiguravajućeg društva osigurati sve uposlene osobe na gradilištu za slučaj nesreće na radu.  Ugovaratelj je dužan pravovremeno poduzimati mjere za sigurnost građevine, radova, opreme, materijala, djelatnika, prolaznika, prometa, susjednih građevina i okoline. Ugovaratelj je odgovoran za štete nanesene trećim licima koje nastanu u vezi s izvršenjem ugovora. </w:t>
      </w:r>
    </w:p>
    <w:p w14:paraId="7023378C" w14:textId="0C969624" w:rsidR="00C3550A" w:rsidRDefault="00C3550A" w:rsidP="00C3550A">
      <w:pPr>
        <w:pStyle w:val="Odlomakpopisa"/>
        <w:ind w:left="1080"/>
        <w:jc w:val="both"/>
        <w:rPr>
          <w:rFonts w:ascii="Arial" w:hAnsi="Arial" w:cs="Arial"/>
        </w:rPr>
      </w:pPr>
      <w:r w:rsidRPr="003C16F8">
        <w:rPr>
          <w:rFonts w:ascii="Arial" w:hAnsi="Arial" w:cs="Arial"/>
        </w:rPr>
        <w:t>Kod izvedbe radova UGOVARATELJ je dužan zaštititi i čuvati postojeće okolne građevine i vrijedno drveće na građevinskoj parceli koji se štite sukladno Projektnoj dokumentaciji da ne dođe do nepotrebnih oštećenja, kao i poduzimati sve potrebne mjere za osiguranje i zaštitu objekata, radova, opreme, materijala, radnika, prolaznika i prometa. Ugovaratelj je dužan Naručitelju nadoknaditi štetu ako svojim nesmotrenim ili nestručnim radom, postupkom ili nedovoljno poduzetim mjerama sigurnosti pri izvođenju radova prouzrokuje odron zemlje, rušenje konstrukcije ili pomoćnih građevina ili na drugi način ugrozi stabilnost ili kvalitetu izvedenih radova.</w:t>
      </w:r>
    </w:p>
    <w:p w14:paraId="07209B4F" w14:textId="77777777" w:rsidR="007A2F4E" w:rsidRDefault="007A2F4E" w:rsidP="00C3550A">
      <w:pPr>
        <w:pStyle w:val="Odlomakpopisa"/>
        <w:ind w:left="1080"/>
        <w:jc w:val="both"/>
        <w:rPr>
          <w:rFonts w:ascii="Arial" w:hAnsi="Arial" w:cs="Arial"/>
        </w:rPr>
      </w:pPr>
    </w:p>
    <w:p w14:paraId="08F2C925" w14:textId="77777777" w:rsidR="007A2F4E" w:rsidRPr="003C16F8" w:rsidRDefault="007A2F4E" w:rsidP="00C3550A">
      <w:pPr>
        <w:pStyle w:val="Odlomakpopisa"/>
        <w:ind w:left="1080"/>
        <w:jc w:val="both"/>
        <w:rPr>
          <w:rFonts w:ascii="Arial" w:hAnsi="Arial" w:cs="Arial"/>
        </w:rPr>
      </w:pPr>
    </w:p>
    <w:p w14:paraId="23409F0D" w14:textId="2CFCD564" w:rsidR="00D613E3" w:rsidRPr="003C16F8" w:rsidRDefault="00D613E3" w:rsidP="00C3550A">
      <w:pPr>
        <w:pStyle w:val="Odlomakpopisa"/>
        <w:ind w:left="1080"/>
        <w:jc w:val="both"/>
        <w:rPr>
          <w:rFonts w:ascii="Arial" w:hAnsi="Arial" w:cs="Arial"/>
          <w:b/>
        </w:rPr>
      </w:pPr>
      <w:r w:rsidRPr="003C16F8">
        <w:rPr>
          <w:rFonts w:ascii="Arial" w:hAnsi="Arial" w:cs="Arial"/>
          <w:b/>
        </w:rPr>
        <w:t>11.5.5. Primopredaja radova</w:t>
      </w:r>
    </w:p>
    <w:p w14:paraId="693D78BB" w14:textId="0122744B" w:rsidR="00C3550A" w:rsidRPr="003C16F8" w:rsidRDefault="00C3550A" w:rsidP="00C3550A">
      <w:pPr>
        <w:pStyle w:val="Odlomakpopisa"/>
        <w:ind w:left="1080"/>
        <w:jc w:val="both"/>
        <w:rPr>
          <w:rFonts w:ascii="Arial" w:hAnsi="Arial" w:cs="Arial"/>
        </w:rPr>
      </w:pPr>
      <w:r w:rsidRPr="003C16F8">
        <w:rPr>
          <w:rFonts w:ascii="Arial" w:hAnsi="Arial" w:cs="Arial"/>
        </w:rPr>
        <w:t>Nakon završetka radova i dostave jamstva za otklanjanje nedostataka u jamstvenom roku obavit će se primopredaja radova.</w:t>
      </w:r>
      <w:r w:rsidR="00D613E3" w:rsidRPr="003C16F8">
        <w:rPr>
          <w:rFonts w:ascii="Arial" w:hAnsi="Arial" w:cs="Arial"/>
        </w:rPr>
        <w:t xml:space="preserve"> </w:t>
      </w:r>
      <w:r w:rsidRPr="003C16F8">
        <w:rPr>
          <w:rFonts w:ascii="Arial" w:hAnsi="Arial" w:cs="Arial"/>
        </w:rPr>
        <w:t>O primopredaji se sastavlja zapisnik, a potpisuju ga ovlašteni predstavnici NARUČITELJA i UGOVARATELJA.</w:t>
      </w:r>
    </w:p>
    <w:p w14:paraId="4AF66AF7" w14:textId="77777777" w:rsidR="00D613E3" w:rsidRPr="003C16F8" w:rsidRDefault="00D613E3" w:rsidP="00D613E3">
      <w:pPr>
        <w:pStyle w:val="Odlomakpopisa"/>
        <w:ind w:left="1080"/>
        <w:jc w:val="both"/>
        <w:rPr>
          <w:rFonts w:ascii="Arial" w:hAnsi="Arial" w:cs="Arial"/>
        </w:rPr>
      </w:pPr>
      <w:r w:rsidRPr="003C16F8">
        <w:rPr>
          <w:rFonts w:ascii="Arial" w:hAnsi="Arial" w:cs="Arial"/>
        </w:rPr>
        <w:t>Ako se  ustanovi da pojedini radovi nisu izvedeni prema ovome Ugovoru i da postoje nedostaci ili su radovi nekvalitetno izvedeni, UGOVARATELJ je obvezan te nedostatke otkloniti o svom trošku.</w:t>
      </w:r>
    </w:p>
    <w:p w14:paraId="21D40810" w14:textId="54608615" w:rsidR="00D613E3" w:rsidRPr="003C16F8" w:rsidRDefault="00D613E3" w:rsidP="00D613E3">
      <w:pPr>
        <w:pStyle w:val="Odlomakpopisa"/>
        <w:ind w:left="1080"/>
        <w:jc w:val="both"/>
        <w:rPr>
          <w:rFonts w:ascii="Arial" w:hAnsi="Arial" w:cs="Arial"/>
        </w:rPr>
      </w:pPr>
      <w:r w:rsidRPr="003C16F8">
        <w:rPr>
          <w:rFonts w:ascii="Arial" w:hAnsi="Arial" w:cs="Arial"/>
        </w:rPr>
        <w:t>U slučaju da UGOVARATELJ ne otkloni sve utvrđene nedostatke u zadanom roku, NARUČITELJ neće obaviti primopredaju, a nedostatke će otkloniti na trošak UGOVARATELJA i aktivirati jamstvo za uredno ispunjenje ugovora.</w:t>
      </w:r>
    </w:p>
    <w:p w14:paraId="1604AE5F" w14:textId="53A69E8D" w:rsidR="00D613E3" w:rsidRPr="003C16F8" w:rsidRDefault="00D613E3" w:rsidP="00D613E3">
      <w:pPr>
        <w:pStyle w:val="Odlomakpopisa"/>
        <w:ind w:left="1080"/>
        <w:jc w:val="both"/>
        <w:rPr>
          <w:rFonts w:ascii="Arial" w:hAnsi="Arial" w:cs="Arial"/>
          <w:b/>
        </w:rPr>
      </w:pPr>
      <w:r w:rsidRPr="003C16F8">
        <w:rPr>
          <w:rFonts w:ascii="Arial" w:hAnsi="Arial" w:cs="Arial"/>
          <w:b/>
        </w:rPr>
        <w:t>11.5.6. Izmjene Ugovora</w:t>
      </w:r>
    </w:p>
    <w:p w14:paraId="3A1D5CDE" w14:textId="6CD24C7A" w:rsidR="00D613E3" w:rsidRPr="003C16F8" w:rsidRDefault="00D613E3" w:rsidP="00D613E3">
      <w:pPr>
        <w:pStyle w:val="Odlomakpopisa"/>
        <w:ind w:left="1080"/>
        <w:jc w:val="both"/>
        <w:rPr>
          <w:rFonts w:ascii="Arial" w:hAnsi="Arial" w:cs="Arial"/>
        </w:rPr>
      </w:pPr>
      <w:r w:rsidRPr="003C16F8">
        <w:rPr>
          <w:rFonts w:ascii="Arial" w:hAnsi="Arial" w:cs="Arial"/>
        </w:rPr>
        <w:t>Izmjene ugovora regulirat će se dodatkom ugovora uz prethodno pribavljenu suglasnost ovlaštenog predstavnika Naručitelja.</w:t>
      </w:r>
    </w:p>
    <w:p w14:paraId="5ACCD097" w14:textId="64AC9EC7" w:rsidR="00D613E3" w:rsidRPr="003C16F8" w:rsidRDefault="00D613E3" w:rsidP="00D613E3">
      <w:pPr>
        <w:pStyle w:val="Odlomakpopisa"/>
        <w:ind w:left="1080"/>
        <w:jc w:val="both"/>
        <w:rPr>
          <w:rFonts w:ascii="Arial" w:hAnsi="Arial" w:cs="Arial"/>
          <w:b/>
        </w:rPr>
      </w:pPr>
      <w:r w:rsidRPr="003C16F8">
        <w:rPr>
          <w:rFonts w:ascii="Arial" w:hAnsi="Arial" w:cs="Arial"/>
          <w:b/>
        </w:rPr>
        <w:t>11.5.7. Primjenjivo pravo</w:t>
      </w:r>
    </w:p>
    <w:p w14:paraId="4D5428D6" w14:textId="717AB00F" w:rsidR="00D613E3" w:rsidRPr="003C16F8" w:rsidRDefault="00D613E3" w:rsidP="00D613E3">
      <w:pPr>
        <w:pStyle w:val="Odlomakpopisa"/>
        <w:ind w:left="1080"/>
        <w:jc w:val="both"/>
        <w:rPr>
          <w:rFonts w:ascii="Arial" w:hAnsi="Arial" w:cs="Arial"/>
        </w:rPr>
      </w:pPr>
      <w:r w:rsidRPr="003C16F8">
        <w:rPr>
          <w:rFonts w:ascii="Arial" w:hAnsi="Arial" w:cs="Arial"/>
        </w:rPr>
        <w:t>Za sve što Ugovorom nije posebno predviđeno važit će odredbe Zakona o gradnji, Zakona o građevnim proizvodima, Zakona o poslovima i djelatnostima prostornog uređenja i gradnje, Zakona o obveznim odno</w:t>
      </w:r>
      <w:r w:rsidR="00EE5580">
        <w:rPr>
          <w:rFonts w:ascii="Arial" w:hAnsi="Arial" w:cs="Arial"/>
        </w:rPr>
        <w:t xml:space="preserve">sima i Zakona o zaštiti na radu </w:t>
      </w:r>
      <w:r w:rsidRPr="003C16F8">
        <w:rPr>
          <w:rFonts w:ascii="Arial" w:hAnsi="Arial" w:cs="Arial"/>
        </w:rPr>
        <w:t>te ostalih pozitivnih propisa koji reguliraju materiju građenja.</w:t>
      </w:r>
    </w:p>
    <w:p w14:paraId="11AC0673" w14:textId="77777777" w:rsidR="00C3550A" w:rsidRPr="003C16F8" w:rsidRDefault="00C3550A" w:rsidP="00C3550A">
      <w:pPr>
        <w:pStyle w:val="Odlomakpopisa"/>
        <w:ind w:left="1080"/>
        <w:jc w:val="both"/>
        <w:rPr>
          <w:rFonts w:ascii="Arial" w:hAnsi="Arial" w:cs="Arial"/>
        </w:rPr>
      </w:pPr>
    </w:p>
    <w:p w14:paraId="3D99FE6C" w14:textId="77777777" w:rsidR="00C90602" w:rsidRPr="003C16F8" w:rsidRDefault="00C90602" w:rsidP="00E45A89">
      <w:pPr>
        <w:pStyle w:val="Odlomakpopisa"/>
        <w:numPr>
          <w:ilvl w:val="1"/>
          <w:numId w:val="1"/>
        </w:numPr>
        <w:jc w:val="both"/>
        <w:rPr>
          <w:rFonts w:ascii="Arial" w:hAnsi="Arial" w:cs="Arial"/>
          <w:b/>
        </w:rPr>
      </w:pPr>
      <w:r w:rsidRPr="003C16F8">
        <w:rPr>
          <w:rFonts w:ascii="Arial" w:hAnsi="Arial" w:cs="Arial"/>
          <w:b/>
        </w:rPr>
        <w:t>Komunikacija s naručiteljem</w:t>
      </w:r>
    </w:p>
    <w:p w14:paraId="2FF3719E" w14:textId="45E0BCED" w:rsidR="00C90602" w:rsidRPr="003C16F8" w:rsidRDefault="00C90602" w:rsidP="00C90602">
      <w:pPr>
        <w:pStyle w:val="Odlomakpopisa"/>
        <w:ind w:left="1080"/>
        <w:jc w:val="both"/>
        <w:rPr>
          <w:rFonts w:ascii="Arial" w:hAnsi="Arial" w:cs="Arial"/>
        </w:rPr>
      </w:pPr>
      <w:r w:rsidRPr="003C16F8">
        <w:rPr>
          <w:rFonts w:ascii="Arial" w:hAnsi="Arial" w:cs="Arial"/>
        </w:rPr>
        <w:t>Sva komunikacija između naručitelja i gospodarskih subjekata mora biti u pisanom obliku i na hrvatskom jeziku.</w:t>
      </w:r>
    </w:p>
    <w:p w14:paraId="59BCA25E" w14:textId="34ADDAEC" w:rsidR="00C90602" w:rsidRPr="003C16F8" w:rsidRDefault="00C90602" w:rsidP="00C90602">
      <w:pPr>
        <w:pStyle w:val="Odlomakpopisa"/>
        <w:ind w:left="1080"/>
        <w:jc w:val="both"/>
        <w:rPr>
          <w:rFonts w:ascii="Arial" w:hAnsi="Arial" w:cs="Arial"/>
        </w:rPr>
      </w:pPr>
    </w:p>
    <w:p w14:paraId="0CB4635C" w14:textId="7F5468CE" w:rsidR="00C90602" w:rsidRPr="003C16F8" w:rsidRDefault="00C90602" w:rsidP="00C90602">
      <w:pPr>
        <w:pStyle w:val="Odlomakpopisa"/>
        <w:ind w:left="1080"/>
        <w:jc w:val="both"/>
        <w:rPr>
          <w:rFonts w:ascii="Arial" w:hAnsi="Arial" w:cs="Arial"/>
        </w:rPr>
      </w:pPr>
    </w:p>
    <w:p w14:paraId="6445A35D" w14:textId="76579109" w:rsidR="00C90602" w:rsidRPr="003C16F8" w:rsidRDefault="00C90602" w:rsidP="00C90602">
      <w:pPr>
        <w:pStyle w:val="Odlomakpopisa"/>
        <w:ind w:left="1080"/>
        <w:jc w:val="both"/>
        <w:rPr>
          <w:rFonts w:ascii="Arial" w:hAnsi="Arial" w:cs="Arial"/>
          <w:b/>
        </w:rPr>
      </w:pPr>
      <w:r w:rsidRPr="003C16F8">
        <w:rPr>
          <w:rFonts w:ascii="Arial" w:hAnsi="Arial" w:cs="Arial"/>
          <w:b/>
        </w:rPr>
        <w:t>PRILOZI POZIVA NA DOSTAVU PONUDA:</w:t>
      </w:r>
    </w:p>
    <w:p w14:paraId="4E4BC99B" w14:textId="2C4EC7FC" w:rsidR="00C90602" w:rsidRPr="003C16F8" w:rsidRDefault="00C90602" w:rsidP="00C90602">
      <w:pPr>
        <w:pStyle w:val="Odlomakpopisa"/>
        <w:ind w:left="1440"/>
        <w:jc w:val="both"/>
        <w:rPr>
          <w:rFonts w:ascii="Arial" w:hAnsi="Arial" w:cs="Arial"/>
        </w:rPr>
      </w:pPr>
      <w:r w:rsidRPr="003C16F8">
        <w:rPr>
          <w:rFonts w:ascii="Arial" w:hAnsi="Arial" w:cs="Arial"/>
        </w:rPr>
        <w:t>Prilog 1 Ponudbeni list</w:t>
      </w:r>
    </w:p>
    <w:p w14:paraId="77AF207A" w14:textId="1ABD034C" w:rsidR="00C90602" w:rsidRPr="003C16F8" w:rsidRDefault="00C90602" w:rsidP="00C90602">
      <w:pPr>
        <w:pStyle w:val="Odlomakpopisa"/>
        <w:ind w:left="1440"/>
        <w:jc w:val="both"/>
        <w:rPr>
          <w:rFonts w:ascii="Arial" w:hAnsi="Arial" w:cs="Arial"/>
        </w:rPr>
      </w:pPr>
      <w:r w:rsidRPr="003C16F8">
        <w:rPr>
          <w:rFonts w:ascii="Arial" w:hAnsi="Arial" w:cs="Arial"/>
        </w:rPr>
        <w:t>Prilog 2 Troškovnik</w:t>
      </w:r>
    </w:p>
    <w:p w14:paraId="73A1D8CA" w14:textId="2DF0844E" w:rsidR="00D613E3" w:rsidRPr="00FE7C40" w:rsidRDefault="00C90602" w:rsidP="00FE7C40">
      <w:pPr>
        <w:pStyle w:val="Odlomakpopisa"/>
        <w:ind w:left="1440"/>
        <w:jc w:val="both"/>
        <w:rPr>
          <w:rFonts w:ascii="Arial" w:hAnsi="Arial" w:cs="Arial"/>
        </w:rPr>
      </w:pPr>
      <w:r w:rsidRPr="003C16F8">
        <w:rPr>
          <w:rFonts w:ascii="Arial" w:hAnsi="Arial" w:cs="Arial"/>
        </w:rPr>
        <w:t>Prilog 3 Glavni projekt</w:t>
      </w:r>
    </w:p>
    <w:p w14:paraId="52D809EE" w14:textId="18FC6162" w:rsidR="00D613E3" w:rsidRDefault="00D613E3" w:rsidP="004D48D7">
      <w:pPr>
        <w:pStyle w:val="Odlomakpopisa"/>
        <w:ind w:left="1440"/>
        <w:jc w:val="both"/>
      </w:pPr>
    </w:p>
    <w:p w14:paraId="2530AA0B" w14:textId="56F83FBC" w:rsidR="00C458B5" w:rsidRDefault="00C458B5" w:rsidP="004D48D7">
      <w:pPr>
        <w:pStyle w:val="Odlomakpopisa"/>
        <w:ind w:left="1440"/>
        <w:jc w:val="both"/>
      </w:pPr>
    </w:p>
    <w:p w14:paraId="0CB2040A" w14:textId="2451A6F6" w:rsidR="00C458B5" w:rsidRDefault="00C458B5" w:rsidP="004D48D7">
      <w:pPr>
        <w:pStyle w:val="Odlomakpopisa"/>
        <w:ind w:left="1440"/>
        <w:jc w:val="both"/>
      </w:pPr>
    </w:p>
    <w:p w14:paraId="5729153C" w14:textId="77777777" w:rsidR="002011BD" w:rsidRDefault="002011BD" w:rsidP="008A6AB8">
      <w:pPr>
        <w:jc w:val="both"/>
      </w:pPr>
      <w:bookmarkStart w:id="4" w:name="_GoBack"/>
      <w:bookmarkEnd w:id="4"/>
    </w:p>
    <w:p w14:paraId="21D5F6C6" w14:textId="226FEDD9" w:rsidR="004D48D7" w:rsidRPr="00A22A7E" w:rsidRDefault="004D48D7" w:rsidP="004D48D7">
      <w:pPr>
        <w:tabs>
          <w:tab w:val="num" w:pos="1212"/>
        </w:tabs>
        <w:jc w:val="both"/>
        <w:rPr>
          <w:rFonts w:ascii="Arial" w:hAnsi="Arial" w:cs="Arial"/>
          <w:b/>
          <w:u w:val="single"/>
          <w:lang w:val="x-none"/>
        </w:rPr>
      </w:pPr>
      <w:bookmarkStart w:id="5" w:name="_Toc497208759"/>
      <w:r w:rsidRPr="00A22A7E">
        <w:rPr>
          <w:rFonts w:ascii="Arial" w:hAnsi="Arial" w:cs="Arial"/>
          <w:b/>
          <w:u w:val="single"/>
          <w:lang w:val="x-none"/>
        </w:rPr>
        <w:lastRenderedPageBreak/>
        <w:t xml:space="preserve">PRILOG </w:t>
      </w:r>
      <w:r w:rsidRPr="00A22A7E">
        <w:rPr>
          <w:rFonts w:ascii="Arial" w:hAnsi="Arial" w:cs="Arial"/>
          <w:b/>
          <w:u w:val="single"/>
        </w:rPr>
        <w:t>1</w:t>
      </w:r>
      <w:r w:rsidRPr="00A22A7E">
        <w:rPr>
          <w:rFonts w:ascii="Arial" w:hAnsi="Arial" w:cs="Arial"/>
          <w:b/>
          <w:u w:val="single"/>
          <w:lang w:val="x-none"/>
        </w:rPr>
        <w:t>. Ponudbeni list</w:t>
      </w:r>
      <w:bookmarkEnd w:id="5"/>
    </w:p>
    <w:p w14:paraId="58282E92" w14:textId="77777777" w:rsidR="004D48D7" w:rsidRPr="00A22A7E" w:rsidRDefault="004D48D7" w:rsidP="004D48D7">
      <w:pPr>
        <w:jc w:val="both"/>
        <w:rPr>
          <w:rFonts w:ascii="Arial" w:hAnsi="Arial" w:cs="Arial"/>
          <w:b/>
        </w:rPr>
      </w:pPr>
      <w:r w:rsidRPr="00A22A7E">
        <w:rPr>
          <w:rFonts w:ascii="Arial"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05"/>
        <w:gridCol w:w="4247"/>
        <w:gridCol w:w="4754"/>
      </w:tblGrid>
      <w:tr w:rsidR="004D48D7" w:rsidRPr="00A22A7E" w14:paraId="2B05C8DE" w14:textId="77777777" w:rsidTr="00B41FBB">
        <w:trPr>
          <w:trHeight w:val="1218"/>
        </w:trPr>
        <w:tc>
          <w:tcPr>
            <w:tcW w:w="605" w:type="dxa"/>
            <w:shd w:val="clear" w:color="auto" w:fill="auto"/>
            <w:vAlign w:val="center"/>
          </w:tcPr>
          <w:p w14:paraId="188F6AE3" w14:textId="77777777" w:rsidR="004D48D7" w:rsidRPr="00A22A7E" w:rsidRDefault="004D48D7" w:rsidP="004D48D7">
            <w:pPr>
              <w:jc w:val="both"/>
              <w:rPr>
                <w:rFonts w:ascii="Arial" w:hAnsi="Arial" w:cs="Arial"/>
              </w:rPr>
            </w:pPr>
            <w:r w:rsidRPr="00A22A7E">
              <w:rPr>
                <w:rFonts w:ascii="Arial" w:hAnsi="Arial" w:cs="Arial"/>
              </w:rPr>
              <w:t>1.</w:t>
            </w:r>
          </w:p>
        </w:tc>
        <w:tc>
          <w:tcPr>
            <w:tcW w:w="4247" w:type="dxa"/>
            <w:shd w:val="clear" w:color="auto" w:fill="auto"/>
            <w:vAlign w:val="center"/>
          </w:tcPr>
          <w:p w14:paraId="510443C1" w14:textId="77777777" w:rsidR="004D48D7" w:rsidRPr="00A22A7E" w:rsidRDefault="004D48D7" w:rsidP="004D48D7">
            <w:pPr>
              <w:jc w:val="both"/>
              <w:rPr>
                <w:rFonts w:ascii="Arial" w:hAnsi="Arial" w:cs="Arial"/>
              </w:rPr>
            </w:pPr>
            <w:r w:rsidRPr="00A22A7E">
              <w:rPr>
                <w:rFonts w:ascii="Arial" w:hAnsi="Arial" w:cs="Arial"/>
              </w:rPr>
              <w:t>Naziv i sjedište naručitelja:</w:t>
            </w:r>
          </w:p>
        </w:tc>
        <w:tc>
          <w:tcPr>
            <w:tcW w:w="4754" w:type="dxa"/>
            <w:vAlign w:val="center"/>
          </w:tcPr>
          <w:p w14:paraId="07FEAED3" w14:textId="77777777" w:rsidR="00B41FBB" w:rsidRPr="00A22A7E" w:rsidRDefault="00B41FBB" w:rsidP="00B41FBB">
            <w:pPr>
              <w:spacing w:after="0"/>
              <w:jc w:val="both"/>
              <w:rPr>
                <w:rFonts w:ascii="Arial" w:hAnsi="Arial" w:cs="Arial"/>
              </w:rPr>
            </w:pPr>
            <w:r w:rsidRPr="00A22A7E">
              <w:rPr>
                <w:rFonts w:ascii="Arial" w:hAnsi="Arial" w:cs="Arial"/>
              </w:rPr>
              <w:t xml:space="preserve">Općina </w:t>
            </w:r>
            <w:proofErr w:type="spellStart"/>
            <w:r w:rsidRPr="00A22A7E">
              <w:rPr>
                <w:rFonts w:ascii="Arial" w:hAnsi="Arial" w:cs="Arial"/>
              </w:rPr>
              <w:t>Petrijanec</w:t>
            </w:r>
            <w:proofErr w:type="spellEnd"/>
          </w:p>
          <w:p w14:paraId="50857D7D" w14:textId="77777777" w:rsidR="00B41FBB" w:rsidRPr="00A22A7E" w:rsidRDefault="00B41FBB" w:rsidP="00B41FBB">
            <w:pPr>
              <w:spacing w:after="0"/>
              <w:jc w:val="both"/>
              <w:rPr>
                <w:rFonts w:ascii="Arial" w:hAnsi="Arial" w:cs="Arial"/>
              </w:rPr>
            </w:pPr>
            <w:r w:rsidRPr="00A22A7E">
              <w:rPr>
                <w:rFonts w:ascii="Arial" w:hAnsi="Arial" w:cs="Arial"/>
              </w:rPr>
              <w:t>Vladimira Nazora 157</w:t>
            </w:r>
          </w:p>
          <w:p w14:paraId="7636AFDE" w14:textId="26012F74" w:rsidR="004D48D7" w:rsidRPr="00A22A7E" w:rsidRDefault="00B41FBB" w:rsidP="00B41FBB">
            <w:pPr>
              <w:spacing w:after="0"/>
              <w:jc w:val="both"/>
              <w:rPr>
                <w:rFonts w:ascii="Arial" w:hAnsi="Arial" w:cs="Arial"/>
              </w:rPr>
            </w:pPr>
            <w:r w:rsidRPr="00A22A7E">
              <w:rPr>
                <w:rFonts w:ascii="Arial" w:hAnsi="Arial" w:cs="Arial"/>
              </w:rPr>
              <w:t xml:space="preserve">42206 </w:t>
            </w:r>
            <w:proofErr w:type="spellStart"/>
            <w:r w:rsidRPr="00A22A7E">
              <w:rPr>
                <w:rFonts w:ascii="Arial" w:hAnsi="Arial" w:cs="Arial"/>
              </w:rPr>
              <w:t>Petrijanec</w:t>
            </w:r>
            <w:proofErr w:type="spellEnd"/>
          </w:p>
        </w:tc>
      </w:tr>
      <w:tr w:rsidR="004D48D7" w:rsidRPr="00A22A7E" w14:paraId="47D64C14" w14:textId="77777777" w:rsidTr="004D48D7">
        <w:trPr>
          <w:trHeight w:val="448"/>
        </w:trPr>
        <w:tc>
          <w:tcPr>
            <w:tcW w:w="605" w:type="dxa"/>
            <w:shd w:val="clear" w:color="auto" w:fill="auto"/>
            <w:vAlign w:val="center"/>
          </w:tcPr>
          <w:p w14:paraId="17F7B1CF" w14:textId="77777777" w:rsidR="004D48D7" w:rsidRPr="00A22A7E" w:rsidRDefault="004D48D7" w:rsidP="004D48D7">
            <w:pPr>
              <w:jc w:val="both"/>
              <w:rPr>
                <w:rFonts w:ascii="Arial" w:hAnsi="Arial" w:cs="Arial"/>
              </w:rPr>
            </w:pPr>
          </w:p>
        </w:tc>
        <w:tc>
          <w:tcPr>
            <w:tcW w:w="4247" w:type="dxa"/>
            <w:shd w:val="clear" w:color="auto" w:fill="auto"/>
            <w:vAlign w:val="center"/>
          </w:tcPr>
          <w:p w14:paraId="146D1EC7" w14:textId="77777777" w:rsidR="004D48D7" w:rsidRPr="00A22A7E" w:rsidRDefault="004D48D7" w:rsidP="004D48D7">
            <w:pPr>
              <w:jc w:val="both"/>
              <w:rPr>
                <w:rFonts w:ascii="Arial" w:hAnsi="Arial" w:cs="Arial"/>
                <w:b/>
              </w:rPr>
            </w:pPr>
            <w:r w:rsidRPr="00A22A7E">
              <w:rPr>
                <w:rFonts w:ascii="Arial" w:hAnsi="Arial" w:cs="Arial"/>
                <w:b/>
              </w:rPr>
              <w:t>Zajednica gospodarskih subjekata (zaokružiti)</w:t>
            </w:r>
          </w:p>
        </w:tc>
        <w:tc>
          <w:tcPr>
            <w:tcW w:w="4754" w:type="dxa"/>
            <w:vAlign w:val="center"/>
          </w:tcPr>
          <w:p w14:paraId="39428432" w14:textId="77777777" w:rsidR="004D48D7" w:rsidRPr="00A22A7E" w:rsidRDefault="004D48D7" w:rsidP="004D48D7">
            <w:pPr>
              <w:jc w:val="both"/>
              <w:rPr>
                <w:rFonts w:ascii="Arial" w:hAnsi="Arial" w:cs="Arial"/>
                <w:b/>
              </w:rPr>
            </w:pPr>
            <w:r w:rsidRPr="00A22A7E">
              <w:rPr>
                <w:rFonts w:ascii="Arial" w:hAnsi="Arial" w:cs="Arial"/>
                <w:b/>
              </w:rPr>
              <w:t xml:space="preserve">                   DA                                   NE</w:t>
            </w:r>
          </w:p>
        </w:tc>
      </w:tr>
      <w:tr w:rsidR="004D48D7" w:rsidRPr="00A22A7E" w14:paraId="1E1DB0E3" w14:textId="77777777" w:rsidTr="004D48D7">
        <w:trPr>
          <w:trHeight w:val="448"/>
        </w:trPr>
        <w:tc>
          <w:tcPr>
            <w:tcW w:w="605" w:type="dxa"/>
            <w:shd w:val="clear" w:color="auto" w:fill="auto"/>
            <w:vAlign w:val="center"/>
          </w:tcPr>
          <w:p w14:paraId="033173E9" w14:textId="77777777" w:rsidR="004D48D7" w:rsidRPr="00A22A7E" w:rsidRDefault="004D48D7" w:rsidP="004D48D7">
            <w:pPr>
              <w:jc w:val="both"/>
              <w:rPr>
                <w:rFonts w:ascii="Arial" w:hAnsi="Arial" w:cs="Arial"/>
              </w:rPr>
            </w:pPr>
            <w:r w:rsidRPr="00A22A7E">
              <w:rPr>
                <w:rFonts w:ascii="Arial" w:hAnsi="Arial" w:cs="Arial"/>
              </w:rPr>
              <w:t>2.</w:t>
            </w:r>
          </w:p>
        </w:tc>
        <w:tc>
          <w:tcPr>
            <w:tcW w:w="4247" w:type="dxa"/>
            <w:shd w:val="clear" w:color="auto" w:fill="auto"/>
            <w:vAlign w:val="center"/>
          </w:tcPr>
          <w:p w14:paraId="1B38608D" w14:textId="77777777" w:rsidR="004D48D7" w:rsidRPr="00A22A7E" w:rsidRDefault="004D48D7" w:rsidP="004D48D7">
            <w:pPr>
              <w:jc w:val="both"/>
              <w:rPr>
                <w:rFonts w:ascii="Arial" w:hAnsi="Arial" w:cs="Arial"/>
              </w:rPr>
            </w:pPr>
            <w:r w:rsidRPr="00A22A7E">
              <w:rPr>
                <w:rFonts w:ascii="Arial" w:hAnsi="Arial" w:cs="Arial"/>
              </w:rPr>
              <w:t>Podaci o ponuditelju/članu zajednice gospodarskih subjekata ovlaštenog za komunikaciju s naručiteljem*:</w:t>
            </w:r>
          </w:p>
        </w:tc>
        <w:tc>
          <w:tcPr>
            <w:tcW w:w="4754" w:type="dxa"/>
            <w:vAlign w:val="center"/>
          </w:tcPr>
          <w:p w14:paraId="5CDCCFD3" w14:textId="77777777" w:rsidR="004D48D7" w:rsidRPr="00A22A7E" w:rsidRDefault="004D48D7" w:rsidP="004D48D7">
            <w:pPr>
              <w:jc w:val="both"/>
              <w:rPr>
                <w:rFonts w:ascii="Arial" w:hAnsi="Arial" w:cs="Arial"/>
                <w:b/>
              </w:rPr>
            </w:pPr>
          </w:p>
        </w:tc>
      </w:tr>
      <w:tr w:rsidR="004D48D7" w:rsidRPr="00A22A7E" w14:paraId="028C7502" w14:textId="77777777" w:rsidTr="004D48D7">
        <w:trPr>
          <w:trHeight w:val="448"/>
        </w:trPr>
        <w:tc>
          <w:tcPr>
            <w:tcW w:w="605" w:type="dxa"/>
            <w:vAlign w:val="center"/>
          </w:tcPr>
          <w:p w14:paraId="7417C922" w14:textId="77777777" w:rsidR="004D48D7" w:rsidRPr="00A22A7E" w:rsidRDefault="004D48D7" w:rsidP="004D48D7">
            <w:pPr>
              <w:jc w:val="both"/>
              <w:rPr>
                <w:rFonts w:ascii="Arial" w:hAnsi="Arial" w:cs="Arial"/>
              </w:rPr>
            </w:pPr>
            <w:r w:rsidRPr="00A22A7E">
              <w:rPr>
                <w:rFonts w:ascii="Arial" w:hAnsi="Arial" w:cs="Arial"/>
              </w:rPr>
              <w:t>2.1.</w:t>
            </w:r>
          </w:p>
        </w:tc>
        <w:tc>
          <w:tcPr>
            <w:tcW w:w="4247" w:type="dxa"/>
            <w:vAlign w:val="center"/>
          </w:tcPr>
          <w:p w14:paraId="4F8C00EE" w14:textId="77777777" w:rsidR="004D48D7" w:rsidRPr="00A22A7E" w:rsidRDefault="004D48D7" w:rsidP="004D48D7">
            <w:pPr>
              <w:jc w:val="both"/>
              <w:rPr>
                <w:rFonts w:ascii="Arial" w:hAnsi="Arial" w:cs="Arial"/>
              </w:rPr>
            </w:pPr>
            <w:r w:rsidRPr="00A22A7E">
              <w:rPr>
                <w:rFonts w:ascii="Arial" w:hAnsi="Arial" w:cs="Arial"/>
              </w:rPr>
              <w:t>Naziv ponuditelja:</w:t>
            </w:r>
          </w:p>
        </w:tc>
        <w:tc>
          <w:tcPr>
            <w:tcW w:w="4754" w:type="dxa"/>
            <w:vAlign w:val="center"/>
          </w:tcPr>
          <w:p w14:paraId="490C93BC" w14:textId="77777777" w:rsidR="004D48D7" w:rsidRPr="00A22A7E" w:rsidRDefault="004D48D7" w:rsidP="004D48D7">
            <w:pPr>
              <w:jc w:val="both"/>
              <w:rPr>
                <w:rFonts w:ascii="Arial" w:hAnsi="Arial" w:cs="Arial"/>
                <w:b/>
              </w:rPr>
            </w:pPr>
          </w:p>
        </w:tc>
      </w:tr>
      <w:tr w:rsidR="004D48D7" w:rsidRPr="00A22A7E" w14:paraId="6E2D4B50" w14:textId="77777777" w:rsidTr="004D48D7">
        <w:trPr>
          <w:trHeight w:val="448"/>
        </w:trPr>
        <w:tc>
          <w:tcPr>
            <w:tcW w:w="605" w:type="dxa"/>
            <w:vAlign w:val="center"/>
          </w:tcPr>
          <w:p w14:paraId="61717BCE" w14:textId="77777777" w:rsidR="004D48D7" w:rsidRPr="00A22A7E" w:rsidRDefault="004D48D7" w:rsidP="004D48D7">
            <w:pPr>
              <w:jc w:val="both"/>
              <w:rPr>
                <w:rFonts w:ascii="Arial" w:hAnsi="Arial" w:cs="Arial"/>
              </w:rPr>
            </w:pPr>
          </w:p>
        </w:tc>
        <w:tc>
          <w:tcPr>
            <w:tcW w:w="4247" w:type="dxa"/>
            <w:vAlign w:val="center"/>
          </w:tcPr>
          <w:p w14:paraId="59A782E0" w14:textId="77777777" w:rsidR="004D48D7" w:rsidRPr="00A22A7E" w:rsidRDefault="004D48D7" w:rsidP="004D48D7">
            <w:pPr>
              <w:jc w:val="both"/>
              <w:rPr>
                <w:rFonts w:ascii="Arial" w:hAnsi="Arial" w:cs="Arial"/>
              </w:rPr>
            </w:pPr>
            <w:r w:rsidRPr="00A22A7E">
              <w:rPr>
                <w:rFonts w:ascii="Arial" w:hAnsi="Arial" w:cs="Arial"/>
              </w:rPr>
              <w:t>Sjedište ponuditelja</w:t>
            </w:r>
          </w:p>
        </w:tc>
        <w:tc>
          <w:tcPr>
            <w:tcW w:w="4754" w:type="dxa"/>
            <w:vAlign w:val="center"/>
          </w:tcPr>
          <w:p w14:paraId="0A54B195" w14:textId="77777777" w:rsidR="004D48D7" w:rsidRPr="00A22A7E" w:rsidRDefault="004D48D7" w:rsidP="004D48D7">
            <w:pPr>
              <w:jc w:val="both"/>
              <w:rPr>
                <w:rFonts w:ascii="Arial" w:hAnsi="Arial" w:cs="Arial"/>
                <w:b/>
              </w:rPr>
            </w:pPr>
          </w:p>
        </w:tc>
      </w:tr>
      <w:tr w:rsidR="004D48D7" w:rsidRPr="00A22A7E" w14:paraId="5FE54044" w14:textId="77777777" w:rsidTr="004D48D7">
        <w:trPr>
          <w:trHeight w:val="448"/>
        </w:trPr>
        <w:tc>
          <w:tcPr>
            <w:tcW w:w="605" w:type="dxa"/>
            <w:vAlign w:val="center"/>
          </w:tcPr>
          <w:p w14:paraId="5AAF2004" w14:textId="77777777" w:rsidR="004D48D7" w:rsidRPr="00A22A7E" w:rsidRDefault="004D48D7" w:rsidP="004D48D7">
            <w:pPr>
              <w:jc w:val="both"/>
              <w:rPr>
                <w:rFonts w:ascii="Arial" w:hAnsi="Arial" w:cs="Arial"/>
              </w:rPr>
            </w:pPr>
          </w:p>
        </w:tc>
        <w:tc>
          <w:tcPr>
            <w:tcW w:w="4247" w:type="dxa"/>
            <w:vAlign w:val="center"/>
          </w:tcPr>
          <w:p w14:paraId="0B6C1F49" w14:textId="77777777" w:rsidR="004D48D7" w:rsidRPr="00A22A7E" w:rsidRDefault="004D48D7" w:rsidP="004D48D7">
            <w:pPr>
              <w:jc w:val="both"/>
              <w:rPr>
                <w:rFonts w:ascii="Arial" w:hAnsi="Arial" w:cs="Arial"/>
                <w:b/>
              </w:rPr>
            </w:pPr>
            <w:r w:rsidRPr="00A22A7E">
              <w:rPr>
                <w:rFonts w:ascii="Arial" w:hAnsi="Arial" w:cs="Arial"/>
              </w:rPr>
              <w:t>Adresa ponuditelja</w:t>
            </w:r>
          </w:p>
        </w:tc>
        <w:tc>
          <w:tcPr>
            <w:tcW w:w="4754" w:type="dxa"/>
            <w:vAlign w:val="center"/>
          </w:tcPr>
          <w:p w14:paraId="4DF8E13A" w14:textId="77777777" w:rsidR="004D48D7" w:rsidRPr="00A22A7E" w:rsidRDefault="004D48D7" w:rsidP="004D48D7">
            <w:pPr>
              <w:jc w:val="both"/>
              <w:rPr>
                <w:rFonts w:ascii="Arial" w:hAnsi="Arial" w:cs="Arial"/>
                <w:b/>
              </w:rPr>
            </w:pPr>
          </w:p>
        </w:tc>
      </w:tr>
      <w:tr w:rsidR="004D48D7" w:rsidRPr="00A22A7E" w14:paraId="24546526" w14:textId="77777777" w:rsidTr="00B41FBB">
        <w:trPr>
          <w:trHeight w:val="1080"/>
        </w:trPr>
        <w:tc>
          <w:tcPr>
            <w:tcW w:w="605" w:type="dxa"/>
            <w:vAlign w:val="center"/>
          </w:tcPr>
          <w:p w14:paraId="78DF5481" w14:textId="77777777" w:rsidR="004D48D7" w:rsidRPr="00A22A7E" w:rsidRDefault="004D48D7" w:rsidP="004D48D7">
            <w:pPr>
              <w:jc w:val="both"/>
              <w:rPr>
                <w:rFonts w:ascii="Arial" w:hAnsi="Arial" w:cs="Arial"/>
              </w:rPr>
            </w:pPr>
          </w:p>
        </w:tc>
        <w:tc>
          <w:tcPr>
            <w:tcW w:w="4247" w:type="dxa"/>
            <w:vAlign w:val="center"/>
          </w:tcPr>
          <w:p w14:paraId="2AB9D6F8" w14:textId="77777777" w:rsidR="004D48D7" w:rsidRPr="00A22A7E" w:rsidRDefault="004D48D7" w:rsidP="00B41FBB">
            <w:pPr>
              <w:spacing w:after="0"/>
              <w:jc w:val="both"/>
              <w:rPr>
                <w:rFonts w:ascii="Arial" w:hAnsi="Arial" w:cs="Arial"/>
              </w:rPr>
            </w:pPr>
            <w:r w:rsidRPr="00A22A7E">
              <w:rPr>
                <w:rFonts w:ascii="Arial" w:hAnsi="Arial" w:cs="Arial"/>
              </w:rPr>
              <w:t xml:space="preserve">OIB </w:t>
            </w:r>
          </w:p>
          <w:p w14:paraId="3678B68B" w14:textId="77777777" w:rsidR="004D48D7" w:rsidRPr="00A22A7E" w:rsidRDefault="004D48D7" w:rsidP="00B41FBB">
            <w:pPr>
              <w:spacing w:after="0"/>
              <w:jc w:val="both"/>
              <w:rPr>
                <w:rFonts w:ascii="Arial" w:hAnsi="Arial" w:cs="Arial"/>
                <w:b/>
              </w:rPr>
            </w:pPr>
            <w:r w:rsidRPr="00A22A7E">
              <w:rPr>
                <w:rFonts w:ascii="Arial" w:hAnsi="Arial" w:cs="Arial"/>
              </w:rPr>
              <w:t>(ili nacionalni identifikacijski broj prema zemlji sjedišta gospodarskog subjekta, ako je primjenjivo)</w:t>
            </w:r>
          </w:p>
        </w:tc>
        <w:tc>
          <w:tcPr>
            <w:tcW w:w="4754" w:type="dxa"/>
            <w:vAlign w:val="center"/>
          </w:tcPr>
          <w:p w14:paraId="4FFFD327" w14:textId="77777777" w:rsidR="004D48D7" w:rsidRPr="00A22A7E" w:rsidRDefault="004D48D7" w:rsidP="004D48D7">
            <w:pPr>
              <w:jc w:val="both"/>
              <w:rPr>
                <w:rFonts w:ascii="Arial" w:hAnsi="Arial" w:cs="Arial"/>
                <w:b/>
              </w:rPr>
            </w:pPr>
          </w:p>
        </w:tc>
      </w:tr>
      <w:tr w:rsidR="004D48D7" w:rsidRPr="00A22A7E" w14:paraId="3C09111C" w14:textId="77777777" w:rsidTr="004D48D7">
        <w:trPr>
          <w:trHeight w:val="448"/>
        </w:trPr>
        <w:tc>
          <w:tcPr>
            <w:tcW w:w="605" w:type="dxa"/>
            <w:vAlign w:val="center"/>
          </w:tcPr>
          <w:p w14:paraId="54B91E72" w14:textId="77777777" w:rsidR="004D48D7" w:rsidRPr="00A22A7E" w:rsidRDefault="004D48D7" w:rsidP="004D48D7">
            <w:pPr>
              <w:jc w:val="both"/>
              <w:rPr>
                <w:rFonts w:ascii="Arial" w:hAnsi="Arial" w:cs="Arial"/>
              </w:rPr>
            </w:pPr>
          </w:p>
        </w:tc>
        <w:tc>
          <w:tcPr>
            <w:tcW w:w="4247" w:type="dxa"/>
            <w:vAlign w:val="center"/>
          </w:tcPr>
          <w:p w14:paraId="5CD1EBBB" w14:textId="77777777" w:rsidR="004D48D7" w:rsidRPr="00A22A7E" w:rsidRDefault="004D48D7" w:rsidP="004D48D7">
            <w:pPr>
              <w:jc w:val="both"/>
              <w:rPr>
                <w:rFonts w:ascii="Arial" w:hAnsi="Arial" w:cs="Arial"/>
                <w:b/>
              </w:rPr>
            </w:pPr>
            <w:r w:rsidRPr="00A22A7E">
              <w:rPr>
                <w:rFonts w:ascii="Arial" w:hAnsi="Arial" w:cs="Arial"/>
              </w:rPr>
              <w:t>Broj računa</w:t>
            </w:r>
          </w:p>
        </w:tc>
        <w:tc>
          <w:tcPr>
            <w:tcW w:w="4754" w:type="dxa"/>
            <w:vAlign w:val="center"/>
          </w:tcPr>
          <w:p w14:paraId="7C4D497C" w14:textId="77777777" w:rsidR="004D48D7" w:rsidRPr="00A22A7E" w:rsidRDefault="004D48D7" w:rsidP="004D48D7">
            <w:pPr>
              <w:jc w:val="both"/>
              <w:rPr>
                <w:rFonts w:ascii="Arial" w:hAnsi="Arial" w:cs="Arial"/>
                <w:b/>
              </w:rPr>
            </w:pPr>
          </w:p>
        </w:tc>
      </w:tr>
      <w:tr w:rsidR="004D48D7" w:rsidRPr="00A22A7E" w14:paraId="0FF82A36" w14:textId="77777777" w:rsidTr="004D48D7">
        <w:trPr>
          <w:trHeight w:val="407"/>
        </w:trPr>
        <w:tc>
          <w:tcPr>
            <w:tcW w:w="605" w:type="dxa"/>
            <w:vAlign w:val="center"/>
          </w:tcPr>
          <w:p w14:paraId="42E22AC6" w14:textId="77777777" w:rsidR="004D48D7" w:rsidRPr="00A22A7E" w:rsidRDefault="004D48D7" w:rsidP="004D48D7">
            <w:pPr>
              <w:jc w:val="both"/>
              <w:rPr>
                <w:rFonts w:ascii="Arial" w:hAnsi="Arial" w:cs="Arial"/>
              </w:rPr>
            </w:pPr>
          </w:p>
        </w:tc>
        <w:tc>
          <w:tcPr>
            <w:tcW w:w="4247" w:type="dxa"/>
            <w:vAlign w:val="center"/>
          </w:tcPr>
          <w:p w14:paraId="798FD255" w14:textId="77777777" w:rsidR="004D48D7" w:rsidRPr="00A22A7E" w:rsidRDefault="004D48D7" w:rsidP="004D48D7">
            <w:pPr>
              <w:jc w:val="both"/>
              <w:rPr>
                <w:rFonts w:ascii="Arial" w:hAnsi="Arial" w:cs="Arial"/>
              </w:rPr>
            </w:pPr>
            <w:r w:rsidRPr="00A22A7E">
              <w:rPr>
                <w:rFonts w:ascii="Arial" w:hAnsi="Arial" w:cs="Arial"/>
              </w:rPr>
              <w:t>Navod o tome je li ponuditelj u sustavu poreza na dodanu vrijednost</w:t>
            </w:r>
          </w:p>
        </w:tc>
        <w:tc>
          <w:tcPr>
            <w:tcW w:w="4754" w:type="dxa"/>
            <w:vAlign w:val="center"/>
          </w:tcPr>
          <w:p w14:paraId="1D84F001" w14:textId="77777777" w:rsidR="004D48D7" w:rsidRPr="00A22A7E" w:rsidRDefault="004D48D7" w:rsidP="004D48D7">
            <w:pPr>
              <w:jc w:val="both"/>
              <w:rPr>
                <w:rFonts w:ascii="Arial" w:hAnsi="Arial" w:cs="Arial"/>
                <w:b/>
              </w:rPr>
            </w:pPr>
          </w:p>
        </w:tc>
      </w:tr>
      <w:tr w:rsidR="004D48D7" w:rsidRPr="00A22A7E" w14:paraId="739547A1" w14:textId="77777777" w:rsidTr="004D48D7">
        <w:trPr>
          <w:trHeight w:val="448"/>
        </w:trPr>
        <w:tc>
          <w:tcPr>
            <w:tcW w:w="605" w:type="dxa"/>
            <w:vAlign w:val="center"/>
          </w:tcPr>
          <w:p w14:paraId="3E7816E9" w14:textId="77777777" w:rsidR="004D48D7" w:rsidRPr="00A22A7E" w:rsidRDefault="004D48D7" w:rsidP="004D48D7">
            <w:pPr>
              <w:jc w:val="both"/>
              <w:rPr>
                <w:rFonts w:ascii="Arial" w:hAnsi="Arial" w:cs="Arial"/>
              </w:rPr>
            </w:pPr>
          </w:p>
        </w:tc>
        <w:tc>
          <w:tcPr>
            <w:tcW w:w="4247" w:type="dxa"/>
            <w:vAlign w:val="center"/>
          </w:tcPr>
          <w:p w14:paraId="2013B274" w14:textId="77777777" w:rsidR="004D48D7" w:rsidRPr="00A22A7E" w:rsidRDefault="004D48D7" w:rsidP="004D48D7">
            <w:pPr>
              <w:jc w:val="both"/>
              <w:rPr>
                <w:rFonts w:ascii="Arial" w:hAnsi="Arial" w:cs="Arial"/>
                <w:b/>
              </w:rPr>
            </w:pPr>
            <w:r w:rsidRPr="00A22A7E">
              <w:rPr>
                <w:rFonts w:ascii="Arial" w:hAnsi="Arial" w:cs="Arial"/>
              </w:rPr>
              <w:t>Adresa za dostavu pošte</w:t>
            </w:r>
          </w:p>
        </w:tc>
        <w:tc>
          <w:tcPr>
            <w:tcW w:w="4754" w:type="dxa"/>
            <w:vAlign w:val="center"/>
          </w:tcPr>
          <w:p w14:paraId="2EB1BC65" w14:textId="77777777" w:rsidR="004D48D7" w:rsidRPr="00A22A7E" w:rsidRDefault="004D48D7" w:rsidP="004D48D7">
            <w:pPr>
              <w:jc w:val="both"/>
              <w:rPr>
                <w:rFonts w:ascii="Arial" w:hAnsi="Arial" w:cs="Arial"/>
                <w:b/>
              </w:rPr>
            </w:pPr>
          </w:p>
        </w:tc>
      </w:tr>
      <w:tr w:rsidR="004D48D7" w:rsidRPr="00A22A7E" w14:paraId="2F65F915" w14:textId="77777777" w:rsidTr="004D48D7">
        <w:trPr>
          <w:trHeight w:val="353"/>
        </w:trPr>
        <w:tc>
          <w:tcPr>
            <w:tcW w:w="605" w:type="dxa"/>
            <w:vAlign w:val="center"/>
          </w:tcPr>
          <w:p w14:paraId="40E9DCA1" w14:textId="77777777" w:rsidR="004D48D7" w:rsidRPr="00A22A7E" w:rsidRDefault="004D48D7" w:rsidP="004D48D7">
            <w:pPr>
              <w:jc w:val="both"/>
              <w:rPr>
                <w:rFonts w:ascii="Arial" w:hAnsi="Arial" w:cs="Arial"/>
              </w:rPr>
            </w:pPr>
          </w:p>
        </w:tc>
        <w:tc>
          <w:tcPr>
            <w:tcW w:w="4247" w:type="dxa"/>
            <w:vAlign w:val="center"/>
          </w:tcPr>
          <w:p w14:paraId="66C1F11D" w14:textId="77777777" w:rsidR="004D48D7" w:rsidRPr="00A22A7E" w:rsidRDefault="004D48D7" w:rsidP="004D48D7">
            <w:pPr>
              <w:jc w:val="both"/>
              <w:rPr>
                <w:rFonts w:ascii="Arial" w:hAnsi="Arial" w:cs="Arial"/>
                <w:b/>
              </w:rPr>
            </w:pPr>
            <w:r w:rsidRPr="00A22A7E">
              <w:rPr>
                <w:rFonts w:ascii="Arial" w:hAnsi="Arial" w:cs="Arial"/>
              </w:rPr>
              <w:t>Adresa e-pošte</w:t>
            </w:r>
          </w:p>
        </w:tc>
        <w:tc>
          <w:tcPr>
            <w:tcW w:w="4754" w:type="dxa"/>
            <w:vAlign w:val="center"/>
          </w:tcPr>
          <w:p w14:paraId="394BE391" w14:textId="77777777" w:rsidR="004D48D7" w:rsidRPr="00A22A7E" w:rsidRDefault="004D48D7" w:rsidP="004D48D7">
            <w:pPr>
              <w:jc w:val="both"/>
              <w:rPr>
                <w:rFonts w:ascii="Arial" w:hAnsi="Arial" w:cs="Arial"/>
                <w:b/>
              </w:rPr>
            </w:pPr>
          </w:p>
        </w:tc>
      </w:tr>
      <w:tr w:rsidR="004D48D7" w:rsidRPr="00A22A7E" w14:paraId="1539BC90" w14:textId="77777777" w:rsidTr="004D48D7">
        <w:trPr>
          <w:trHeight w:val="339"/>
        </w:trPr>
        <w:tc>
          <w:tcPr>
            <w:tcW w:w="605" w:type="dxa"/>
            <w:vAlign w:val="center"/>
          </w:tcPr>
          <w:p w14:paraId="76117870" w14:textId="77777777" w:rsidR="004D48D7" w:rsidRPr="00A22A7E" w:rsidRDefault="004D48D7" w:rsidP="004D48D7">
            <w:pPr>
              <w:jc w:val="both"/>
              <w:rPr>
                <w:rFonts w:ascii="Arial" w:hAnsi="Arial" w:cs="Arial"/>
              </w:rPr>
            </w:pPr>
          </w:p>
        </w:tc>
        <w:tc>
          <w:tcPr>
            <w:tcW w:w="4247" w:type="dxa"/>
            <w:vAlign w:val="center"/>
          </w:tcPr>
          <w:p w14:paraId="17464A6A" w14:textId="77777777" w:rsidR="004D48D7" w:rsidRPr="00A22A7E" w:rsidRDefault="004D48D7" w:rsidP="004D48D7">
            <w:pPr>
              <w:jc w:val="both"/>
              <w:rPr>
                <w:rFonts w:ascii="Arial" w:hAnsi="Arial" w:cs="Arial"/>
                <w:b/>
              </w:rPr>
            </w:pPr>
            <w:r w:rsidRPr="00A22A7E">
              <w:rPr>
                <w:rFonts w:ascii="Arial" w:hAnsi="Arial" w:cs="Arial"/>
              </w:rPr>
              <w:t>Kontakt osoba ponuditelja</w:t>
            </w:r>
          </w:p>
        </w:tc>
        <w:tc>
          <w:tcPr>
            <w:tcW w:w="4754" w:type="dxa"/>
            <w:vAlign w:val="center"/>
          </w:tcPr>
          <w:p w14:paraId="7EA1835F" w14:textId="77777777" w:rsidR="004D48D7" w:rsidRPr="00A22A7E" w:rsidRDefault="004D48D7" w:rsidP="004D48D7">
            <w:pPr>
              <w:jc w:val="both"/>
              <w:rPr>
                <w:rFonts w:ascii="Arial" w:hAnsi="Arial" w:cs="Arial"/>
                <w:b/>
              </w:rPr>
            </w:pPr>
          </w:p>
        </w:tc>
      </w:tr>
      <w:tr w:rsidR="004D48D7" w:rsidRPr="00A22A7E" w14:paraId="398D737D" w14:textId="77777777" w:rsidTr="004D48D7">
        <w:trPr>
          <w:trHeight w:val="329"/>
        </w:trPr>
        <w:tc>
          <w:tcPr>
            <w:tcW w:w="605" w:type="dxa"/>
            <w:vAlign w:val="center"/>
          </w:tcPr>
          <w:p w14:paraId="6303AD43" w14:textId="77777777" w:rsidR="004D48D7" w:rsidRPr="00A22A7E" w:rsidRDefault="004D48D7" w:rsidP="004D48D7">
            <w:pPr>
              <w:jc w:val="both"/>
              <w:rPr>
                <w:rFonts w:ascii="Arial" w:hAnsi="Arial" w:cs="Arial"/>
              </w:rPr>
            </w:pPr>
          </w:p>
        </w:tc>
        <w:tc>
          <w:tcPr>
            <w:tcW w:w="4247" w:type="dxa"/>
            <w:vAlign w:val="center"/>
          </w:tcPr>
          <w:p w14:paraId="1F1AD216" w14:textId="77777777" w:rsidR="004D48D7" w:rsidRPr="00A22A7E" w:rsidRDefault="004D48D7" w:rsidP="004D48D7">
            <w:pPr>
              <w:jc w:val="both"/>
              <w:rPr>
                <w:rFonts w:ascii="Arial" w:hAnsi="Arial" w:cs="Arial"/>
                <w:b/>
              </w:rPr>
            </w:pPr>
            <w:r w:rsidRPr="00A22A7E">
              <w:rPr>
                <w:rFonts w:ascii="Arial" w:hAnsi="Arial" w:cs="Arial"/>
              </w:rPr>
              <w:t>Broj telefona</w:t>
            </w:r>
          </w:p>
        </w:tc>
        <w:tc>
          <w:tcPr>
            <w:tcW w:w="4754" w:type="dxa"/>
            <w:vAlign w:val="center"/>
          </w:tcPr>
          <w:p w14:paraId="62FA5B4D" w14:textId="77777777" w:rsidR="004D48D7" w:rsidRPr="00A22A7E" w:rsidRDefault="004D48D7" w:rsidP="004D48D7">
            <w:pPr>
              <w:jc w:val="both"/>
              <w:rPr>
                <w:rFonts w:ascii="Arial" w:hAnsi="Arial" w:cs="Arial"/>
                <w:b/>
              </w:rPr>
            </w:pPr>
          </w:p>
        </w:tc>
      </w:tr>
      <w:tr w:rsidR="004D48D7" w:rsidRPr="00A22A7E" w14:paraId="03A863D4" w14:textId="77777777" w:rsidTr="004D48D7">
        <w:trPr>
          <w:trHeight w:val="364"/>
        </w:trPr>
        <w:tc>
          <w:tcPr>
            <w:tcW w:w="605" w:type="dxa"/>
            <w:vAlign w:val="center"/>
          </w:tcPr>
          <w:p w14:paraId="02944613" w14:textId="77777777" w:rsidR="004D48D7" w:rsidRPr="00A22A7E" w:rsidRDefault="004D48D7" w:rsidP="004D48D7">
            <w:pPr>
              <w:jc w:val="both"/>
              <w:rPr>
                <w:rFonts w:ascii="Arial" w:hAnsi="Arial" w:cs="Arial"/>
              </w:rPr>
            </w:pPr>
          </w:p>
        </w:tc>
        <w:tc>
          <w:tcPr>
            <w:tcW w:w="4247" w:type="dxa"/>
            <w:vAlign w:val="center"/>
          </w:tcPr>
          <w:p w14:paraId="0D50FB35" w14:textId="77777777" w:rsidR="004D48D7" w:rsidRPr="00A22A7E" w:rsidRDefault="004D48D7" w:rsidP="004D48D7">
            <w:pPr>
              <w:jc w:val="both"/>
              <w:rPr>
                <w:rFonts w:ascii="Arial" w:hAnsi="Arial" w:cs="Arial"/>
                <w:b/>
              </w:rPr>
            </w:pPr>
            <w:r w:rsidRPr="00A22A7E">
              <w:rPr>
                <w:rFonts w:ascii="Arial" w:hAnsi="Arial" w:cs="Arial"/>
              </w:rPr>
              <w:t>Broj telefaksa</w:t>
            </w:r>
          </w:p>
        </w:tc>
        <w:tc>
          <w:tcPr>
            <w:tcW w:w="4754" w:type="dxa"/>
            <w:vAlign w:val="center"/>
          </w:tcPr>
          <w:p w14:paraId="76C1CB7D" w14:textId="77777777" w:rsidR="004D48D7" w:rsidRPr="00A22A7E" w:rsidRDefault="004D48D7" w:rsidP="004D48D7">
            <w:pPr>
              <w:jc w:val="both"/>
              <w:rPr>
                <w:rFonts w:ascii="Arial" w:hAnsi="Arial" w:cs="Arial"/>
                <w:b/>
              </w:rPr>
            </w:pPr>
          </w:p>
        </w:tc>
      </w:tr>
      <w:tr w:rsidR="004D48D7" w:rsidRPr="00A22A7E" w14:paraId="12972AA6" w14:textId="77777777" w:rsidTr="004D48D7">
        <w:trPr>
          <w:trHeight w:val="448"/>
        </w:trPr>
        <w:tc>
          <w:tcPr>
            <w:tcW w:w="605" w:type="dxa"/>
            <w:shd w:val="clear" w:color="auto" w:fill="auto"/>
            <w:vAlign w:val="center"/>
          </w:tcPr>
          <w:p w14:paraId="6E0A7615" w14:textId="77777777" w:rsidR="004D48D7" w:rsidRPr="00A22A7E" w:rsidRDefault="004D48D7" w:rsidP="004D48D7">
            <w:pPr>
              <w:jc w:val="both"/>
              <w:rPr>
                <w:rFonts w:ascii="Arial" w:hAnsi="Arial" w:cs="Arial"/>
              </w:rPr>
            </w:pPr>
            <w:r w:rsidRPr="00A22A7E">
              <w:rPr>
                <w:rFonts w:ascii="Arial" w:hAnsi="Arial" w:cs="Arial"/>
              </w:rPr>
              <w:t>3.</w:t>
            </w:r>
          </w:p>
        </w:tc>
        <w:tc>
          <w:tcPr>
            <w:tcW w:w="4247" w:type="dxa"/>
            <w:shd w:val="clear" w:color="auto" w:fill="auto"/>
            <w:vAlign w:val="center"/>
          </w:tcPr>
          <w:p w14:paraId="2260FB11" w14:textId="77777777" w:rsidR="004D48D7" w:rsidRPr="00A22A7E" w:rsidRDefault="004D48D7" w:rsidP="004D48D7">
            <w:pPr>
              <w:jc w:val="both"/>
              <w:rPr>
                <w:rFonts w:ascii="Arial" w:hAnsi="Arial" w:cs="Arial"/>
                <w:b/>
              </w:rPr>
            </w:pPr>
            <w:r w:rsidRPr="00A22A7E">
              <w:rPr>
                <w:rFonts w:ascii="Arial" w:hAnsi="Arial" w:cs="Arial"/>
              </w:rPr>
              <w:t>Predmet nabave</w:t>
            </w:r>
          </w:p>
        </w:tc>
        <w:tc>
          <w:tcPr>
            <w:tcW w:w="4754" w:type="dxa"/>
            <w:vAlign w:val="center"/>
          </w:tcPr>
          <w:p w14:paraId="7D8C8354" w14:textId="04316546" w:rsidR="004D48D7" w:rsidRPr="00A22A7E" w:rsidRDefault="007A2F4E" w:rsidP="004927DF">
            <w:pPr>
              <w:jc w:val="both"/>
              <w:rPr>
                <w:rFonts w:ascii="Arial" w:hAnsi="Arial" w:cs="Arial"/>
                <w:b/>
              </w:rPr>
            </w:pPr>
            <w:r>
              <w:rPr>
                <w:rFonts w:ascii="Arial" w:hAnsi="Arial" w:cs="Arial"/>
              </w:rPr>
              <w:t xml:space="preserve">Radovi na modernizaciji </w:t>
            </w:r>
            <w:r w:rsidR="004927DF">
              <w:rPr>
                <w:rFonts w:ascii="Arial" w:hAnsi="Arial" w:cs="Arial"/>
              </w:rPr>
              <w:t xml:space="preserve">javne rasvjete Općine </w:t>
            </w:r>
            <w:proofErr w:type="spellStart"/>
            <w:r w:rsidR="004927DF">
              <w:rPr>
                <w:rFonts w:ascii="Arial" w:hAnsi="Arial" w:cs="Arial"/>
              </w:rPr>
              <w:t>Petrijanec</w:t>
            </w:r>
            <w:proofErr w:type="spellEnd"/>
            <w:r w:rsidR="004927DF">
              <w:rPr>
                <w:rFonts w:ascii="Arial" w:hAnsi="Arial" w:cs="Arial"/>
              </w:rPr>
              <w:t xml:space="preserve"> – naselja Donje Vratno – dio, </w:t>
            </w:r>
            <w:proofErr w:type="spellStart"/>
            <w:r w:rsidR="004927DF">
              <w:rPr>
                <w:rFonts w:ascii="Arial" w:hAnsi="Arial" w:cs="Arial"/>
              </w:rPr>
              <w:t>Strmec</w:t>
            </w:r>
            <w:proofErr w:type="spellEnd"/>
            <w:r w:rsidR="004927DF">
              <w:rPr>
                <w:rFonts w:ascii="Arial" w:hAnsi="Arial" w:cs="Arial"/>
              </w:rPr>
              <w:t xml:space="preserve"> Podravski i </w:t>
            </w:r>
            <w:proofErr w:type="spellStart"/>
            <w:r w:rsidR="004927DF">
              <w:rPr>
                <w:rFonts w:ascii="Arial" w:hAnsi="Arial" w:cs="Arial"/>
              </w:rPr>
              <w:t>Družbinec</w:t>
            </w:r>
            <w:proofErr w:type="spellEnd"/>
          </w:p>
        </w:tc>
      </w:tr>
      <w:tr w:rsidR="004D48D7" w:rsidRPr="00A22A7E" w14:paraId="6AFBCC31" w14:textId="77777777" w:rsidTr="004D48D7">
        <w:trPr>
          <w:trHeight w:val="448"/>
        </w:trPr>
        <w:tc>
          <w:tcPr>
            <w:tcW w:w="605" w:type="dxa"/>
            <w:shd w:val="clear" w:color="auto" w:fill="auto"/>
            <w:vAlign w:val="center"/>
          </w:tcPr>
          <w:p w14:paraId="4C4BE2F8" w14:textId="77777777" w:rsidR="004D48D7" w:rsidRPr="00A22A7E" w:rsidRDefault="004D48D7" w:rsidP="004D48D7">
            <w:pPr>
              <w:jc w:val="both"/>
              <w:rPr>
                <w:rFonts w:ascii="Arial" w:hAnsi="Arial" w:cs="Arial"/>
              </w:rPr>
            </w:pPr>
            <w:r w:rsidRPr="00A22A7E">
              <w:rPr>
                <w:rFonts w:ascii="Arial" w:hAnsi="Arial" w:cs="Arial"/>
              </w:rPr>
              <w:t>4.</w:t>
            </w:r>
          </w:p>
        </w:tc>
        <w:tc>
          <w:tcPr>
            <w:tcW w:w="4247" w:type="dxa"/>
            <w:shd w:val="clear" w:color="auto" w:fill="auto"/>
            <w:vAlign w:val="center"/>
          </w:tcPr>
          <w:p w14:paraId="164F1492" w14:textId="77777777" w:rsidR="004D48D7" w:rsidRPr="00A22A7E" w:rsidRDefault="004D48D7" w:rsidP="004D48D7">
            <w:pPr>
              <w:jc w:val="both"/>
              <w:rPr>
                <w:rFonts w:ascii="Arial" w:hAnsi="Arial" w:cs="Arial"/>
              </w:rPr>
            </w:pPr>
            <w:r w:rsidRPr="00A22A7E">
              <w:rPr>
                <w:rFonts w:ascii="Arial" w:hAnsi="Arial" w:cs="Arial"/>
              </w:rPr>
              <w:t xml:space="preserve">Podaci  o </w:t>
            </w:r>
            <w:proofErr w:type="spellStart"/>
            <w:r w:rsidRPr="00A22A7E">
              <w:rPr>
                <w:rFonts w:ascii="Arial" w:hAnsi="Arial" w:cs="Arial"/>
              </w:rPr>
              <w:t>podugovarateljima</w:t>
            </w:r>
            <w:proofErr w:type="spellEnd"/>
            <w:r w:rsidRPr="00A22A7E">
              <w:rPr>
                <w:rFonts w:ascii="Arial" w:hAnsi="Arial" w:cs="Arial"/>
              </w:rPr>
              <w:t xml:space="preserve"> i podaci  o dijelu ugovora o jednostavnoj nabavi, ako se dio ugovora o jednostavnoj nabavi daje u podugovor</w:t>
            </w:r>
          </w:p>
        </w:tc>
        <w:tc>
          <w:tcPr>
            <w:tcW w:w="4754" w:type="dxa"/>
            <w:vAlign w:val="center"/>
          </w:tcPr>
          <w:p w14:paraId="72D4DBA9" w14:textId="77777777" w:rsidR="004D48D7" w:rsidRPr="00A22A7E" w:rsidRDefault="004D48D7" w:rsidP="004D48D7">
            <w:pPr>
              <w:jc w:val="both"/>
              <w:rPr>
                <w:rFonts w:ascii="Arial" w:hAnsi="Arial" w:cs="Arial"/>
                <w:b/>
              </w:rPr>
            </w:pPr>
          </w:p>
        </w:tc>
      </w:tr>
      <w:tr w:rsidR="004D48D7" w:rsidRPr="00A22A7E" w14:paraId="782EBB2A" w14:textId="77777777" w:rsidTr="004D48D7">
        <w:trPr>
          <w:trHeight w:val="462"/>
        </w:trPr>
        <w:tc>
          <w:tcPr>
            <w:tcW w:w="605" w:type="dxa"/>
            <w:vAlign w:val="center"/>
          </w:tcPr>
          <w:p w14:paraId="58D55FEC" w14:textId="77777777" w:rsidR="004D48D7" w:rsidRPr="00A22A7E" w:rsidRDefault="004D48D7" w:rsidP="004D48D7">
            <w:pPr>
              <w:jc w:val="both"/>
              <w:rPr>
                <w:rFonts w:ascii="Arial" w:hAnsi="Arial" w:cs="Arial"/>
              </w:rPr>
            </w:pPr>
          </w:p>
        </w:tc>
        <w:tc>
          <w:tcPr>
            <w:tcW w:w="4247" w:type="dxa"/>
            <w:vAlign w:val="center"/>
          </w:tcPr>
          <w:p w14:paraId="0CCDBEC6" w14:textId="77777777" w:rsidR="004D48D7" w:rsidRPr="00A22A7E" w:rsidRDefault="004D48D7" w:rsidP="004D48D7">
            <w:pPr>
              <w:jc w:val="both"/>
              <w:rPr>
                <w:rFonts w:ascii="Arial" w:hAnsi="Arial" w:cs="Arial"/>
                <w:b/>
              </w:rPr>
            </w:pPr>
            <w:r w:rsidRPr="00A22A7E">
              <w:rPr>
                <w:rFonts w:ascii="Arial" w:hAnsi="Arial" w:cs="Arial"/>
              </w:rPr>
              <w:t xml:space="preserve">Naziv i sjedište </w:t>
            </w:r>
            <w:proofErr w:type="spellStart"/>
            <w:r w:rsidRPr="00A22A7E">
              <w:rPr>
                <w:rFonts w:ascii="Arial" w:hAnsi="Arial" w:cs="Arial"/>
              </w:rPr>
              <w:t>podugovaratelja</w:t>
            </w:r>
            <w:proofErr w:type="spellEnd"/>
          </w:p>
        </w:tc>
        <w:tc>
          <w:tcPr>
            <w:tcW w:w="4754" w:type="dxa"/>
            <w:vAlign w:val="center"/>
          </w:tcPr>
          <w:p w14:paraId="4C1C63D5" w14:textId="77777777" w:rsidR="004D48D7" w:rsidRPr="00A22A7E" w:rsidRDefault="004D48D7" w:rsidP="004D48D7">
            <w:pPr>
              <w:jc w:val="both"/>
              <w:rPr>
                <w:rFonts w:ascii="Arial" w:hAnsi="Arial" w:cs="Arial"/>
                <w:b/>
              </w:rPr>
            </w:pPr>
          </w:p>
        </w:tc>
      </w:tr>
      <w:tr w:rsidR="004D48D7" w:rsidRPr="00A22A7E" w14:paraId="126AB941" w14:textId="77777777" w:rsidTr="004D48D7">
        <w:trPr>
          <w:trHeight w:val="423"/>
        </w:trPr>
        <w:tc>
          <w:tcPr>
            <w:tcW w:w="605" w:type="dxa"/>
            <w:vAlign w:val="center"/>
          </w:tcPr>
          <w:p w14:paraId="33CF43D4" w14:textId="77777777" w:rsidR="004D48D7" w:rsidRPr="00A22A7E" w:rsidRDefault="004D48D7" w:rsidP="004D48D7">
            <w:pPr>
              <w:jc w:val="both"/>
              <w:rPr>
                <w:rFonts w:ascii="Arial" w:hAnsi="Arial" w:cs="Arial"/>
              </w:rPr>
            </w:pPr>
          </w:p>
        </w:tc>
        <w:tc>
          <w:tcPr>
            <w:tcW w:w="4247" w:type="dxa"/>
            <w:vAlign w:val="center"/>
          </w:tcPr>
          <w:p w14:paraId="3169E260" w14:textId="77777777" w:rsidR="004D48D7" w:rsidRPr="00A22A7E" w:rsidRDefault="004D48D7" w:rsidP="004D48D7">
            <w:pPr>
              <w:jc w:val="both"/>
              <w:rPr>
                <w:rFonts w:ascii="Arial" w:hAnsi="Arial" w:cs="Arial"/>
                <w:b/>
              </w:rPr>
            </w:pPr>
            <w:r w:rsidRPr="00A22A7E">
              <w:rPr>
                <w:rFonts w:ascii="Arial" w:hAnsi="Arial" w:cs="Arial"/>
              </w:rPr>
              <w:t xml:space="preserve">Adresa </w:t>
            </w:r>
            <w:proofErr w:type="spellStart"/>
            <w:r w:rsidRPr="00A22A7E">
              <w:rPr>
                <w:rFonts w:ascii="Arial" w:hAnsi="Arial" w:cs="Arial"/>
              </w:rPr>
              <w:t>podugovaratelja</w:t>
            </w:r>
            <w:proofErr w:type="spellEnd"/>
          </w:p>
        </w:tc>
        <w:tc>
          <w:tcPr>
            <w:tcW w:w="4754" w:type="dxa"/>
            <w:vAlign w:val="center"/>
          </w:tcPr>
          <w:p w14:paraId="461E45DB" w14:textId="77777777" w:rsidR="004D48D7" w:rsidRPr="00A22A7E" w:rsidRDefault="004D48D7" w:rsidP="004D48D7">
            <w:pPr>
              <w:jc w:val="both"/>
              <w:rPr>
                <w:rFonts w:ascii="Arial" w:hAnsi="Arial" w:cs="Arial"/>
                <w:b/>
              </w:rPr>
            </w:pPr>
          </w:p>
        </w:tc>
      </w:tr>
      <w:tr w:rsidR="004D48D7" w:rsidRPr="00A22A7E" w14:paraId="5F144D5D" w14:textId="77777777" w:rsidTr="004D48D7">
        <w:trPr>
          <w:trHeight w:val="222"/>
        </w:trPr>
        <w:tc>
          <w:tcPr>
            <w:tcW w:w="605" w:type="dxa"/>
            <w:vAlign w:val="center"/>
          </w:tcPr>
          <w:p w14:paraId="2351AC29" w14:textId="77777777" w:rsidR="004D48D7" w:rsidRPr="00A22A7E" w:rsidRDefault="004D48D7" w:rsidP="004D48D7">
            <w:pPr>
              <w:jc w:val="both"/>
              <w:rPr>
                <w:rFonts w:ascii="Arial" w:hAnsi="Arial" w:cs="Arial"/>
              </w:rPr>
            </w:pPr>
          </w:p>
        </w:tc>
        <w:tc>
          <w:tcPr>
            <w:tcW w:w="4247" w:type="dxa"/>
            <w:vAlign w:val="center"/>
          </w:tcPr>
          <w:p w14:paraId="0F46678E" w14:textId="77777777" w:rsidR="004D48D7" w:rsidRPr="00A22A7E" w:rsidRDefault="004D48D7" w:rsidP="004D48D7">
            <w:pPr>
              <w:jc w:val="both"/>
              <w:rPr>
                <w:rFonts w:ascii="Arial" w:hAnsi="Arial" w:cs="Arial"/>
              </w:rPr>
            </w:pPr>
            <w:r w:rsidRPr="00A22A7E">
              <w:rPr>
                <w:rFonts w:ascii="Arial" w:hAnsi="Arial" w:cs="Arial"/>
              </w:rPr>
              <w:t xml:space="preserve">OIB </w:t>
            </w:r>
          </w:p>
          <w:p w14:paraId="1AFF7114" w14:textId="77777777" w:rsidR="004D48D7" w:rsidRPr="00A22A7E" w:rsidRDefault="004D48D7" w:rsidP="004D48D7">
            <w:pPr>
              <w:jc w:val="both"/>
              <w:rPr>
                <w:rFonts w:ascii="Arial" w:hAnsi="Arial" w:cs="Arial"/>
                <w:b/>
              </w:rPr>
            </w:pPr>
            <w:r w:rsidRPr="00A22A7E">
              <w:rPr>
                <w:rFonts w:ascii="Arial" w:hAnsi="Arial" w:cs="Arial"/>
              </w:rPr>
              <w:lastRenderedPageBreak/>
              <w:t>(ili nacionalni identifikacijski broj prema zemlji sjedišta gospodarskog subjekta, ako je primjenjivo)</w:t>
            </w:r>
          </w:p>
        </w:tc>
        <w:tc>
          <w:tcPr>
            <w:tcW w:w="4754" w:type="dxa"/>
            <w:vAlign w:val="center"/>
          </w:tcPr>
          <w:p w14:paraId="54A1D279" w14:textId="77777777" w:rsidR="004D48D7" w:rsidRPr="00A22A7E" w:rsidRDefault="004D48D7" w:rsidP="004D48D7">
            <w:pPr>
              <w:jc w:val="both"/>
              <w:rPr>
                <w:rFonts w:ascii="Arial" w:hAnsi="Arial" w:cs="Arial"/>
                <w:b/>
              </w:rPr>
            </w:pPr>
          </w:p>
        </w:tc>
      </w:tr>
      <w:tr w:rsidR="004D48D7" w:rsidRPr="00A22A7E" w14:paraId="44EB5683" w14:textId="77777777" w:rsidTr="004D48D7">
        <w:trPr>
          <w:trHeight w:val="427"/>
        </w:trPr>
        <w:tc>
          <w:tcPr>
            <w:tcW w:w="605" w:type="dxa"/>
            <w:vAlign w:val="center"/>
          </w:tcPr>
          <w:p w14:paraId="28E8C7B9" w14:textId="77777777" w:rsidR="004D48D7" w:rsidRPr="00A22A7E" w:rsidRDefault="004D48D7" w:rsidP="004D48D7">
            <w:pPr>
              <w:jc w:val="both"/>
              <w:rPr>
                <w:rFonts w:ascii="Arial" w:hAnsi="Arial" w:cs="Arial"/>
              </w:rPr>
            </w:pPr>
          </w:p>
        </w:tc>
        <w:tc>
          <w:tcPr>
            <w:tcW w:w="4247" w:type="dxa"/>
            <w:vAlign w:val="center"/>
          </w:tcPr>
          <w:p w14:paraId="0542BD02" w14:textId="77777777" w:rsidR="004D48D7" w:rsidRPr="00A22A7E" w:rsidRDefault="004D48D7" w:rsidP="004D48D7">
            <w:pPr>
              <w:jc w:val="both"/>
              <w:rPr>
                <w:rFonts w:ascii="Arial" w:hAnsi="Arial" w:cs="Arial"/>
                <w:b/>
              </w:rPr>
            </w:pPr>
            <w:r w:rsidRPr="00A22A7E">
              <w:rPr>
                <w:rFonts w:ascii="Arial" w:hAnsi="Arial" w:cs="Arial"/>
              </w:rPr>
              <w:t>Broj računa</w:t>
            </w:r>
          </w:p>
        </w:tc>
        <w:tc>
          <w:tcPr>
            <w:tcW w:w="4754" w:type="dxa"/>
            <w:vAlign w:val="center"/>
          </w:tcPr>
          <w:p w14:paraId="6C599D10" w14:textId="77777777" w:rsidR="004D48D7" w:rsidRPr="00A22A7E" w:rsidRDefault="004D48D7" w:rsidP="004D48D7">
            <w:pPr>
              <w:jc w:val="both"/>
              <w:rPr>
                <w:rFonts w:ascii="Arial" w:hAnsi="Arial" w:cs="Arial"/>
                <w:b/>
              </w:rPr>
            </w:pPr>
          </w:p>
        </w:tc>
      </w:tr>
      <w:tr w:rsidR="004D48D7" w:rsidRPr="00A22A7E" w14:paraId="6941734D" w14:textId="77777777" w:rsidTr="004D48D7">
        <w:trPr>
          <w:trHeight w:val="222"/>
        </w:trPr>
        <w:tc>
          <w:tcPr>
            <w:tcW w:w="605" w:type="dxa"/>
            <w:vAlign w:val="center"/>
          </w:tcPr>
          <w:p w14:paraId="1362C86B" w14:textId="77777777" w:rsidR="004D48D7" w:rsidRPr="00A22A7E" w:rsidRDefault="004D48D7" w:rsidP="004D48D7">
            <w:pPr>
              <w:jc w:val="both"/>
              <w:rPr>
                <w:rFonts w:ascii="Arial" w:hAnsi="Arial" w:cs="Arial"/>
              </w:rPr>
            </w:pPr>
          </w:p>
        </w:tc>
        <w:tc>
          <w:tcPr>
            <w:tcW w:w="4247" w:type="dxa"/>
            <w:vAlign w:val="center"/>
          </w:tcPr>
          <w:p w14:paraId="4FAF68C4" w14:textId="77777777" w:rsidR="004D48D7" w:rsidRPr="00A22A7E" w:rsidRDefault="004D48D7" w:rsidP="004D48D7">
            <w:pPr>
              <w:jc w:val="both"/>
              <w:rPr>
                <w:rFonts w:ascii="Arial" w:hAnsi="Arial" w:cs="Arial"/>
              </w:rPr>
            </w:pPr>
            <w:r w:rsidRPr="00A22A7E">
              <w:rPr>
                <w:rFonts w:ascii="Arial" w:hAnsi="Arial" w:cs="Arial"/>
              </w:rPr>
              <w:t xml:space="preserve">Navod o tome je li </w:t>
            </w:r>
            <w:proofErr w:type="spellStart"/>
            <w:r w:rsidRPr="00A22A7E">
              <w:rPr>
                <w:rFonts w:ascii="Arial" w:hAnsi="Arial" w:cs="Arial"/>
              </w:rPr>
              <w:t>podugovaratelj</w:t>
            </w:r>
            <w:proofErr w:type="spellEnd"/>
            <w:r w:rsidRPr="00A22A7E">
              <w:rPr>
                <w:rFonts w:ascii="Arial" w:hAnsi="Arial" w:cs="Arial"/>
              </w:rPr>
              <w:t xml:space="preserve"> u sustavu poreza na dodanu vrijednost</w:t>
            </w:r>
          </w:p>
        </w:tc>
        <w:tc>
          <w:tcPr>
            <w:tcW w:w="4754" w:type="dxa"/>
            <w:vAlign w:val="center"/>
          </w:tcPr>
          <w:p w14:paraId="17531460" w14:textId="77777777" w:rsidR="004D48D7" w:rsidRPr="00A22A7E" w:rsidRDefault="004D48D7" w:rsidP="004D48D7">
            <w:pPr>
              <w:jc w:val="both"/>
              <w:rPr>
                <w:rFonts w:ascii="Arial" w:hAnsi="Arial" w:cs="Arial"/>
                <w:b/>
              </w:rPr>
            </w:pPr>
          </w:p>
        </w:tc>
      </w:tr>
      <w:tr w:rsidR="004D48D7" w:rsidRPr="00A22A7E" w14:paraId="61816E0C" w14:textId="77777777" w:rsidTr="004D48D7">
        <w:trPr>
          <w:trHeight w:val="360"/>
        </w:trPr>
        <w:tc>
          <w:tcPr>
            <w:tcW w:w="605" w:type="dxa"/>
            <w:vAlign w:val="center"/>
          </w:tcPr>
          <w:p w14:paraId="0EF1354E" w14:textId="77777777" w:rsidR="004D48D7" w:rsidRPr="00A22A7E" w:rsidRDefault="004D48D7" w:rsidP="004D48D7">
            <w:pPr>
              <w:jc w:val="both"/>
              <w:rPr>
                <w:rFonts w:ascii="Arial" w:hAnsi="Arial" w:cs="Arial"/>
              </w:rPr>
            </w:pPr>
          </w:p>
        </w:tc>
        <w:tc>
          <w:tcPr>
            <w:tcW w:w="4247" w:type="dxa"/>
            <w:vAlign w:val="center"/>
          </w:tcPr>
          <w:p w14:paraId="5696AD21" w14:textId="77777777" w:rsidR="004D48D7" w:rsidRPr="00A22A7E" w:rsidRDefault="004D48D7" w:rsidP="004D48D7">
            <w:pPr>
              <w:jc w:val="both"/>
              <w:rPr>
                <w:rFonts w:ascii="Arial" w:hAnsi="Arial" w:cs="Arial"/>
                <w:b/>
              </w:rPr>
            </w:pPr>
            <w:r w:rsidRPr="00A22A7E">
              <w:rPr>
                <w:rFonts w:ascii="Arial" w:hAnsi="Arial" w:cs="Arial"/>
              </w:rPr>
              <w:t>Adresa za dostavu pošte</w:t>
            </w:r>
          </w:p>
        </w:tc>
        <w:tc>
          <w:tcPr>
            <w:tcW w:w="4754" w:type="dxa"/>
            <w:vAlign w:val="center"/>
          </w:tcPr>
          <w:p w14:paraId="6D7CA2E0" w14:textId="77777777" w:rsidR="004D48D7" w:rsidRPr="00A22A7E" w:rsidRDefault="004D48D7" w:rsidP="004D48D7">
            <w:pPr>
              <w:jc w:val="both"/>
              <w:rPr>
                <w:rFonts w:ascii="Arial" w:hAnsi="Arial" w:cs="Arial"/>
                <w:b/>
              </w:rPr>
            </w:pPr>
          </w:p>
        </w:tc>
      </w:tr>
      <w:tr w:rsidR="004D48D7" w:rsidRPr="00A22A7E" w14:paraId="448171B4" w14:textId="77777777" w:rsidTr="004D48D7">
        <w:trPr>
          <w:trHeight w:val="411"/>
        </w:trPr>
        <w:tc>
          <w:tcPr>
            <w:tcW w:w="605" w:type="dxa"/>
            <w:vAlign w:val="center"/>
          </w:tcPr>
          <w:p w14:paraId="3D67BA2C" w14:textId="77777777" w:rsidR="004D48D7" w:rsidRPr="00A22A7E" w:rsidRDefault="004D48D7" w:rsidP="004D48D7">
            <w:pPr>
              <w:jc w:val="both"/>
              <w:rPr>
                <w:rFonts w:ascii="Arial" w:hAnsi="Arial" w:cs="Arial"/>
              </w:rPr>
            </w:pPr>
          </w:p>
        </w:tc>
        <w:tc>
          <w:tcPr>
            <w:tcW w:w="4247" w:type="dxa"/>
            <w:vAlign w:val="center"/>
          </w:tcPr>
          <w:p w14:paraId="4F5DEE78" w14:textId="77777777" w:rsidR="004D48D7" w:rsidRPr="00A22A7E" w:rsidRDefault="004D48D7" w:rsidP="004D48D7">
            <w:pPr>
              <w:jc w:val="both"/>
              <w:rPr>
                <w:rFonts w:ascii="Arial" w:hAnsi="Arial" w:cs="Arial"/>
                <w:b/>
              </w:rPr>
            </w:pPr>
            <w:r w:rsidRPr="00A22A7E">
              <w:rPr>
                <w:rFonts w:ascii="Arial" w:hAnsi="Arial" w:cs="Arial"/>
              </w:rPr>
              <w:t>Adresa e-pošte</w:t>
            </w:r>
          </w:p>
        </w:tc>
        <w:tc>
          <w:tcPr>
            <w:tcW w:w="4754" w:type="dxa"/>
            <w:vAlign w:val="center"/>
          </w:tcPr>
          <w:p w14:paraId="61924C2E" w14:textId="77777777" w:rsidR="004D48D7" w:rsidRPr="00A22A7E" w:rsidRDefault="004D48D7" w:rsidP="004D48D7">
            <w:pPr>
              <w:jc w:val="both"/>
              <w:rPr>
                <w:rFonts w:ascii="Arial" w:hAnsi="Arial" w:cs="Arial"/>
                <w:b/>
              </w:rPr>
            </w:pPr>
          </w:p>
        </w:tc>
      </w:tr>
      <w:tr w:rsidR="004D48D7" w:rsidRPr="00A22A7E" w14:paraId="69A1EBD4" w14:textId="77777777" w:rsidTr="004D48D7">
        <w:trPr>
          <w:trHeight w:val="417"/>
        </w:trPr>
        <w:tc>
          <w:tcPr>
            <w:tcW w:w="605" w:type="dxa"/>
            <w:vAlign w:val="center"/>
          </w:tcPr>
          <w:p w14:paraId="34F3DCEF" w14:textId="77777777" w:rsidR="004D48D7" w:rsidRPr="00A22A7E" w:rsidRDefault="004D48D7" w:rsidP="004D48D7">
            <w:pPr>
              <w:jc w:val="both"/>
              <w:rPr>
                <w:rFonts w:ascii="Arial" w:hAnsi="Arial" w:cs="Arial"/>
              </w:rPr>
            </w:pPr>
          </w:p>
        </w:tc>
        <w:tc>
          <w:tcPr>
            <w:tcW w:w="4247" w:type="dxa"/>
            <w:vAlign w:val="center"/>
          </w:tcPr>
          <w:p w14:paraId="0A6F8ECD" w14:textId="77777777" w:rsidR="004D48D7" w:rsidRPr="00A22A7E" w:rsidRDefault="004D48D7" w:rsidP="004D48D7">
            <w:pPr>
              <w:jc w:val="both"/>
              <w:rPr>
                <w:rFonts w:ascii="Arial" w:hAnsi="Arial" w:cs="Arial"/>
                <w:b/>
              </w:rPr>
            </w:pPr>
            <w:r w:rsidRPr="00A22A7E">
              <w:rPr>
                <w:rFonts w:ascii="Arial" w:hAnsi="Arial" w:cs="Arial"/>
              </w:rPr>
              <w:t xml:space="preserve">Kontakt osoba </w:t>
            </w:r>
            <w:proofErr w:type="spellStart"/>
            <w:r w:rsidRPr="00A22A7E">
              <w:rPr>
                <w:rFonts w:ascii="Arial" w:hAnsi="Arial" w:cs="Arial"/>
              </w:rPr>
              <w:t>podugovaratelja</w:t>
            </w:r>
            <w:proofErr w:type="spellEnd"/>
          </w:p>
        </w:tc>
        <w:tc>
          <w:tcPr>
            <w:tcW w:w="4754" w:type="dxa"/>
            <w:vAlign w:val="center"/>
          </w:tcPr>
          <w:p w14:paraId="74C5F702" w14:textId="77777777" w:rsidR="004D48D7" w:rsidRPr="00A22A7E" w:rsidRDefault="004D48D7" w:rsidP="004D48D7">
            <w:pPr>
              <w:jc w:val="both"/>
              <w:rPr>
                <w:rFonts w:ascii="Arial" w:hAnsi="Arial" w:cs="Arial"/>
                <w:b/>
              </w:rPr>
            </w:pPr>
          </w:p>
        </w:tc>
      </w:tr>
      <w:tr w:rsidR="004D48D7" w:rsidRPr="00A22A7E" w14:paraId="1DF20EB5" w14:textId="77777777" w:rsidTr="004D48D7">
        <w:trPr>
          <w:trHeight w:val="422"/>
        </w:trPr>
        <w:tc>
          <w:tcPr>
            <w:tcW w:w="605" w:type="dxa"/>
            <w:vAlign w:val="center"/>
          </w:tcPr>
          <w:p w14:paraId="03E117A2" w14:textId="77777777" w:rsidR="004D48D7" w:rsidRPr="00A22A7E" w:rsidRDefault="004D48D7" w:rsidP="004D48D7">
            <w:pPr>
              <w:jc w:val="both"/>
              <w:rPr>
                <w:rFonts w:ascii="Arial" w:hAnsi="Arial" w:cs="Arial"/>
              </w:rPr>
            </w:pPr>
          </w:p>
        </w:tc>
        <w:tc>
          <w:tcPr>
            <w:tcW w:w="4247" w:type="dxa"/>
            <w:vAlign w:val="center"/>
          </w:tcPr>
          <w:p w14:paraId="6D545FBD" w14:textId="77777777" w:rsidR="004D48D7" w:rsidRPr="00A22A7E" w:rsidRDefault="004D48D7" w:rsidP="004D48D7">
            <w:pPr>
              <w:jc w:val="both"/>
              <w:rPr>
                <w:rFonts w:ascii="Arial" w:hAnsi="Arial" w:cs="Arial"/>
                <w:b/>
              </w:rPr>
            </w:pPr>
            <w:r w:rsidRPr="00A22A7E">
              <w:rPr>
                <w:rFonts w:ascii="Arial" w:hAnsi="Arial" w:cs="Arial"/>
              </w:rPr>
              <w:t>Broj telefona</w:t>
            </w:r>
          </w:p>
        </w:tc>
        <w:tc>
          <w:tcPr>
            <w:tcW w:w="4754" w:type="dxa"/>
            <w:vAlign w:val="center"/>
          </w:tcPr>
          <w:p w14:paraId="58E9D736" w14:textId="77777777" w:rsidR="004D48D7" w:rsidRPr="00A22A7E" w:rsidRDefault="004D48D7" w:rsidP="004D48D7">
            <w:pPr>
              <w:jc w:val="both"/>
              <w:rPr>
                <w:rFonts w:ascii="Arial" w:hAnsi="Arial" w:cs="Arial"/>
                <w:b/>
              </w:rPr>
            </w:pPr>
          </w:p>
        </w:tc>
      </w:tr>
      <w:tr w:rsidR="004D48D7" w:rsidRPr="00A22A7E" w14:paraId="7DECCA49" w14:textId="77777777" w:rsidTr="004D48D7">
        <w:trPr>
          <w:trHeight w:val="415"/>
        </w:trPr>
        <w:tc>
          <w:tcPr>
            <w:tcW w:w="605" w:type="dxa"/>
            <w:vAlign w:val="center"/>
          </w:tcPr>
          <w:p w14:paraId="6A2AF24B" w14:textId="77777777" w:rsidR="004D48D7" w:rsidRPr="00A22A7E" w:rsidRDefault="004D48D7" w:rsidP="004D48D7">
            <w:pPr>
              <w:jc w:val="both"/>
              <w:rPr>
                <w:rFonts w:ascii="Arial" w:hAnsi="Arial" w:cs="Arial"/>
              </w:rPr>
            </w:pPr>
          </w:p>
        </w:tc>
        <w:tc>
          <w:tcPr>
            <w:tcW w:w="4247" w:type="dxa"/>
            <w:vAlign w:val="center"/>
          </w:tcPr>
          <w:p w14:paraId="0C9E1E76" w14:textId="77777777" w:rsidR="004D48D7" w:rsidRPr="00A22A7E" w:rsidRDefault="004D48D7" w:rsidP="004D48D7">
            <w:pPr>
              <w:jc w:val="both"/>
              <w:rPr>
                <w:rFonts w:ascii="Arial" w:hAnsi="Arial" w:cs="Arial"/>
                <w:b/>
              </w:rPr>
            </w:pPr>
            <w:r w:rsidRPr="00A22A7E">
              <w:rPr>
                <w:rFonts w:ascii="Arial" w:hAnsi="Arial" w:cs="Arial"/>
              </w:rPr>
              <w:t xml:space="preserve">Broj telefaksa </w:t>
            </w:r>
          </w:p>
        </w:tc>
        <w:tc>
          <w:tcPr>
            <w:tcW w:w="4754" w:type="dxa"/>
            <w:vAlign w:val="center"/>
          </w:tcPr>
          <w:p w14:paraId="290347F8" w14:textId="77777777" w:rsidR="004D48D7" w:rsidRPr="00A22A7E" w:rsidRDefault="004D48D7" w:rsidP="004D48D7">
            <w:pPr>
              <w:jc w:val="both"/>
              <w:rPr>
                <w:rFonts w:ascii="Arial" w:hAnsi="Arial" w:cs="Arial"/>
                <w:b/>
              </w:rPr>
            </w:pPr>
          </w:p>
        </w:tc>
      </w:tr>
      <w:tr w:rsidR="004D48D7" w:rsidRPr="00A22A7E" w14:paraId="58574D94" w14:textId="77777777" w:rsidTr="004D48D7">
        <w:trPr>
          <w:trHeight w:val="703"/>
        </w:trPr>
        <w:tc>
          <w:tcPr>
            <w:tcW w:w="605" w:type="dxa"/>
            <w:tcBorders>
              <w:bottom w:val="single" w:sz="4" w:space="0" w:color="999999"/>
            </w:tcBorders>
            <w:vAlign w:val="center"/>
          </w:tcPr>
          <w:p w14:paraId="00194085" w14:textId="77777777" w:rsidR="004D48D7" w:rsidRPr="00A22A7E" w:rsidRDefault="004D48D7" w:rsidP="004D48D7">
            <w:pPr>
              <w:jc w:val="both"/>
              <w:rPr>
                <w:rFonts w:ascii="Arial" w:hAnsi="Arial" w:cs="Arial"/>
              </w:rPr>
            </w:pPr>
          </w:p>
        </w:tc>
        <w:tc>
          <w:tcPr>
            <w:tcW w:w="4247" w:type="dxa"/>
            <w:tcBorders>
              <w:bottom w:val="single" w:sz="4" w:space="0" w:color="999999"/>
            </w:tcBorders>
            <w:vAlign w:val="center"/>
          </w:tcPr>
          <w:p w14:paraId="63CCD44E" w14:textId="77777777" w:rsidR="004D48D7" w:rsidRPr="00A22A7E" w:rsidRDefault="004D48D7" w:rsidP="004D48D7">
            <w:pPr>
              <w:jc w:val="both"/>
              <w:rPr>
                <w:rFonts w:ascii="Arial" w:hAnsi="Arial" w:cs="Arial"/>
              </w:rPr>
            </w:pPr>
            <w:r w:rsidRPr="00A22A7E">
              <w:rPr>
                <w:rFonts w:ascii="Arial" w:hAnsi="Arial" w:cs="Arial"/>
              </w:rPr>
              <w:t>Podatak o dijelu ugovora koji se daje u podugovor</w:t>
            </w:r>
          </w:p>
        </w:tc>
        <w:tc>
          <w:tcPr>
            <w:tcW w:w="4754" w:type="dxa"/>
            <w:vAlign w:val="center"/>
          </w:tcPr>
          <w:p w14:paraId="43F991B3" w14:textId="77777777" w:rsidR="004D48D7" w:rsidRPr="00A22A7E" w:rsidRDefault="004D48D7" w:rsidP="004D48D7">
            <w:pPr>
              <w:jc w:val="both"/>
              <w:rPr>
                <w:rFonts w:ascii="Arial" w:hAnsi="Arial" w:cs="Arial"/>
                <w:b/>
              </w:rPr>
            </w:pPr>
          </w:p>
        </w:tc>
      </w:tr>
      <w:tr w:rsidR="004D48D7" w:rsidRPr="00A22A7E" w14:paraId="2083066D" w14:textId="77777777" w:rsidTr="004D48D7">
        <w:trPr>
          <w:trHeight w:val="576"/>
        </w:trPr>
        <w:tc>
          <w:tcPr>
            <w:tcW w:w="605" w:type="dxa"/>
            <w:shd w:val="clear" w:color="auto" w:fill="auto"/>
            <w:vAlign w:val="center"/>
          </w:tcPr>
          <w:p w14:paraId="28480088" w14:textId="77777777" w:rsidR="004D48D7" w:rsidRPr="00A22A7E" w:rsidRDefault="004D48D7" w:rsidP="004D48D7">
            <w:pPr>
              <w:jc w:val="both"/>
              <w:rPr>
                <w:rFonts w:ascii="Arial" w:hAnsi="Arial" w:cs="Arial"/>
              </w:rPr>
            </w:pPr>
            <w:r w:rsidRPr="00A22A7E">
              <w:rPr>
                <w:rFonts w:ascii="Arial" w:hAnsi="Arial" w:cs="Arial"/>
              </w:rPr>
              <w:t>5.</w:t>
            </w:r>
          </w:p>
        </w:tc>
        <w:tc>
          <w:tcPr>
            <w:tcW w:w="4247" w:type="dxa"/>
            <w:shd w:val="clear" w:color="auto" w:fill="auto"/>
            <w:vAlign w:val="center"/>
          </w:tcPr>
          <w:p w14:paraId="6D492C1B" w14:textId="77777777" w:rsidR="004D48D7" w:rsidRPr="00A22A7E" w:rsidRDefault="004D48D7" w:rsidP="004D48D7">
            <w:pPr>
              <w:jc w:val="both"/>
              <w:rPr>
                <w:rFonts w:ascii="Arial" w:hAnsi="Arial" w:cs="Arial"/>
                <w:b/>
              </w:rPr>
            </w:pPr>
            <w:r w:rsidRPr="00A22A7E">
              <w:rPr>
                <w:rFonts w:ascii="Arial" w:hAnsi="Arial" w:cs="Arial"/>
              </w:rPr>
              <w:t>Cijena ponude bez poreza na dodanu vrijednost - brojkama</w:t>
            </w:r>
          </w:p>
        </w:tc>
        <w:tc>
          <w:tcPr>
            <w:tcW w:w="4754" w:type="dxa"/>
            <w:vAlign w:val="center"/>
          </w:tcPr>
          <w:p w14:paraId="2B2E0BAF" w14:textId="77777777" w:rsidR="004D48D7" w:rsidRPr="00A22A7E" w:rsidRDefault="004D48D7" w:rsidP="004D48D7">
            <w:pPr>
              <w:jc w:val="both"/>
              <w:rPr>
                <w:rFonts w:ascii="Arial" w:hAnsi="Arial" w:cs="Arial"/>
                <w:b/>
              </w:rPr>
            </w:pPr>
          </w:p>
        </w:tc>
      </w:tr>
      <w:tr w:rsidR="004D48D7" w:rsidRPr="00A22A7E" w14:paraId="35786233" w14:textId="77777777" w:rsidTr="004D48D7">
        <w:trPr>
          <w:trHeight w:val="601"/>
        </w:trPr>
        <w:tc>
          <w:tcPr>
            <w:tcW w:w="605" w:type="dxa"/>
            <w:shd w:val="clear" w:color="auto" w:fill="auto"/>
            <w:vAlign w:val="center"/>
          </w:tcPr>
          <w:p w14:paraId="5D9A52DF" w14:textId="77777777" w:rsidR="004D48D7" w:rsidRPr="00A22A7E" w:rsidRDefault="004D48D7" w:rsidP="004D48D7">
            <w:pPr>
              <w:jc w:val="both"/>
              <w:rPr>
                <w:rFonts w:ascii="Arial" w:hAnsi="Arial" w:cs="Arial"/>
              </w:rPr>
            </w:pPr>
            <w:r w:rsidRPr="00A22A7E">
              <w:rPr>
                <w:rFonts w:ascii="Arial" w:hAnsi="Arial" w:cs="Arial"/>
              </w:rPr>
              <w:t>6.</w:t>
            </w:r>
          </w:p>
        </w:tc>
        <w:tc>
          <w:tcPr>
            <w:tcW w:w="4247" w:type="dxa"/>
            <w:shd w:val="clear" w:color="auto" w:fill="auto"/>
            <w:vAlign w:val="center"/>
          </w:tcPr>
          <w:p w14:paraId="046A1599" w14:textId="77777777" w:rsidR="004D48D7" w:rsidRPr="00A22A7E" w:rsidRDefault="004D48D7" w:rsidP="004D48D7">
            <w:pPr>
              <w:jc w:val="both"/>
              <w:rPr>
                <w:rFonts w:ascii="Arial" w:hAnsi="Arial" w:cs="Arial"/>
                <w:b/>
              </w:rPr>
            </w:pPr>
            <w:r w:rsidRPr="00A22A7E">
              <w:rPr>
                <w:rFonts w:ascii="Arial" w:hAnsi="Arial" w:cs="Arial"/>
              </w:rPr>
              <w:t>Iznos poreza na dodanu vrijednost – brojkama</w:t>
            </w:r>
          </w:p>
        </w:tc>
        <w:tc>
          <w:tcPr>
            <w:tcW w:w="4754" w:type="dxa"/>
            <w:vAlign w:val="center"/>
          </w:tcPr>
          <w:p w14:paraId="74CB473A" w14:textId="77777777" w:rsidR="004D48D7" w:rsidRPr="00A22A7E" w:rsidRDefault="004D48D7" w:rsidP="004D48D7">
            <w:pPr>
              <w:jc w:val="both"/>
              <w:rPr>
                <w:rFonts w:ascii="Arial" w:hAnsi="Arial" w:cs="Arial"/>
                <w:b/>
              </w:rPr>
            </w:pPr>
          </w:p>
        </w:tc>
      </w:tr>
      <w:tr w:rsidR="004D48D7" w:rsidRPr="00A22A7E" w14:paraId="7E1979B6" w14:textId="77777777" w:rsidTr="004D48D7">
        <w:trPr>
          <w:trHeight w:val="714"/>
        </w:trPr>
        <w:tc>
          <w:tcPr>
            <w:tcW w:w="605" w:type="dxa"/>
            <w:shd w:val="clear" w:color="auto" w:fill="auto"/>
            <w:vAlign w:val="center"/>
          </w:tcPr>
          <w:p w14:paraId="665C082E" w14:textId="77777777" w:rsidR="004D48D7" w:rsidRPr="00A22A7E" w:rsidRDefault="004D48D7" w:rsidP="004D48D7">
            <w:pPr>
              <w:jc w:val="both"/>
              <w:rPr>
                <w:rFonts w:ascii="Arial" w:hAnsi="Arial" w:cs="Arial"/>
              </w:rPr>
            </w:pPr>
            <w:r w:rsidRPr="00A22A7E">
              <w:rPr>
                <w:rFonts w:ascii="Arial" w:hAnsi="Arial" w:cs="Arial"/>
              </w:rPr>
              <w:t>7.</w:t>
            </w:r>
          </w:p>
        </w:tc>
        <w:tc>
          <w:tcPr>
            <w:tcW w:w="4247" w:type="dxa"/>
            <w:shd w:val="clear" w:color="auto" w:fill="auto"/>
            <w:vAlign w:val="center"/>
          </w:tcPr>
          <w:p w14:paraId="73B2BBC0" w14:textId="77777777" w:rsidR="004D48D7" w:rsidRPr="00A22A7E" w:rsidRDefault="004D48D7" w:rsidP="004D48D7">
            <w:pPr>
              <w:jc w:val="both"/>
              <w:rPr>
                <w:rFonts w:ascii="Arial" w:hAnsi="Arial" w:cs="Arial"/>
                <w:b/>
              </w:rPr>
            </w:pPr>
            <w:r w:rsidRPr="00A22A7E">
              <w:rPr>
                <w:rFonts w:ascii="Arial" w:hAnsi="Arial" w:cs="Arial"/>
              </w:rPr>
              <w:t>Cijena ponude s porezom na dodanu vrijednost - brojkama</w:t>
            </w:r>
          </w:p>
        </w:tc>
        <w:tc>
          <w:tcPr>
            <w:tcW w:w="4754" w:type="dxa"/>
            <w:vAlign w:val="center"/>
          </w:tcPr>
          <w:p w14:paraId="2AD9BC4C" w14:textId="77777777" w:rsidR="004D48D7" w:rsidRPr="00A22A7E" w:rsidRDefault="004D48D7" w:rsidP="004D48D7">
            <w:pPr>
              <w:jc w:val="both"/>
              <w:rPr>
                <w:rFonts w:ascii="Arial" w:hAnsi="Arial" w:cs="Arial"/>
                <w:b/>
              </w:rPr>
            </w:pPr>
          </w:p>
        </w:tc>
      </w:tr>
      <w:tr w:rsidR="004D48D7" w:rsidRPr="00A22A7E" w14:paraId="196A1F19" w14:textId="77777777" w:rsidTr="004D48D7">
        <w:trPr>
          <w:trHeight w:val="457"/>
        </w:trPr>
        <w:tc>
          <w:tcPr>
            <w:tcW w:w="605" w:type="dxa"/>
            <w:shd w:val="clear" w:color="auto" w:fill="auto"/>
            <w:vAlign w:val="center"/>
          </w:tcPr>
          <w:p w14:paraId="325F2D9C" w14:textId="77777777" w:rsidR="004D48D7" w:rsidRPr="00A22A7E" w:rsidRDefault="004D48D7" w:rsidP="004D48D7">
            <w:pPr>
              <w:jc w:val="both"/>
              <w:rPr>
                <w:rFonts w:ascii="Arial" w:hAnsi="Arial" w:cs="Arial"/>
              </w:rPr>
            </w:pPr>
            <w:r w:rsidRPr="00A22A7E">
              <w:rPr>
                <w:rFonts w:ascii="Arial" w:hAnsi="Arial" w:cs="Arial"/>
              </w:rPr>
              <w:t>8.</w:t>
            </w:r>
          </w:p>
        </w:tc>
        <w:tc>
          <w:tcPr>
            <w:tcW w:w="4247" w:type="dxa"/>
            <w:shd w:val="clear" w:color="auto" w:fill="auto"/>
            <w:vAlign w:val="center"/>
          </w:tcPr>
          <w:p w14:paraId="08658222" w14:textId="77777777" w:rsidR="004D48D7" w:rsidRPr="00A22A7E" w:rsidRDefault="004D48D7" w:rsidP="004D48D7">
            <w:pPr>
              <w:jc w:val="both"/>
              <w:rPr>
                <w:rFonts w:ascii="Arial" w:hAnsi="Arial" w:cs="Arial"/>
                <w:b/>
              </w:rPr>
            </w:pPr>
            <w:r w:rsidRPr="00A22A7E">
              <w:rPr>
                <w:rFonts w:ascii="Arial" w:hAnsi="Arial" w:cs="Arial"/>
              </w:rPr>
              <w:t>Rok valjanosti ponude</w:t>
            </w:r>
          </w:p>
        </w:tc>
        <w:tc>
          <w:tcPr>
            <w:tcW w:w="4754" w:type="dxa"/>
            <w:vAlign w:val="center"/>
          </w:tcPr>
          <w:p w14:paraId="393DF844" w14:textId="4F5B5DA7" w:rsidR="004D48D7" w:rsidRPr="00A22A7E" w:rsidRDefault="00C458B5" w:rsidP="004D48D7">
            <w:pPr>
              <w:jc w:val="both"/>
              <w:rPr>
                <w:rFonts w:ascii="Arial" w:hAnsi="Arial" w:cs="Arial"/>
                <w:b/>
              </w:rPr>
            </w:pPr>
            <w:r>
              <w:rPr>
                <w:rFonts w:ascii="Arial" w:hAnsi="Arial" w:cs="Arial"/>
                <w:b/>
              </w:rPr>
              <w:t>3 mjeseca</w:t>
            </w:r>
          </w:p>
        </w:tc>
      </w:tr>
      <w:tr w:rsidR="004D48D7" w:rsidRPr="00A22A7E" w14:paraId="01D9BC35" w14:textId="77777777" w:rsidTr="004D48D7">
        <w:trPr>
          <w:trHeight w:val="440"/>
        </w:trPr>
        <w:tc>
          <w:tcPr>
            <w:tcW w:w="605" w:type="dxa"/>
            <w:shd w:val="clear" w:color="auto" w:fill="auto"/>
            <w:vAlign w:val="center"/>
          </w:tcPr>
          <w:p w14:paraId="1737C61F" w14:textId="77777777" w:rsidR="004D48D7" w:rsidRPr="00A22A7E" w:rsidRDefault="004D48D7" w:rsidP="004D48D7">
            <w:pPr>
              <w:jc w:val="both"/>
              <w:rPr>
                <w:rFonts w:ascii="Arial" w:hAnsi="Arial" w:cs="Arial"/>
              </w:rPr>
            </w:pPr>
            <w:r w:rsidRPr="00A22A7E">
              <w:rPr>
                <w:rFonts w:ascii="Arial" w:hAnsi="Arial" w:cs="Arial"/>
              </w:rPr>
              <w:t>9.</w:t>
            </w:r>
          </w:p>
        </w:tc>
        <w:tc>
          <w:tcPr>
            <w:tcW w:w="4247" w:type="dxa"/>
            <w:shd w:val="clear" w:color="auto" w:fill="auto"/>
            <w:vAlign w:val="center"/>
          </w:tcPr>
          <w:p w14:paraId="51B8440A" w14:textId="77777777" w:rsidR="004D48D7" w:rsidRPr="00A22A7E" w:rsidRDefault="004D48D7" w:rsidP="004D48D7">
            <w:pPr>
              <w:jc w:val="both"/>
              <w:rPr>
                <w:rFonts w:ascii="Arial" w:hAnsi="Arial" w:cs="Arial"/>
              </w:rPr>
            </w:pPr>
            <w:r w:rsidRPr="00A22A7E">
              <w:rPr>
                <w:rFonts w:ascii="Arial" w:hAnsi="Arial" w:cs="Arial"/>
              </w:rPr>
              <w:t>Rok plaćanja</w:t>
            </w:r>
          </w:p>
        </w:tc>
        <w:tc>
          <w:tcPr>
            <w:tcW w:w="4754" w:type="dxa"/>
            <w:vAlign w:val="center"/>
          </w:tcPr>
          <w:p w14:paraId="251716FD" w14:textId="77777777" w:rsidR="004D48D7" w:rsidRPr="00A22A7E" w:rsidRDefault="004D48D7" w:rsidP="004D48D7">
            <w:pPr>
              <w:jc w:val="both"/>
              <w:rPr>
                <w:rFonts w:ascii="Arial" w:hAnsi="Arial" w:cs="Arial"/>
                <w:b/>
              </w:rPr>
            </w:pPr>
          </w:p>
        </w:tc>
      </w:tr>
      <w:tr w:rsidR="004D48D7" w:rsidRPr="00A22A7E" w14:paraId="7103F383" w14:textId="77777777" w:rsidTr="004D48D7">
        <w:trPr>
          <w:trHeight w:val="440"/>
        </w:trPr>
        <w:tc>
          <w:tcPr>
            <w:tcW w:w="605" w:type="dxa"/>
            <w:shd w:val="clear" w:color="auto" w:fill="auto"/>
            <w:vAlign w:val="center"/>
          </w:tcPr>
          <w:p w14:paraId="1915FDFF" w14:textId="77777777" w:rsidR="004D48D7" w:rsidRPr="00A22A7E" w:rsidRDefault="004D48D7" w:rsidP="004D48D7">
            <w:pPr>
              <w:jc w:val="both"/>
              <w:rPr>
                <w:rFonts w:ascii="Arial" w:hAnsi="Arial" w:cs="Arial"/>
              </w:rPr>
            </w:pPr>
            <w:r w:rsidRPr="00A22A7E">
              <w:rPr>
                <w:rFonts w:ascii="Arial" w:hAnsi="Arial" w:cs="Arial"/>
              </w:rPr>
              <w:t>10.</w:t>
            </w:r>
          </w:p>
        </w:tc>
        <w:tc>
          <w:tcPr>
            <w:tcW w:w="4247" w:type="dxa"/>
            <w:shd w:val="clear" w:color="auto" w:fill="auto"/>
            <w:vAlign w:val="center"/>
          </w:tcPr>
          <w:p w14:paraId="7BBDD0B7" w14:textId="77777777" w:rsidR="004D48D7" w:rsidRPr="00A22A7E" w:rsidRDefault="004D48D7" w:rsidP="004D48D7">
            <w:pPr>
              <w:jc w:val="both"/>
              <w:rPr>
                <w:rFonts w:ascii="Arial" w:hAnsi="Arial" w:cs="Arial"/>
              </w:rPr>
            </w:pPr>
            <w:r w:rsidRPr="00A22A7E">
              <w:rPr>
                <w:rFonts w:ascii="Arial" w:hAnsi="Arial" w:cs="Arial"/>
              </w:rPr>
              <w:t>Broj i datum ponude</w:t>
            </w:r>
          </w:p>
        </w:tc>
        <w:tc>
          <w:tcPr>
            <w:tcW w:w="4754" w:type="dxa"/>
            <w:vAlign w:val="center"/>
          </w:tcPr>
          <w:p w14:paraId="3BFCEC59" w14:textId="77777777" w:rsidR="004D48D7" w:rsidRPr="00A22A7E" w:rsidRDefault="004D48D7" w:rsidP="004D48D7">
            <w:pPr>
              <w:jc w:val="both"/>
              <w:rPr>
                <w:rFonts w:ascii="Arial" w:hAnsi="Arial" w:cs="Arial"/>
                <w:b/>
              </w:rPr>
            </w:pPr>
          </w:p>
        </w:tc>
      </w:tr>
    </w:tbl>
    <w:p w14:paraId="3FA1D8FC" w14:textId="77777777" w:rsidR="004D48D7" w:rsidRPr="00F667AF" w:rsidRDefault="004D48D7" w:rsidP="004D48D7">
      <w:pPr>
        <w:jc w:val="both"/>
        <w:rPr>
          <w:rFonts w:ascii="Arial" w:hAnsi="Arial" w:cs="Arial"/>
          <w:b/>
        </w:rPr>
      </w:pPr>
      <w:r w:rsidRPr="00F667AF">
        <w:rPr>
          <w:rFonts w:ascii="Arial" w:hAnsi="Arial" w:cs="Arial"/>
          <w:b/>
        </w:rPr>
        <w:t>Obavezno ispuniti sve stavke</w:t>
      </w:r>
    </w:p>
    <w:p w14:paraId="3F0E00B5" w14:textId="58551011" w:rsidR="004D48D7" w:rsidRPr="00F667AF" w:rsidRDefault="004D48D7" w:rsidP="004D48D7">
      <w:pPr>
        <w:jc w:val="both"/>
        <w:rPr>
          <w:rFonts w:ascii="Arial" w:hAnsi="Arial" w:cs="Arial"/>
          <w:b/>
        </w:rPr>
      </w:pPr>
      <w:r w:rsidRPr="00F667AF">
        <w:rPr>
          <w:rFonts w:ascii="Arial" w:hAnsi="Arial" w:cs="Arial"/>
          <w:b/>
        </w:rPr>
        <w:t xml:space="preserve">Uz ponudbeni list dostavljamo popis svih sastavnih dijelova i priloga ponude (Sadržaj ponude) sljedećim redoslijedom: </w:t>
      </w:r>
    </w:p>
    <w:p w14:paraId="52563843" w14:textId="7937E352"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19C21983" w14:textId="7E0760BE"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5E0E8375" w14:textId="25B2E43C"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3F1B8AC1" w14:textId="74D08007"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______________________________________________</w:t>
      </w:r>
      <w:r w:rsidR="00F667AF">
        <w:rPr>
          <w:rFonts w:ascii="Arial" w:hAnsi="Arial" w:cs="Arial"/>
          <w:b/>
        </w:rPr>
        <w:t>______________________</w:t>
      </w:r>
    </w:p>
    <w:p w14:paraId="4E8646C5" w14:textId="27803855"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1FEA44C9" w14:textId="2F46D95F"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4464C262" w14:textId="486A62A6" w:rsidR="00B41FBB" w:rsidRPr="00F667AF" w:rsidRDefault="00B41FBB" w:rsidP="00B41FBB">
      <w:pPr>
        <w:pStyle w:val="Odlomakpopisa"/>
        <w:numPr>
          <w:ilvl w:val="0"/>
          <w:numId w:val="7"/>
        </w:numPr>
        <w:jc w:val="both"/>
        <w:rPr>
          <w:rFonts w:ascii="Arial" w:hAnsi="Arial" w:cs="Arial"/>
          <w:b/>
        </w:rPr>
      </w:pPr>
      <w:r w:rsidRPr="00F667AF">
        <w:rPr>
          <w:rFonts w:ascii="Arial" w:hAnsi="Arial" w:cs="Arial"/>
          <w:b/>
        </w:rPr>
        <w:t>_____________________________________</w:t>
      </w:r>
      <w:r w:rsidR="00F667AF">
        <w:rPr>
          <w:rFonts w:ascii="Arial" w:hAnsi="Arial" w:cs="Arial"/>
          <w:b/>
        </w:rPr>
        <w:t>_______________________________</w:t>
      </w:r>
    </w:p>
    <w:p w14:paraId="3DA044C8" w14:textId="50582AB0" w:rsidR="004D48D7" w:rsidRPr="00F667AF" w:rsidRDefault="004D48D7" w:rsidP="004D48D7">
      <w:pPr>
        <w:jc w:val="both"/>
        <w:rPr>
          <w:rFonts w:ascii="Arial" w:hAnsi="Arial" w:cs="Arial"/>
          <w:b/>
        </w:rPr>
      </w:pPr>
      <w:bookmarkStart w:id="6" w:name="_Toc323802901"/>
      <w:bookmarkStart w:id="7" w:name="_Toc323812669"/>
      <w:bookmarkStart w:id="8" w:name="_Toc323813790"/>
      <w:bookmarkStart w:id="9" w:name="_Toc324147807"/>
      <w:r w:rsidRPr="00F667AF">
        <w:rPr>
          <w:rFonts w:ascii="Arial" w:hAnsi="Arial" w:cs="Arial"/>
          <w:b/>
        </w:rPr>
        <w:t>Ponuditelj:</w:t>
      </w:r>
      <w:bookmarkEnd w:id="6"/>
      <w:bookmarkEnd w:id="7"/>
      <w:bookmarkEnd w:id="8"/>
      <w:bookmarkEnd w:id="9"/>
      <w:r w:rsidRPr="00F667AF">
        <w:rPr>
          <w:rFonts w:ascii="Arial" w:hAnsi="Arial" w:cs="Arial"/>
          <w:noProof/>
          <w:lang w:eastAsia="hr-HR"/>
        </w:rPr>
        <mc:AlternateContent>
          <mc:Choice Requires="wps">
            <w:drawing>
              <wp:anchor distT="4294967295" distB="4294967295" distL="114300" distR="114300" simplePos="0" relativeHeight="251659264" behindDoc="0" locked="0" layoutInCell="1" allowOverlap="1" wp14:anchorId="3633B55E" wp14:editId="0CB329D3">
                <wp:simplePos x="0" y="0"/>
                <wp:positionH relativeFrom="column">
                  <wp:posOffset>1280160</wp:posOffset>
                </wp:positionH>
                <wp:positionV relativeFrom="paragraph">
                  <wp:posOffset>230504</wp:posOffset>
                </wp:positionV>
                <wp:extent cx="4669155"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ABA54F" id="Ravni poveznik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"/>
            </w:pict>
          </mc:Fallback>
        </mc:AlternateContent>
      </w:r>
    </w:p>
    <w:p w14:paraId="487B8692" w14:textId="6570FBAB" w:rsidR="004D48D7" w:rsidRPr="00F667AF" w:rsidRDefault="004D48D7" w:rsidP="004D48D7">
      <w:pPr>
        <w:jc w:val="both"/>
        <w:rPr>
          <w:rFonts w:ascii="Arial" w:hAnsi="Arial" w:cs="Arial"/>
          <w:bCs/>
        </w:rPr>
      </w:pPr>
      <w:r w:rsidRPr="00F667AF">
        <w:rPr>
          <w:rFonts w:ascii="Arial" w:hAnsi="Arial" w:cs="Arial"/>
        </w:rPr>
        <w:tab/>
      </w:r>
      <w:r w:rsidRPr="00F667AF">
        <w:rPr>
          <w:rFonts w:ascii="Arial" w:hAnsi="Arial" w:cs="Arial"/>
          <w:bCs/>
        </w:rPr>
        <w:t xml:space="preserve">                 </w:t>
      </w:r>
      <w:r w:rsidR="00B41FBB" w:rsidRPr="00F667AF">
        <w:rPr>
          <w:rFonts w:ascii="Arial" w:hAnsi="Arial" w:cs="Arial"/>
          <w:bCs/>
        </w:rPr>
        <w:t xml:space="preserve">        </w:t>
      </w:r>
      <w:r w:rsidRPr="00F667AF">
        <w:rPr>
          <w:rFonts w:ascii="Arial" w:hAnsi="Arial" w:cs="Arial"/>
          <w:bCs/>
        </w:rPr>
        <w:t>(upisati ime i prezime osobe ovlaštene za zastupanje ponuditelja)</w:t>
      </w:r>
    </w:p>
    <w:p w14:paraId="45E667AE" w14:textId="66FFD1FB" w:rsidR="004D48D7" w:rsidRPr="00F667AF" w:rsidRDefault="004D48D7" w:rsidP="004D48D7">
      <w:pPr>
        <w:jc w:val="both"/>
        <w:rPr>
          <w:rFonts w:ascii="Arial" w:hAnsi="Arial" w:cs="Arial"/>
          <w:bCs/>
        </w:rPr>
      </w:pPr>
      <w:r w:rsidRPr="00F667AF">
        <w:rPr>
          <w:rFonts w:ascii="Arial" w:hAnsi="Arial" w:cs="Arial"/>
          <w:noProof/>
          <w:lang w:eastAsia="hr-HR"/>
        </w:rPr>
        <mc:AlternateContent>
          <mc:Choice Requires="wps">
            <w:drawing>
              <wp:anchor distT="4294967295" distB="4294967295" distL="114300" distR="114300" simplePos="0" relativeHeight="251660288" behindDoc="0" locked="0" layoutInCell="1" allowOverlap="1" wp14:anchorId="78C1AA77" wp14:editId="4C25F39E">
                <wp:simplePos x="0" y="0"/>
                <wp:positionH relativeFrom="column">
                  <wp:posOffset>1266825</wp:posOffset>
                </wp:positionH>
                <wp:positionV relativeFrom="paragraph">
                  <wp:posOffset>226059</wp:posOffset>
                </wp:positionV>
                <wp:extent cx="4669155"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082931" id="Ravni poveznik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75pt,17.8pt" to="467.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"/>
            </w:pict>
          </mc:Fallback>
        </mc:AlternateContent>
      </w:r>
    </w:p>
    <w:p w14:paraId="719AC161" w14:textId="13936821" w:rsidR="004D48D7" w:rsidRPr="00F667AF" w:rsidRDefault="004D48D7" w:rsidP="004D48D7">
      <w:pPr>
        <w:jc w:val="both"/>
        <w:rPr>
          <w:rFonts w:ascii="Arial" w:hAnsi="Arial" w:cs="Arial"/>
        </w:rPr>
      </w:pPr>
      <w:r w:rsidRPr="00F667AF">
        <w:rPr>
          <w:rFonts w:ascii="Arial" w:hAnsi="Arial" w:cs="Arial"/>
        </w:rPr>
        <w:tab/>
      </w:r>
      <w:r w:rsidRPr="00F667AF">
        <w:rPr>
          <w:rFonts w:ascii="Arial" w:hAnsi="Arial" w:cs="Arial"/>
          <w:bCs/>
        </w:rPr>
        <w:t xml:space="preserve">                    </w:t>
      </w:r>
      <w:r w:rsidR="00B41FBB" w:rsidRPr="00F667AF">
        <w:rPr>
          <w:rFonts w:ascii="Arial" w:hAnsi="Arial" w:cs="Arial"/>
          <w:bCs/>
        </w:rPr>
        <w:t xml:space="preserve">   </w:t>
      </w:r>
      <w:r w:rsidRPr="00F667AF">
        <w:rPr>
          <w:rFonts w:ascii="Arial" w:hAnsi="Arial" w:cs="Arial"/>
          <w:bCs/>
        </w:rPr>
        <w:t xml:space="preserve">  (potpis i pečat)</w:t>
      </w:r>
    </w:p>
    <w:sectPr w:rsidR="004D48D7" w:rsidRPr="00F667AF">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E361C" w16cid:durableId="2176AC5B"/>
  <w16cid:commentId w16cid:paraId="4686AA0F" w16cid:durableId="2176AC8C"/>
  <w16cid:commentId w16cid:paraId="35E4F70F" w16cid:durableId="2176AF4B"/>
  <w16cid:commentId w16cid:paraId="265C8955" w16cid:durableId="2176A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04B30"/>
    <w:multiLevelType w:val="hybridMultilevel"/>
    <w:tmpl w:val="2D3802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CA5560"/>
    <w:multiLevelType w:val="hybridMultilevel"/>
    <w:tmpl w:val="219A6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947E0A"/>
    <w:multiLevelType w:val="hybridMultilevel"/>
    <w:tmpl w:val="8E54C73C"/>
    <w:lvl w:ilvl="0" w:tplc="53D45134">
      <w:start w:val="1"/>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391B7273"/>
    <w:multiLevelType w:val="multilevel"/>
    <w:tmpl w:val="F5CC2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186140"/>
    <w:multiLevelType w:val="multilevel"/>
    <w:tmpl w:val="D996EB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5B750A7"/>
    <w:multiLevelType w:val="multilevel"/>
    <w:tmpl w:val="A3685FF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B285C97"/>
    <w:multiLevelType w:val="hybridMultilevel"/>
    <w:tmpl w:val="1CC4E3F4"/>
    <w:lvl w:ilvl="0" w:tplc="CB60CCAA">
      <w:start w:val="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61361653"/>
    <w:multiLevelType w:val="hybridMultilevel"/>
    <w:tmpl w:val="5B264E12"/>
    <w:lvl w:ilvl="0" w:tplc="236C33EC">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CE"/>
    <w:rsid w:val="00006E71"/>
    <w:rsid w:val="00015E68"/>
    <w:rsid w:val="0003458D"/>
    <w:rsid w:val="00036588"/>
    <w:rsid w:val="00070801"/>
    <w:rsid w:val="00082B29"/>
    <w:rsid w:val="000C0B29"/>
    <w:rsid w:val="000C3E44"/>
    <w:rsid w:val="000F59B8"/>
    <w:rsid w:val="00105FB1"/>
    <w:rsid w:val="00107D2A"/>
    <w:rsid w:val="00110382"/>
    <w:rsid w:val="001134D6"/>
    <w:rsid w:val="00122265"/>
    <w:rsid w:val="00161955"/>
    <w:rsid w:val="00163A83"/>
    <w:rsid w:val="00197691"/>
    <w:rsid w:val="001C0A96"/>
    <w:rsid w:val="002011BD"/>
    <w:rsid w:val="00216E52"/>
    <w:rsid w:val="0023029E"/>
    <w:rsid w:val="00234B06"/>
    <w:rsid w:val="0024201A"/>
    <w:rsid w:val="0024502B"/>
    <w:rsid w:val="00256978"/>
    <w:rsid w:val="00257205"/>
    <w:rsid w:val="002747FF"/>
    <w:rsid w:val="002900BF"/>
    <w:rsid w:val="002A50ED"/>
    <w:rsid w:val="002B157C"/>
    <w:rsid w:val="002B4934"/>
    <w:rsid w:val="00301BBF"/>
    <w:rsid w:val="00316D18"/>
    <w:rsid w:val="003327A2"/>
    <w:rsid w:val="003408FC"/>
    <w:rsid w:val="00345842"/>
    <w:rsid w:val="003578A2"/>
    <w:rsid w:val="00375E70"/>
    <w:rsid w:val="00395CF8"/>
    <w:rsid w:val="003B56AB"/>
    <w:rsid w:val="003C16F8"/>
    <w:rsid w:val="003D6307"/>
    <w:rsid w:val="0043383A"/>
    <w:rsid w:val="00445D13"/>
    <w:rsid w:val="00472108"/>
    <w:rsid w:val="00483B88"/>
    <w:rsid w:val="004927DF"/>
    <w:rsid w:val="004A1CD8"/>
    <w:rsid w:val="004A32E0"/>
    <w:rsid w:val="004B1408"/>
    <w:rsid w:val="004B2C34"/>
    <w:rsid w:val="004B69EF"/>
    <w:rsid w:val="004D48D7"/>
    <w:rsid w:val="004E26FA"/>
    <w:rsid w:val="00504B6F"/>
    <w:rsid w:val="00545DF6"/>
    <w:rsid w:val="00563C65"/>
    <w:rsid w:val="005B7510"/>
    <w:rsid w:val="005E2450"/>
    <w:rsid w:val="00611F61"/>
    <w:rsid w:val="006261DA"/>
    <w:rsid w:val="00652E45"/>
    <w:rsid w:val="006610F7"/>
    <w:rsid w:val="006B2AAB"/>
    <w:rsid w:val="006C67E4"/>
    <w:rsid w:val="006D4E54"/>
    <w:rsid w:val="006E2367"/>
    <w:rsid w:val="007045C4"/>
    <w:rsid w:val="00710DE9"/>
    <w:rsid w:val="007458CF"/>
    <w:rsid w:val="00760783"/>
    <w:rsid w:val="00772799"/>
    <w:rsid w:val="00784409"/>
    <w:rsid w:val="007A2F4E"/>
    <w:rsid w:val="007F2DDC"/>
    <w:rsid w:val="008143F6"/>
    <w:rsid w:val="0083585B"/>
    <w:rsid w:val="00847B99"/>
    <w:rsid w:val="00854882"/>
    <w:rsid w:val="0086649B"/>
    <w:rsid w:val="008A6AB8"/>
    <w:rsid w:val="0095301A"/>
    <w:rsid w:val="00955A8D"/>
    <w:rsid w:val="00993AAD"/>
    <w:rsid w:val="009A3F41"/>
    <w:rsid w:val="009A6974"/>
    <w:rsid w:val="009D3D83"/>
    <w:rsid w:val="009E2E0D"/>
    <w:rsid w:val="009E5D34"/>
    <w:rsid w:val="009F3E1F"/>
    <w:rsid w:val="009F4C28"/>
    <w:rsid w:val="00A22A7E"/>
    <w:rsid w:val="00A54126"/>
    <w:rsid w:val="00A93DCF"/>
    <w:rsid w:val="00AA2C39"/>
    <w:rsid w:val="00AB673C"/>
    <w:rsid w:val="00AF083E"/>
    <w:rsid w:val="00B01090"/>
    <w:rsid w:val="00B0450A"/>
    <w:rsid w:val="00B17B81"/>
    <w:rsid w:val="00B21218"/>
    <w:rsid w:val="00B26FE7"/>
    <w:rsid w:val="00B31B92"/>
    <w:rsid w:val="00B41FBB"/>
    <w:rsid w:val="00B42665"/>
    <w:rsid w:val="00B516A3"/>
    <w:rsid w:val="00B535C0"/>
    <w:rsid w:val="00B57ACE"/>
    <w:rsid w:val="00B62A4A"/>
    <w:rsid w:val="00B76213"/>
    <w:rsid w:val="00B807E5"/>
    <w:rsid w:val="00BA435C"/>
    <w:rsid w:val="00BB4193"/>
    <w:rsid w:val="00BC0B0F"/>
    <w:rsid w:val="00BC22CE"/>
    <w:rsid w:val="00BC578C"/>
    <w:rsid w:val="00BC5EFD"/>
    <w:rsid w:val="00BC629B"/>
    <w:rsid w:val="00BD2421"/>
    <w:rsid w:val="00BF6BB1"/>
    <w:rsid w:val="00C040BE"/>
    <w:rsid w:val="00C120E1"/>
    <w:rsid w:val="00C148CB"/>
    <w:rsid w:val="00C1610A"/>
    <w:rsid w:val="00C3451C"/>
    <w:rsid w:val="00C3550A"/>
    <w:rsid w:val="00C458B5"/>
    <w:rsid w:val="00C72833"/>
    <w:rsid w:val="00C90602"/>
    <w:rsid w:val="00CA3B0D"/>
    <w:rsid w:val="00CC7F0B"/>
    <w:rsid w:val="00CD5E14"/>
    <w:rsid w:val="00CD7D4C"/>
    <w:rsid w:val="00CF7CC2"/>
    <w:rsid w:val="00D00AF3"/>
    <w:rsid w:val="00D14BF9"/>
    <w:rsid w:val="00D17EC1"/>
    <w:rsid w:val="00D3046C"/>
    <w:rsid w:val="00D40E18"/>
    <w:rsid w:val="00D415DF"/>
    <w:rsid w:val="00D505E8"/>
    <w:rsid w:val="00D57B67"/>
    <w:rsid w:val="00D613E3"/>
    <w:rsid w:val="00D75276"/>
    <w:rsid w:val="00D872F0"/>
    <w:rsid w:val="00DD2CC9"/>
    <w:rsid w:val="00DD51F1"/>
    <w:rsid w:val="00DE4500"/>
    <w:rsid w:val="00DF2663"/>
    <w:rsid w:val="00DF28A7"/>
    <w:rsid w:val="00E1428B"/>
    <w:rsid w:val="00E45A89"/>
    <w:rsid w:val="00E52787"/>
    <w:rsid w:val="00E86602"/>
    <w:rsid w:val="00E95B79"/>
    <w:rsid w:val="00EB5106"/>
    <w:rsid w:val="00EE2464"/>
    <w:rsid w:val="00EE5580"/>
    <w:rsid w:val="00EE73E2"/>
    <w:rsid w:val="00F04058"/>
    <w:rsid w:val="00F32982"/>
    <w:rsid w:val="00F43658"/>
    <w:rsid w:val="00F667AF"/>
    <w:rsid w:val="00F744B6"/>
    <w:rsid w:val="00F84A5A"/>
    <w:rsid w:val="00F94016"/>
    <w:rsid w:val="00FA21C5"/>
    <w:rsid w:val="00FC6FBF"/>
    <w:rsid w:val="00FD3B44"/>
    <w:rsid w:val="00FE1D51"/>
    <w:rsid w:val="00FE7C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DDE7"/>
  <w15:docId w15:val="{AB286CDD-97A0-4A7A-B7DA-4F4D6527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C22CE"/>
    <w:pPr>
      <w:ind w:left="720"/>
      <w:contextualSpacing/>
    </w:pPr>
  </w:style>
  <w:style w:type="character" w:styleId="Referencakomentara">
    <w:name w:val="annotation reference"/>
    <w:basedOn w:val="Zadanifontodlomka"/>
    <w:uiPriority w:val="99"/>
    <w:semiHidden/>
    <w:unhideWhenUsed/>
    <w:rsid w:val="00C3451C"/>
    <w:rPr>
      <w:sz w:val="16"/>
      <w:szCs w:val="16"/>
    </w:rPr>
  </w:style>
  <w:style w:type="paragraph" w:styleId="Tekstkomentara">
    <w:name w:val="annotation text"/>
    <w:basedOn w:val="Normal"/>
    <w:link w:val="TekstkomentaraChar"/>
    <w:uiPriority w:val="99"/>
    <w:semiHidden/>
    <w:unhideWhenUsed/>
    <w:rsid w:val="00C3451C"/>
    <w:pPr>
      <w:spacing w:line="240" w:lineRule="auto"/>
    </w:pPr>
    <w:rPr>
      <w:sz w:val="20"/>
      <w:szCs w:val="20"/>
    </w:rPr>
  </w:style>
  <w:style w:type="character" w:customStyle="1" w:styleId="TekstkomentaraChar">
    <w:name w:val="Tekst komentara Char"/>
    <w:basedOn w:val="Zadanifontodlomka"/>
    <w:link w:val="Tekstkomentara"/>
    <w:uiPriority w:val="99"/>
    <w:semiHidden/>
    <w:rsid w:val="00C3451C"/>
    <w:rPr>
      <w:sz w:val="20"/>
      <w:szCs w:val="20"/>
    </w:rPr>
  </w:style>
  <w:style w:type="paragraph" w:styleId="Predmetkomentara">
    <w:name w:val="annotation subject"/>
    <w:basedOn w:val="Tekstkomentara"/>
    <w:next w:val="Tekstkomentara"/>
    <w:link w:val="PredmetkomentaraChar"/>
    <w:uiPriority w:val="99"/>
    <w:semiHidden/>
    <w:unhideWhenUsed/>
    <w:rsid w:val="00C3451C"/>
    <w:rPr>
      <w:b/>
      <w:bCs/>
    </w:rPr>
  </w:style>
  <w:style w:type="character" w:customStyle="1" w:styleId="PredmetkomentaraChar">
    <w:name w:val="Predmet komentara Char"/>
    <w:basedOn w:val="TekstkomentaraChar"/>
    <w:link w:val="Predmetkomentara"/>
    <w:uiPriority w:val="99"/>
    <w:semiHidden/>
    <w:rsid w:val="00C3451C"/>
    <w:rPr>
      <w:b/>
      <w:bCs/>
      <w:sz w:val="20"/>
      <w:szCs w:val="20"/>
    </w:rPr>
  </w:style>
  <w:style w:type="paragraph" w:styleId="Tekstbalonia">
    <w:name w:val="Balloon Text"/>
    <w:basedOn w:val="Normal"/>
    <w:link w:val="TekstbaloniaChar"/>
    <w:uiPriority w:val="99"/>
    <w:semiHidden/>
    <w:unhideWhenUsed/>
    <w:rsid w:val="00C3451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3451C"/>
    <w:rPr>
      <w:rFonts w:ascii="Segoe UI" w:hAnsi="Segoe UI" w:cs="Segoe UI"/>
      <w:sz w:val="18"/>
      <w:szCs w:val="18"/>
    </w:rPr>
  </w:style>
  <w:style w:type="table" w:styleId="Reetkatablice">
    <w:name w:val="Table Grid"/>
    <w:basedOn w:val="Obinatablica"/>
    <w:uiPriority w:val="39"/>
    <w:rsid w:val="00B21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ormal"/>
    <w:next w:val="Normal"/>
    <w:link w:val="NaslovChar"/>
    <w:qFormat/>
    <w:rsid w:val="00A93D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A93DCF"/>
    <w:rPr>
      <w:rFonts w:asciiTheme="majorHAnsi" w:eastAsiaTheme="majorEastAsia" w:hAnsiTheme="majorHAnsi" w:cstheme="majorBidi"/>
      <w:spacing w:val="-10"/>
      <w:kern w:val="28"/>
      <w:sz w:val="56"/>
      <w:szCs w:val="56"/>
    </w:rPr>
  </w:style>
  <w:style w:type="paragraph" w:styleId="Tijeloteksta">
    <w:name w:val="Body Text"/>
    <w:basedOn w:val="Normal"/>
    <w:link w:val="TijelotekstaChar"/>
    <w:rsid w:val="00DF28A7"/>
    <w:pPr>
      <w:suppressAutoHyphens/>
      <w:spacing w:after="120" w:line="240" w:lineRule="auto"/>
    </w:pPr>
    <w:rPr>
      <w:rFonts w:ascii="Times New Roman" w:eastAsia="Times New Roman" w:hAnsi="Times New Roman" w:cs="Times New Roman"/>
      <w:szCs w:val="24"/>
      <w:lang w:eastAsia="ar-SA"/>
    </w:rPr>
  </w:style>
  <w:style w:type="character" w:customStyle="1" w:styleId="TijelotekstaChar">
    <w:name w:val="Tijelo teksta Char"/>
    <w:basedOn w:val="Zadanifontodlomka"/>
    <w:link w:val="Tijeloteksta"/>
    <w:rsid w:val="00DF28A7"/>
    <w:rPr>
      <w:rFonts w:ascii="Times New Roman" w:eastAsia="Times New Roman" w:hAnsi="Times New Roman" w:cs="Times New Roman"/>
      <w:szCs w:val="24"/>
      <w:lang w:eastAsia="ar-SA"/>
    </w:rPr>
  </w:style>
  <w:style w:type="character" w:styleId="Hiperveza">
    <w:name w:val="Hyperlink"/>
    <w:basedOn w:val="Zadanifontodlomka"/>
    <w:uiPriority w:val="99"/>
    <w:unhideWhenUsed/>
    <w:rsid w:val="00DF28A7"/>
    <w:rPr>
      <w:color w:val="0563C1" w:themeColor="hyperlink"/>
      <w:u w:val="single"/>
    </w:rPr>
  </w:style>
  <w:style w:type="character" w:customStyle="1" w:styleId="Nerijeenospominjanje1">
    <w:name w:val="Neriješeno spominjanje1"/>
    <w:basedOn w:val="Zadanifontodlomka"/>
    <w:uiPriority w:val="99"/>
    <w:semiHidden/>
    <w:unhideWhenUsed/>
    <w:rsid w:val="00DF2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9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ijanec.hr/" TargetMode="External"/><Relationship Id="rId3" Type="http://schemas.openxmlformats.org/officeDocument/2006/relationships/styles" Target="styles.xml"/><Relationship Id="rId7" Type="http://schemas.openxmlformats.org/officeDocument/2006/relationships/hyperlink" Target="mailto:opcina@petrijanec.hr"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celnik@petrijan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D9C9-6DB9-4F9C-9169-2F3B9A74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4402</Words>
  <Characters>25098</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 Lajtman</dc:creator>
  <cp:lastModifiedBy>Mentor3</cp:lastModifiedBy>
  <cp:revision>36</cp:revision>
  <cp:lastPrinted>2019-07-15T07:45:00Z</cp:lastPrinted>
  <dcterms:created xsi:type="dcterms:W3CDTF">2019-11-13T15:38:00Z</dcterms:created>
  <dcterms:modified xsi:type="dcterms:W3CDTF">2019-11-14T13:26:00Z</dcterms:modified>
</cp:coreProperties>
</file>