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A7" w:rsidRPr="00955703" w:rsidRDefault="00E32303" w:rsidP="00D85C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7" o:title=""/>
            <w10:wrap type="topAndBottom"/>
          </v:shape>
          <o:OLEObject Type="Embed" ProgID="Unknown" ShapeID="Object 2" DrawAspect="Content" ObjectID="_1629179172" r:id="rId8"/>
        </w:pict>
      </w:r>
    </w:p>
    <w:p w:rsidR="00D85CA7" w:rsidRPr="00D85CA7" w:rsidRDefault="00D85CA7" w:rsidP="00D85CA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D85CA7">
        <w:rPr>
          <w:rFonts w:eastAsia="Times New Roman" w:cs="Arial"/>
        </w:rPr>
        <w:t>REPUBLIKA HRVATSKA</w:t>
      </w:r>
    </w:p>
    <w:p w:rsidR="00D85CA7" w:rsidRPr="00D85CA7" w:rsidRDefault="00D85CA7" w:rsidP="00D85CA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D85CA7">
        <w:rPr>
          <w:rFonts w:eastAsia="Times New Roman" w:cs="Arial"/>
        </w:rPr>
        <w:t>VARAŽDINSKA ŽUPANIJA</w:t>
      </w:r>
    </w:p>
    <w:p w:rsidR="00D85CA7" w:rsidRPr="00D85CA7" w:rsidRDefault="00D85CA7" w:rsidP="00D85CA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D85CA7">
        <w:rPr>
          <w:rFonts w:eastAsia="Times New Roman" w:cs="Arial"/>
        </w:rPr>
        <w:t>OPĆINA PETRIJANEC</w:t>
      </w:r>
    </w:p>
    <w:p w:rsidR="00D85CA7" w:rsidRPr="00D85CA7" w:rsidRDefault="00D85CA7" w:rsidP="00D85CA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D85CA7">
        <w:rPr>
          <w:rFonts w:eastAsia="Times New Roman" w:cs="Arial"/>
        </w:rPr>
        <w:t>OPĆINSKO VIJEĆE</w:t>
      </w:r>
    </w:p>
    <w:p w:rsidR="00D85CA7" w:rsidRPr="00D85CA7" w:rsidRDefault="00D85CA7" w:rsidP="00D85CA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D85CA7">
        <w:rPr>
          <w:rFonts w:eastAsia="Times New Roman" w:cs="Arial"/>
        </w:rPr>
        <w:t xml:space="preserve">KLASA:     </w:t>
      </w:r>
      <w:r>
        <w:rPr>
          <w:rFonts w:eastAsia="Times New Roman" w:cs="Arial"/>
        </w:rPr>
        <w:t>400-01/19-01/21</w:t>
      </w:r>
    </w:p>
    <w:p w:rsidR="00D85CA7" w:rsidRPr="00D85CA7" w:rsidRDefault="00D85CA7" w:rsidP="00D85CA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D85CA7">
        <w:rPr>
          <w:rFonts w:eastAsia="Times New Roman" w:cs="Arial"/>
        </w:rPr>
        <w:t xml:space="preserve">URBROJ:  </w:t>
      </w:r>
      <w:r>
        <w:rPr>
          <w:rFonts w:eastAsia="Times New Roman" w:cs="Arial"/>
        </w:rPr>
        <w:t>2186-06-01/19-39</w:t>
      </w:r>
    </w:p>
    <w:p w:rsidR="00D85CA7" w:rsidRPr="00D85CA7" w:rsidRDefault="00687D07" w:rsidP="00D85CA7">
      <w:pPr>
        <w:tabs>
          <w:tab w:val="left" w:pos="754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4. rujna 2019.</w:t>
      </w:r>
      <w:bookmarkStart w:id="0" w:name="_GoBack"/>
      <w:bookmarkEnd w:id="0"/>
      <w:r w:rsidR="00772AFF">
        <w:rPr>
          <w:rFonts w:eastAsia="Times New Roman" w:cs="Arial"/>
        </w:rPr>
        <w:tab/>
        <w:t xml:space="preserve">   </w:t>
      </w:r>
      <w:r w:rsidR="00D85CA7" w:rsidRPr="00D85CA7">
        <w:rPr>
          <w:rFonts w:eastAsia="Times New Roman" w:cs="Arial"/>
        </w:rPr>
        <w:t xml:space="preserve">  </w:t>
      </w:r>
    </w:p>
    <w:p w:rsidR="00D85CA7" w:rsidRPr="00D85CA7" w:rsidRDefault="00D85CA7" w:rsidP="00D85CA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D85CA7" w:rsidRDefault="00D85CA7" w:rsidP="00D85CA7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D85CA7">
        <w:rPr>
          <w:rFonts w:eastAsia="Times New Roman" w:cs="Arial"/>
          <w:lang w:eastAsia="hr-HR"/>
        </w:rPr>
        <w:t>Na temelju članka</w:t>
      </w:r>
      <w:r>
        <w:rPr>
          <w:rFonts w:eastAsia="Times New Roman" w:cs="Arial"/>
          <w:lang w:eastAsia="hr-HR"/>
        </w:rPr>
        <w:t xml:space="preserve"> 33. i 34.</w:t>
      </w:r>
      <w:r w:rsidRPr="00D85CA7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te članka 108.</w:t>
      </w:r>
      <w:r w:rsidR="00BC2DB0">
        <w:rPr>
          <w:rFonts w:eastAsia="Times New Roman" w:cs="Arial"/>
          <w:lang w:eastAsia="hr-HR"/>
        </w:rPr>
        <w:t xml:space="preserve"> stavka 5.</w:t>
      </w:r>
      <w:r>
        <w:rPr>
          <w:rFonts w:eastAsia="Times New Roman" w:cs="Arial"/>
          <w:lang w:eastAsia="hr-HR"/>
        </w:rPr>
        <w:t xml:space="preserve"> Zakona o proračunu (»Narodne novine«, broj 87/08, 136/12 i 15/</w:t>
      </w:r>
      <w:proofErr w:type="spellStart"/>
      <w:r>
        <w:rPr>
          <w:rFonts w:eastAsia="Times New Roman" w:cs="Arial"/>
          <w:lang w:eastAsia="hr-HR"/>
        </w:rPr>
        <w:t>15</w:t>
      </w:r>
      <w:proofErr w:type="spellEnd"/>
      <w:r>
        <w:rPr>
          <w:rFonts w:eastAsia="Times New Roman" w:cs="Arial"/>
          <w:lang w:eastAsia="hr-HR"/>
        </w:rPr>
        <w:t xml:space="preserve">) i članka </w:t>
      </w:r>
      <w:r w:rsidRPr="00D85CA7">
        <w:rPr>
          <w:rFonts w:eastAsia="Times New Roman" w:cs="Arial"/>
          <w:lang w:eastAsia="hr-HR"/>
        </w:rPr>
        <w:t>28. Statuta Općine Petrijanec (»Službeni vjesnik Varaždinske županije«, broj 16/13 i 52/17), Općinsko v</w:t>
      </w:r>
      <w:r w:rsidR="00772AFF">
        <w:rPr>
          <w:rFonts w:eastAsia="Times New Roman" w:cs="Arial"/>
          <w:lang w:eastAsia="hr-HR"/>
        </w:rPr>
        <w:t xml:space="preserve">ijeće Općine Petrijanec na 20. sjednici održanoj dana 4. rujna </w:t>
      </w:r>
      <w:r w:rsidRPr="00D85CA7">
        <w:rPr>
          <w:rFonts w:eastAsia="Times New Roman" w:cs="Arial"/>
          <w:lang w:eastAsia="hr-HR"/>
        </w:rPr>
        <w:t>2019. godine, donosi</w:t>
      </w:r>
    </w:p>
    <w:p w:rsidR="00D85CA7" w:rsidRDefault="00D85CA7" w:rsidP="00D85CA7">
      <w:pPr>
        <w:spacing w:after="0"/>
        <w:ind w:firstLine="708"/>
        <w:jc w:val="both"/>
        <w:rPr>
          <w:rFonts w:eastAsia="Times New Roman" w:cs="Arial"/>
          <w:lang w:eastAsia="hr-HR"/>
        </w:rPr>
      </w:pPr>
    </w:p>
    <w:p w:rsidR="00D85CA7" w:rsidRPr="00D85CA7" w:rsidRDefault="00D85CA7" w:rsidP="00D85CA7">
      <w:pPr>
        <w:spacing w:after="0"/>
        <w:jc w:val="center"/>
        <w:rPr>
          <w:rFonts w:eastAsia="Times New Roman" w:cs="Arial"/>
          <w:b/>
          <w:lang w:eastAsia="hr-HR"/>
        </w:rPr>
      </w:pPr>
      <w:r w:rsidRPr="00D85CA7">
        <w:rPr>
          <w:rFonts w:eastAsia="Times New Roman" w:cs="Arial"/>
          <w:b/>
          <w:lang w:eastAsia="hr-HR"/>
        </w:rPr>
        <w:t>POLUGODI</w:t>
      </w:r>
      <w:r w:rsidR="00251E8B">
        <w:rPr>
          <w:rFonts w:eastAsia="Times New Roman" w:cs="Arial"/>
          <w:b/>
          <w:lang w:eastAsia="hr-HR"/>
        </w:rPr>
        <w:t>ŠNJI IZVJEŠTAJ O IZVRŠENJU</w:t>
      </w:r>
      <w:r w:rsidRPr="00D85CA7">
        <w:rPr>
          <w:rFonts w:eastAsia="Times New Roman" w:cs="Arial"/>
          <w:b/>
          <w:lang w:eastAsia="hr-HR"/>
        </w:rPr>
        <w:t xml:space="preserve"> RAZVOJNIH PROGRAMA </w:t>
      </w:r>
    </w:p>
    <w:p w:rsidR="008C001C" w:rsidRDefault="00D85CA7" w:rsidP="00D85CA7">
      <w:pPr>
        <w:spacing w:after="0"/>
        <w:jc w:val="center"/>
        <w:rPr>
          <w:rFonts w:eastAsia="Times New Roman" w:cs="Arial"/>
          <w:b/>
          <w:lang w:eastAsia="hr-HR"/>
        </w:rPr>
      </w:pPr>
      <w:r w:rsidRPr="00D85CA7">
        <w:rPr>
          <w:rFonts w:eastAsia="Times New Roman" w:cs="Arial"/>
          <w:b/>
          <w:lang w:eastAsia="hr-HR"/>
        </w:rPr>
        <w:t>OPĆINE P</w:t>
      </w:r>
      <w:r w:rsidR="008E7C41">
        <w:rPr>
          <w:rFonts w:eastAsia="Times New Roman" w:cs="Arial"/>
          <w:b/>
          <w:lang w:eastAsia="hr-HR"/>
        </w:rPr>
        <w:t xml:space="preserve">ETRIJANEC ZA </w:t>
      </w:r>
      <w:r w:rsidR="0079234A">
        <w:rPr>
          <w:rFonts w:eastAsia="Times New Roman" w:cs="Arial"/>
          <w:b/>
          <w:lang w:eastAsia="hr-HR"/>
        </w:rPr>
        <w:t>RAZDOBLJE OD 01.01.2019.</w:t>
      </w:r>
      <w:r w:rsidR="00C26051">
        <w:rPr>
          <w:rFonts w:eastAsia="Times New Roman" w:cs="Arial"/>
          <w:b/>
          <w:lang w:eastAsia="hr-HR"/>
        </w:rPr>
        <w:t xml:space="preserve"> </w:t>
      </w:r>
      <w:r w:rsidR="0079234A">
        <w:rPr>
          <w:rFonts w:eastAsia="Times New Roman" w:cs="Arial"/>
          <w:b/>
          <w:lang w:eastAsia="hr-HR"/>
        </w:rPr>
        <w:t xml:space="preserve">DO 30.06.2019. </w:t>
      </w:r>
    </w:p>
    <w:p w:rsidR="00D85CA7" w:rsidRPr="00D85CA7" w:rsidRDefault="00D85CA7" w:rsidP="00D85CA7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8C001C" w:rsidRDefault="00D85CA7" w:rsidP="00D85CA7">
      <w:pPr>
        <w:jc w:val="center"/>
      </w:pPr>
      <w:r>
        <w:t>Članak 1.</w:t>
      </w:r>
    </w:p>
    <w:p w:rsidR="00D85CA7" w:rsidRDefault="00251E8B" w:rsidP="00D85CA7">
      <w:pPr>
        <w:ind w:firstLine="708"/>
        <w:jc w:val="both"/>
      </w:pPr>
      <w:r>
        <w:t>Razvojni program</w:t>
      </w:r>
      <w:r w:rsidR="00314408">
        <w:t>i</w:t>
      </w:r>
      <w:r w:rsidR="00D85CA7">
        <w:t xml:space="preserve"> Općine P</w:t>
      </w:r>
      <w:r w:rsidR="008E7C41">
        <w:t xml:space="preserve">etrijanec za </w:t>
      </w:r>
      <w:r w:rsidR="0079234A">
        <w:t>razdoblje od 01.01.2019.</w:t>
      </w:r>
      <w:r w:rsidR="00C26051">
        <w:t xml:space="preserve"> </w:t>
      </w:r>
      <w:r w:rsidR="0079234A">
        <w:t>do 30.06.2019.</w:t>
      </w:r>
      <w:r w:rsidR="00D85CA7">
        <w:t xml:space="preserve"> izvršen</w:t>
      </w:r>
      <w:r w:rsidR="007C3AFF">
        <w:t>i su</w:t>
      </w:r>
      <w:r w:rsidR="00D85CA7">
        <w:t xml:space="preserve"> kako slijedi:</w:t>
      </w:r>
    </w:p>
    <w:p w:rsidR="00AA3C60" w:rsidRDefault="00AA3C60" w:rsidP="00AA3C60">
      <w:pPr>
        <w:spacing w:after="0"/>
        <w:jc w:val="both"/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352"/>
        <w:gridCol w:w="1843"/>
        <w:gridCol w:w="1276"/>
        <w:gridCol w:w="1559"/>
        <w:gridCol w:w="1417"/>
      </w:tblGrid>
      <w:tr w:rsidR="00D85CA7" w:rsidRPr="00104A5C" w:rsidTr="00D96B87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KNT.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NAZIV - RAZVOJNOG PROGRAMA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0571EE" w:rsidP="00B65B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 PROGRAMI</w:t>
            </w:r>
            <w:r w:rsidR="008E7C4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D85CA7" w:rsidRPr="00104A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I. IZMJENE </w:t>
            </w:r>
            <w:r w:rsidRPr="00104A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RAZVOJNIH PROGRAMA 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0571EE" w:rsidP="008E7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="00D85CA7" w:rsidRPr="00104A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RAZVOJNIH PROGRAMA  OD  01.01.2019. DO  30.06.2019.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IZVORI FINANCIRANJA </w:t>
            </w:r>
          </w:p>
        </w:tc>
      </w:tr>
      <w:tr w:rsidR="00D85CA7" w:rsidRPr="00104A5C" w:rsidTr="00D96B87">
        <w:trPr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D85CA7" w:rsidRPr="00104A5C" w:rsidTr="00D96B8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Kapitalni projekt -</w:t>
            </w:r>
            <w:r w:rsidR="00A1036A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104A5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otkup zemljišta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D85CA7" w:rsidRPr="00104A5C" w:rsidTr="00D96B87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Materijalna imovina -prirodna bogatstva -zemljišta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85CA7" w:rsidRPr="00104A5C" w:rsidTr="00D96B87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Kapitalni projekt- ulaganja u tuđu imovinu radi prava korištenja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r-HR"/>
              </w:rPr>
              <w:t>-</w:t>
            </w:r>
          </w:p>
        </w:tc>
      </w:tr>
      <w:tr w:rsidR="00D85CA7" w:rsidRPr="00104A5C" w:rsidTr="00D96B87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Ostala nematerijalna imovina -ulaganja u tuđu imovinu radi prava korištenja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D85CA7" w:rsidRPr="00104A5C" w:rsidTr="00D96B8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Kapitalni projekt izgradnja objekata i uređaja za javne potrebe i komunalnu infrastrukturu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3.046.750,00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3.223.750,00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1.456.896.50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D85CA7" w:rsidRPr="00104A5C" w:rsidTr="00D96B8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Kapitalna izgradnja objekata i u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ređaja za javne potrebe i komunalnu infrastrukturu - nerazvrstane</w:t>
            </w: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ceste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2.418.750,00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2.518.750,00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1.212.604,61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1A41B1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11.,43.,52.</w:t>
            </w:r>
          </w:p>
        </w:tc>
      </w:tr>
      <w:tr w:rsidR="00D85CA7" w:rsidRPr="00104A5C" w:rsidTr="00D96B87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Kapitalna izgradnja objekata i uređaja za javne potrebe i komun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alnu</w:t>
            </w: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infrastrukturu -                                                                                                   NERAZVRSTANE CESTE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1.212.604,61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85CA7" w:rsidRPr="00104A5C" w:rsidTr="00D96B87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lastRenderedPageBreak/>
              <w:t>421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Kapitalna izgradnja objekata i uređaja za javne potrebe i komunalnu infrastrukturu - ostali slični prometni objekti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705.000,00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244.291,89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E22EA0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11.,43.,52.</w:t>
            </w:r>
          </w:p>
        </w:tc>
      </w:tr>
      <w:tr w:rsidR="00D85CA7" w:rsidRPr="00104A5C" w:rsidTr="00D96B87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Kapitalna izgradnja objekata i uređaja za javne potrebe i komunalnu infrastrukturu -                                                                                 OSTALI SLIČNI PROMETNI OBJEKTI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04A5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244.291,89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A7" w:rsidRPr="00104A5C" w:rsidRDefault="00D85CA7" w:rsidP="0094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8C001C" w:rsidRPr="008C001C" w:rsidRDefault="008C001C" w:rsidP="008C001C"/>
    <w:p w:rsidR="008C001C" w:rsidRDefault="008C001C" w:rsidP="008C001C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3"/>
        <w:gridCol w:w="1904"/>
        <w:gridCol w:w="2268"/>
        <w:gridCol w:w="1701"/>
        <w:gridCol w:w="1276"/>
        <w:gridCol w:w="1559"/>
      </w:tblGrid>
      <w:tr w:rsidR="00B3162E" w:rsidRPr="008C001C" w:rsidTr="00B3162E">
        <w:trPr>
          <w:trHeight w:val="16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KNT.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NAZIV - RAZVOJNOG PROGRAMA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1C" w:rsidRPr="008C001C" w:rsidRDefault="000571EE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 PROGRAMI</w:t>
            </w:r>
            <w:r w:rsidR="008E7C4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C001C" w:rsidRPr="008C001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1C" w:rsidRPr="008C001C" w:rsidRDefault="00B3162E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I. IZMJENE </w:t>
            </w:r>
            <w:r w:rsidR="000571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RAZVOJNIH PROGRAMA 2019.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1C" w:rsidRPr="008C001C" w:rsidRDefault="000571EE" w:rsidP="008E7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="008C001C" w:rsidRPr="008C001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RAZVOJNIH PROGRAMA  OD  01.01.2019. DO  30.06.2019.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IZVORI FINANCIRANJA </w:t>
            </w:r>
          </w:p>
        </w:tc>
      </w:tr>
      <w:tr w:rsidR="00B3162E" w:rsidRPr="008C001C" w:rsidTr="00B3162E">
        <w:trPr>
          <w:trHeight w:val="8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Kapitalni projekt izgradnje objekata za zaštitu okoliša,  izgradnju objekata i uređaja za javne potrebe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1.310.000,00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982.000,00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262.248,63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C001C" w:rsidRPr="008C001C" w:rsidTr="00B3162E">
        <w:trPr>
          <w:trHeight w:val="9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Kapitalna izgrad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nja objekata za zaštitu okoliša</w:t>
            </w: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izgradnju objekata i kom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un</w:t>
            </w: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alnih uređaja za javne potrebe -građevinski objekti -ostali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115.979,25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11.,52.,61.</w:t>
            </w:r>
          </w:p>
        </w:tc>
      </w:tr>
      <w:tr w:rsidR="008C001C" w:rsidRPr="008C001C" w:rsidTr="00B3162E">
        <w:trPr>
          <w:trHeight w:val="9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Kapitalna izgrad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nja objekata za zaštitu okoliša</w:t>
            </w: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izgradnju objekata i kom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un</w:t>
            </w: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alnih uređaja za javne potrebe -građevinski objekti -OSTALI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115.979,25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C001C" w:rsidRPr="008C001C" w:rsidTr="00B3162E">
        <w:trPr>
          <w:trHeight w:val="9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Kapitalna izgrad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nja objekata za zaštitu okoliša</w:t>
            </w: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izgradnju objekata i kom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un</w:t>
            </w: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alnih uređaja za javne potrebe - ostali nespomenuti </w:t>
            </w:r>
            <w:proofErr w:type="spellStart"/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. i objekti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462.000,00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146.269,38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11.,43.,52.,71.</w:t>
            </w:r>
          </w:p>
        </w:tc>
      </w:tr>
      <w:tr w:rsidR="008C001C" w:rsidRPr="008C001C" w:rsidTr="00B3162E">
        <w:trPr>
          <w:trHeight w:val="7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01C" w:rsidRPr="008C001C" w:rsidRDefault="008C001C" w:rsidP="008C00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Kapitalna izgrad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nja objekata za zaštitu okoliša</w:t>
            </w: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izgradnju objekata i kom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un</w:t>
            </w: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alnih uređaja za javne potrebe - OSTALI NESPOMENUTI GRAĐEVINSKI OBJEKTI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8C001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146.269,38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01C" w:rsidRPr="008C001C" w:rsidRDefault="008C001C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374AF9" w:rsidRDefault="00374AF9" w:rsidP="008C001C"/>
    <w:p w:rsidR="00374AF9" w:rsidRPr="00374AF9" w:rsidRDefault="00374AF9" w:rsidP="00374AF9"/>
    <w:p w:rsidR="00374AF9" w:rsidRPr="00374AF9" w:rsidRDefault="00374AF9" w:rsidP="00374AF9"/>
    <w:p w:rsidR="00374AF9" w:rsidRDefault="00374AF9" w:rsidP="00374AF9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3"/>
        <w:gridCol w:w="2754"/>
        <w:gridCol w:w="1701"/>
        <w:gridCol w:w="1560"/>
        <w:gridCol w:w="1275"/>
        <w:gridCol w:w="1418"/>
      </w:tblGrid>
      <w:tr w:rsidR="00374AF9" w:rsidRPr="00374AF9" w:rsidTr="00D96B87">
        <w:trPr>
          <w:trHeight w:val="1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KNT.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NAZIV - RAZVOJNOG PROGRAMA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B3162E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0571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RAZVOJNI PROGRAMI </w:t>
            </w:r>
            <w:r w:rsidR="00374AF9"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B3162E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I. IZMJENE </w:t>
            </w:r>
            <w:r w:rsidR="000571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RAZVOJNIH PROGRAMA 2019.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0571EE" w:rsidP="008E7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="00374AF9"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RAZVOJNIH PROGRAMA  OD  01.01.2019. DO  30.06.2019.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IZVORI FINANCIRANJA </w:t>
            </w:r>
          </w:p>
        </w:tc>
      </w:tr>
      <w:tr w:rsidR="00374AF9" w:rsidRPr="00374AF9" w:rsidTr="00D96B87">
        <w:trPr>
          <w:trHeight w:val="7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Kapitalni  projekt nabave uređaja, opreme -ostali nespomenuti </w:t>
            </w:r>
            <w:proofErr w:type="spellStart"/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. objekti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D96B87">
        <w:trPr>
          <w:trHeight w:val="7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Kapitalni  projekt nabave uređaja, opreme -ostali nespomenuti </w:t>
            </w:r>
            <w:proofErr w:type="spellStart"/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. objekti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D96B87">
        <w:trPr>
          <w:trHeight w:val="8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Kapitalni projekt nabave uređaja, opreme i namještaja- postrojenja i oprema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667.000,00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565.800,00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36.838,75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AB5688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11.,43.,52.</w:t>
            </w:r>
          </w:p>
        </w:tc>
      </w:tr>
      <w:tr w:rsidR="00374AF9" w:rsidRPr="00374AF9" w:rsidTr="00D96B87">
        <w:trPr>
          <w:trHeight w:val="7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Kapitalni projekt nabave uređaja, opreme i namještaja- postrojenja i oprema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4.950,00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AB5688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11.,43.,52.</w:t>
            </w:r>
          </w:p>
        </w:tc>
      </w:tr>
      <w:tr w:rsidR="00374AF9" w:rsidRPr="00374AF9" w:rsidTr="00D96B87">
        <w:trPr>
          <w:trHeight w:val="73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nabave uređaja, opreme i namještaja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- KOMUNIKACIJSKA OPREMA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D96B87">
        <w:trPr>
          <w:trHeight w:val="8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Kapitalni projekt nabave uređaja, opreme i namještaja- postrojenja i oprema ZA ODRŽAVANJE I ZAŠTITU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D96B87">
        <w:trPr>
          <w:trHeight w:val="6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4224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Kapitalni projekt nabave uređaja, opreme i namještaja- postrojenja i oprema -MEDICINSKA OPREMA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8.763,75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AB5688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</w:tr>
      <w:tr w:rsidR="00374AF9" w:rsidRPr="00374AF9" w:rsidTr="00D96B87">
        <w:trPr>
          <w:trHeight w:val="9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nabave uređaja, opreme i namještaja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 postrojenja i oprema instrumenata uređaja i strojeva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D96B87">
        <w:trPr>
          <w:trHeight w:val="7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 projekt nabave uređaja, opr</w:t>
            </w:r>
            <w:r w:rsidR="00F3152E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eme, strojeva za ostale namjene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-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KOMUNALNA DJELATNOST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</w:tr>
    </w:tbl>
    <w:p w:rsidR="00374AF9" w:rsidRDefault="00374AF9" w:rsidP="00374AF9"/>
    <w:p w:rsidR="00374AF9" w:rsidRPr="00374AF9" w:rsidRDefault="00374AF9" w:rsidP="00374AF9"/>
    <w:p w:rsidR="00374AF9" w:rsidRPr="00374AF9" w:rsidRDefault="00374AF9" w:rsidP="00374AF9"/>
    <w:p w:rsidR="00374AF9" w:rsidRPr="00374AF9" w:rsidRDefault="00374AF9" w:rsidP="00374AF9"/>
    <w:p w:rsidR="00374AF9" w:rsidRPr="00374AF9" w:rsidRDefault="00374AF9" w:rsidP="00374AF9"/>
    <w:p w:rsidR="00374AF9" w:rsidRPr="00374AF9" w:rsidRDefault="00374AF9" w:rsidP="00374AF9"/>
    <w:p w:rsidR="00374AF9" w:rsidRPr="00374AF9" w:rsidRDefault="00374AF9" w:rsidP="00374AF9"/>
    <w:p w:rsidR="00374AF9" w:rsidRDefault="00374AF9" w:rsidP="00374AF9"/>
    <w:p w:rsidR="00374AF9" w:rsidRDefault="00374AF9" w:rsidP="00374AF9"/>
    <w:p w:rsidR="00374AF9" w:rsidRDefault="00374AF9" w:rsidP="00374AF9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3"/>
        <w:gridCol w:w="2754"/>
        <w:gridCol w:w="1418"/>
        <w:gridCol w:w="1417"/>
        <w:gridCol w:w="1294"/>
        <w:gridCol w:w="1683"/>
      </w:tblGrid>
      <w:tr w:rsidR="00374AF9" w:rsidRPr="00374AF9" w:rsidTr="00374AF9">
        <w:trPr>
          <w:trHeight w:val="15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KNT.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NAZIV - RAZVOJNOG PROGRAMA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0571EE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 PROGRAMI</w:t>
            </w:r>
            <w:r w:rsidR="00374AF9"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2019.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B3162E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I. IZMJENE </w:t>
            </w:r>
            <w:r w:rsidR="000571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RAZVOJNIH PROGRAMA 2019.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0571EE" w:rsidP="008E7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="00374AF9"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RAZVOJNIH PROGRAMA  OD  01.01.2019. DO  30.06.2019.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IZVORI FINANCIRANJA </w:t>
            </w:r>
          </w:p>
        </w:tc>
      </w:tr>
      <w:tr w:rsidR="00374AF9" w:rsidRPr="00374AF9" w:rsidTr="00374AF9">
        <w:trPr>
          <w:trHeight w:val="9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Kapitalni projekt ul</w:t>
            </w:r>
            <w:r w:rsidR="00F677D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aganja u nematerijalnu </w:t>
            </w:r>
            <w:proofErr w:type="spellStart"/>
            <w:r w:rsidR="00F677D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proizv</w:t>
            </w:r>
            <w:proofErr w:type="spellEnd"/>
            <w:r w:rsidR="00F677D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 i</w:t>
            </w:r>
            <w:r w:rsidRPr="00374AF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movinu ( prostorni planovi, projekti, programi </w:t>
            </w:r>
            <w:proofErr w:type="spellStart"/>
            <w:r w:rsidRPr="00374AF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natječ</w:t>
            </w:r>
            <w:proofErr w:type="spellEnd"/>
            <w:r w:rsidRPr="00374AF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429.000,00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72.750,00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11.,43.,52.</w:t>
            </w:r>
          </w:p>
        </w:tc>
      </w:tr>
      <w:tr w:rsidR="00374AF9" w:rsidRPr="00374AF9" w:rsidTr="00374AF9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Kapitalni projekt ulaganja u nematerijalnu </w:t>
            </w:r>
            <w:proofErr w:type="spellStart"/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proizv</w:t>
            </w:r>
            <w:proofErr w:type="spellEnd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. </w:t>
            </w:r>
            <w:r w:rsidR="00F3152E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i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movinu</w:t>
            </w:r>
            <w:r w:rsidR="0047211D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- ulaganja u računalne programe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374AF9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ul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aganja u nematerijalnu </w:t>
            </w:r>
            <w:proofErr w:type="spellStart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proizv</w:t>
            </w:r>
            <w:proofErr w:type="spellEnd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. </w:t>
            </w:r>
            <w:r w:rsidR="00F3152E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i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movinu</w:t>
            </w:r>
            <w:r w:rsidR="00702DCC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- ulaganja u računalne programe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374AF9">
        <w:trPr>
          <w:trHeight w:val="6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Kapitalni projekt ulaganja u nematerijalnu </w:t>
            </w:r>
            <w:proofErr w:type="spellStart"/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proizv</w:t>
            </w:r>
            <w:proofErr w:type="spellEnd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. i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movinu- dokumenti prostornog uređenja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219.000,00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119.000,00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374AF9">
        <w:trPr>
          <w:trHeight w:val="6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ul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aganja u nematerijalnu </w:t>
            </w:r>
            <w:proofErr w:type="spellStart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proizv</w:t>
            </w:r>
            <w:proofErr w:type="spellEnd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. i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movinu- dokumenti prostornog uređenja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374AF9">
        <w:trPr>
          <w:trHeight w:val="9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ul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aganja u nematerijalnu </w:t>
            </w:r>
            <w:proofErr w:type="spellStart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proizv</w:t>
            </w:r>
            <w:proofErr w:type="spellEnd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. i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movinu- ostala nematerijalna </w:t>
            </w:r>
            <w:proofErr w:type="spellStart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proizv</w:t>
            </w:r>
            <w:proofErr w:type="spellEnd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. i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movina - projekti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72.750,00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74AF9" w:rsidRPr="00374AF9" w:rsidTr="00374AF9">
        <w:trPr>
          <w:trHeight w:val="11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AF9" w:rsidRPr="00374AF9" w:rsidRDefault="00374AF9" w:rsidP="00374AF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ul</w:t>
            </w:r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aganja u nematerijalnu </w:t>
            </w:r>
            <w:proofErr w:type="spellStart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proizv</w:t>
            </w:r>
            <w:proofErr w:type="spellEnd"/>
            <w:r w:rsidR="00F677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. i</w:t>
            </w: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movinu- OSTALA NEMATERIJALNA IMOVINA - PROJEKTI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72.750,00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AF9" w:rsidRPr="00374AF9" w:rsidRDefault="00374AF9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374AF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11.,43.,52.</w:t>
            </w:r>
          </w:p>
        </w:tc>
      </w:tr>
    </w:tbl>
    <w:p w:rsidR="00BF366A" w:rsidRDefault="00BF366A" w:rsidP="00374AF9"/>
    <w:p w:rsidR="00BF366A" w:rsidRPr="00BF366A" w:rsidRDefault="00BF366A" w:rsidP="00BF366A"/>
    <w:p w:rsidR="00BF366A" w:rsidRPr="00BF366A" w:rsidRDefault="00BF366A" w:rsidP="00BF366A"/>
    <w:p w:rsidR="00BF366A" w:rsidRPr="00BF366A" w:rsidRDefault="00BF366A" w:rsidP="00BF366A"/>
    <w:p w:rsidR="00BF366A" w:rsidRPr="00BF366A" w:rsidRDefault="00BF366A" w:rsidP="00BF366A"/>
    <w:p w:rsidR="00BF366A" w:rsidRPr="00BF366A" w:rsidRDefault="00BF366A" w:rsidP="00BF366A"/>
    <w:p w:rsidR="00BF366A" w:rsidRPr="00BF366A" w:rsidRDefault="00BF366A" w:rsidP="00BF366A"/>
    <w:p w:rsidR="00BF366A" w:rsidRPr="00BF366A" w:rsidRDefault="00BF366A" w:rsidP="00BF366A"/>
    <w:p w:rsidR="00BF366A" w:rsidRPr="00BF366A" w:rsidRDefault="00BF366A" w:rsidP="00BF366A"/>
    <w:p w:rsidR="00BF366A" w:rsidRPr="00BF366A" w:rsidRDefault="00BF366A" w:rsidP="00BF366A"/>
    <w:p w:rsidR="00BF366A" w:rsidRDefault="00BF366A" w:rsidP="00BF366A"/>
    <w:p w:rsidR="00374AF9" w:rsidRDefault="00374AF9" w:rsidP="00BF366A"/>
    <w:p w:rsidR="00BF366A" w:rsidRDefault="00BF366A" w:rsidP="00BF366A"/>
    <w:p w:rsidR="00BF366A" w:rsidRDefault="00BF366A" w:rsidP="00BF366A"/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663"/>
        <w:gridCol w:w="2471"/>
        <w:gridCol w:w="1559"/>
        <w:gridCol w:w="1506"/>
        <w:gridCol w:w="1754"/>
        <w:gridCol w:w="1458"/>
      </w:tblGrid>
      <w:tr w:rsidR="00BF366A" w:rsidRPr="00BF366A" w:rsidTr="00BF366A">
        <w:trPr>
          <w:trHeight w:val="16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KNT.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NAZIV - RAZVOJNOG PROGRAMA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6A" w:rsidRPr="00BF366A" w:rsidRDefault="000571EE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 PROGRAMI</w:t>
            </w:r>
            <w:r w:rsidR="00BF366A"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2019.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6A" w:rsidRPr="00BF366A" w:rsidRDefault="00B3162E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I. IZMJENE </w:t>
            </w:r>
            <w:r w:rsidR="000571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RAZVOJNIH PROGRAMA 2019.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6A" w:rsidRPr="00BF366A" w:rsidRDefault="000571EE" w:rsidP="008E7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="00BF366A"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RAZVOJNIH PROGRAMA OD  01.01.2019. DO  30.06.2019.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IZVORI FINANCIRANJA </w:t>
            </w:r>
          </w:p>
        </w:tc>
      </w:tr>
      <w:tr w:rsidR="00BF366A" w:rsidRPr="00BF366A" w:rsidTr="00BF366A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Kapitalni projekt -kapitalna dodatna ulaganja u nefinancijsku imovinu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6.032.971,56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6.896.971,56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2.531.575,89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AB5688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11.,43.,52.</w:t>
            </w:r>
          </w:p>
        </w:tc>
      </w:tr>
      <w:tr w:rsidR="00BF366A" w:rsidRPr="00BF366A" w:rsidTr="00BF366A">
        <w:trPr>
          <w:trHeight w:val="10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-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kapitalna dodatna ulaganja u imovinu - dodatna ulaganja na građevinskim objektima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6.015.971,56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6.879.971,56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2.531.575,89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F366A" w:rsidRPr="00BF366A" w:rsidTr="00BF366A">
        <w:trPr>
          <w:trHeight w:val="10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-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kapitalna dodatna ulaganja u imovinu - DODATNA ULAGANJA NA GRAĐEVINSKIM OBJEKTIMA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2.531.575,89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AB5688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11.,43.,52.</w:t>
            </w:r>
          </w:p>
        </w:tc>
      </w:tr>
      <w:tr w:rsidR="00BF366A" w:rsidRPr="00BF366A" w:rsidTr="00BF366A">
        <w:trPr>
          <w:trHeight w:val="5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-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kapitalna dodatna ulaganja u imovinu - dodatna ulaganja na postrojenjima i opremi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F366A" w:rsidRPr="00BF366A" w:rsidTr="00BF366A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-</w:t>
            </w:r>
            <w:r w:rsidR="0079234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kapitalna dodatna ulaganja u imovinu - dodatna ulaganja na prijevoznim sredstvima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F366A" w:rsidRPr="00BF366A" w:rsidTr="00BF366A">
        <w:trPr>
          <w:trHeight w:val="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F366A" w:rsidRPr="00BF366A" w:rsidTr="00BF366A">
        <w:trPr>
          <w:trHeight w:val="5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F36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11.870.721,56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12.250.521,56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F366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  <w:t>4.360.309,77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66A" w:rsidRPr="00BF366A" w:rsidRDefault="00BF366A" w:rsidP="00B316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D85CA7" w:rsidRDefault="00D85CA7" w:rsidP="00BF366A"/>
    <w:p w:rsidR="00D85CA7" w:rsidRDefault="00D85CA7" w:rsidP="00D85CA7"/>
    <w:p w:rsidR="00BF366A" w:rsidRDefault="00D85CA7" w:rsidP="00D85CA7">
      <w:pPr>
        <w:jc w:val="center"/>
      </w:pPr>
      <w:r>
        <w:t xml:space="preserve">Članak 2. </w:t>
      </w:r>
    </w:p>
    <w:p w:rsidR="003A4B8E" w:rsidRDefault="00D85CA7" w:rsidP="003A4B8E">
      <w:pPr>
        <w:ind w:firstLine="708"/>
        <w:jc w:val="both"/>
      </w:pPr>
      <w:r>
        <w:t xml:space="preserve">Polugodišnji izvještaj </w:t>
      </w:r>
      <w:r w:rsidR="00AF00EE">
        <w:t>o izvršenju R</w:t>
      </w:r>
      <w:r w:rsidR="003A4B8E">
        <w:t>azvojnih programa Općine P</w:t>
      </w:r>
      <w:r w:rsidR="008E7C41">
        <w:t>etrijan</w:t>
      </w:r>
      <w:r w:rsidR="0079234A">
        <w:t>ec za razdoblje od 01.01.2019. do 30.06.2019.</w:t>
      </w:r>
      <w:r w:rsidR="0014661F">
        <w:t xml:space="preserve"> stupa na snagu osmog dana od dana objave </w:t>
      </w:r>
      <w:r w:rsidR="003A4B8E">
        <w:t xml:space="preserve">u </w:t>
      </w:r>
      <w:r w:rsidR="003A4B8E">
        <w:rPr>
          <w:rFonts w:cs="Arial"/>
        </w:rPr>
        <w:t>»</w:t>
      </w:r>
      <w:r w:rsidR="003A4B8E">
        <w:t>Službenom vjesniku Varaždinske županije</w:t>
      </w:r>
      <w:r w:rsidR="003A4B8E">
        <w:rPr>
          <w:rFonts w:cs="Arial"/>
        </w:rPr>
        <w:t>«</w:t>
      </w:r>
      <w:r w:rsidR="003A4B8E">
        <w:t>.</w:t>
      </w:r>
    </w:p>
    <w:p w:rsidR="004B1BE8" w:rsidRDefault="004B1BE8" w:rsidP="003A4B8E">
      <w:pPr>
        <w:ind w:firstLine="708"/>
        <w:jc w:val="both"/>
      </w:pPr>
    </w:p>
    <w:p w:rsidR="00D85CA7" w:rsidRDefault="003A4B8E" w:rsidP="003A4B8E">
      <w:pPr>
        <w:tabs>
          <w:tab w:val="left" w:pos="6828"/>
        </w:tabs>
        <w:spacing w:after="0"/>
      </w:pPr>
      <w:r>
        <w:t xml:space="preserve">                                                                                                Predsjednik Općinskog vijeća</w:t>
      </w:r>
    </w:p>
    <w:p w:rsidR="003A4B8E" w:rsidRPr="003A4B8E" w:rsidRDefault="003A4B8E" w:rsidP="003A4B8E">
      <w:pPr>
        <w:tabs>
          <w:tab w:val="left" w:pos="6828"/>
        </w:tabs>
        <w:spacing w:after="0"/>
      </w:pPr>
      <w:r>
        <w:t xml:space="preserve">                                                                      </w:t>
      </w:r>
      <w:r w:rsidR="00947B2D">
        <w:t xml:space="preserve">                             </w:t>
      </w:r>
      <w:r>
        <w:t>mr. sc. Martin Evačić</w:t>
      </w:r>
      <w:r w:rsidR="00947B2D">
        <w:t>, v. r.</w:t>
      </w:r>
    </w:p>
    <w:sectPr w:rsidR="003A4B8E" w:rsidRPr="003A4B8E" w:rsidSect="00BF36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03" w:rsidRDefault="00E32303" w:rsidP="00D85CA7">
      <w:pPr>
        <w:spacing w:after="0" w:line="240" w:lineRule="auto"/>
      </w:pPr>
      <w:r>
        <w:separator/>
      </w:r>
    </w:p>
  </w:endnote>
  <w:endnote w:type="continuationSeparator" w:id="0">
    <w:p w:rsidR="00E32303" w:rsidRDefault="00E32303" w:rsidP="00D8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822451"/>
      <w:docPartObj>
        <w:docPartGallery w:val="Page Numbers (Bottom of Page)"/>
        <w:docPartUnique/>
      </w:docPartObj>
    </w:sdtPr>
    <w:sdtEndPr/>
    <w:sdtContent>
      <w:p w:rsidR="002209C1" w:rsidRDefault="002209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07">
          <w:rPr>
            <w:noProof/>
          </w:rPr>
          <w:t>1</w:t>
        </w:r>
        <w:r>
          <w:fldChar w:fldCharType="end"/>
        </w:r>
      </w:p>
    </w:sdtContent>
  </w:sdt>
  <w:p w:rsidR="002209C1" w:rsidRDefault="002209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03" w:rsidRDefault="00E32303" w:rsidP="00D85CA7">
      <w:pPr>
        <w:spacing w:after="0" w:line="240" w:lineRule="auto"/>
      </w:pPr>
      <w:r>
        <w:separator/>
      </w:r>
    </w:p>
  </w:footnote>
  <w:footnote w:type="continuationSeparator" w:id="0">
    <w:p w:rsidR="00E32303" w:rsidRDefault="00E32303" w:rsidP="00D8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5C"/>
    <w:rsid w:val="000571EE"/>
    <w:rsid w:val="00072D16"/>
    <w:rsid w:val="000D0E3A"/>
    <w:rsid w:val="00104A5C"/>
    <w:rsid w:val="0014661F"/>
    <w:rsid w:val="001A41B1"/>
    <w:rsid w:val="001D7113"/>
    <w:rsid w:val="00202663"/>
    <w:rsid w:val="002209C1"/>
    <w:rsid w:val="00251E8B"/>
    <w:rsid w:val="00314408"/>
    <w:rsid w:val="003609C1"/>
    <w:rsid w:val="00374AF9"/>
    <w:rsid w:val="003A4B8E"/>
    <w:rsid w:val="0047211D"/>
    <w:rsid w:val="00496665"/>
    <w:rsid w:val="004B1BE8"/>
    <w:rsid w:val="00642F53"/>
    <w:rsid w:val="00647380"/>
    <w:rsid w:val="00687D07"/>
    <w:rsid w:val="00702DCC"/>
    <w:rsid w:val="007121C6"/>
    <w:rsid w:val="0073474F"/>
    <w:rsid w:val="00772AFF"/>
    <w:rsid w:val="0079234A"/>
    <w:rsid w:val="007C3AFF"/>
    <w:rsid w:val="007D1AE9"/>
    <w:rsid w:val="00883EB2"/>
    <w:rsid w:val="008C001C"/>
    <w:rsid w:val="008E7C41"/>
    <w:rsid w:val="00947B2D"/>
    <w:rsid w:val="00A1036A"/>
    <w:rsid w:val="00AA3C60"/>
    <w:rsid w:val="00AB5688"/>
    <w:rsid w:val="00AF00EE"/>
    <w:rsid w:val="00B3162E"/>
    <w:rsid w:val="00B65BEB"/>
    <w:rsid w:val="00B779D7"/>
    <w:rsid w:val="00BC2DB0"/>
    <w:rsid w:val="00BF366A"/>
    <w:rsid w:val="00C225D9"/>
    <w:rsid w:val="00C26051"/>
    <w:rsid w:val="00D85CA7"/>
    <w:rsid w:val="00D96B87"/>
    <w:rsid w:val="00E22EA0"/>
    <w:rsid w:val="00E32303"/>
    <w:rsid w:val="00E41E19"/>
    <w:rsid w:val="00E5247C"/>
    <w:rsid w:val="00F30E91"/>
    <w:rsid w:val="00F3152E"/>
    <w:rsid w:val="00F677D9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CA7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8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CA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CA7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8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C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36</cp:revision>
  <dcterms:created xsi:type="dcterms:W3CDTF">2019-08-27T07:46:00Z</dcterms:created>
  <dcterms:modified xsi:type="dcterms:W3CDTF">2019-09-05T07:00:00Z</dcterms:modified>
</cp:coreProperties>
</file>