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06F" w:rsidRPr="00E82EE5" w:rsidRDefault="0036306F" w:rsidP="0036306F">
      <w:pPr>
        <w:spacing w:after="160" w:line="259" w:lineRule="auto"/>
        <w:rPr>
          <w:rFonts w:eastAsia="Calibri" w:cs="Arial"/>
          <w:sz w:val="20"/>
          <w:szCs w:val="20"/>
        </w:rPr>
      </w:pPr>
      <w:r w:rsidRPr="00E82EE5">
        <w:rPr>
          <w:rFonts w:ascii="Calibri" w:eastAsia="Calibri" w:hAnsi="Calibri" w:cs="Times New Roman"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176D5330" wp14:editId="581D2756">
            <wp:simplePos x="0" y="0"/>
            <wp:positionH relativeFrom="column">
              <wp:posOffset>454025</wp:posOffset>
            </wp:positionH>
            <wp:positionV relativeFrom="paragraph">
              <wp:posOffset>-579755</wp:posOffset>
            </wp:positionV>
            <wp:extent cx="491490" cy="660400"/>
            <wp:effectExtent l="0" t="0" r="3810" b="6350"/>
            <wp:wrapNone/>
            <wp:docPr id="1" name="Slika 1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-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306F" w:rsidRPr="00E82EE5" w:rsidRDefault="0036306F" w:rsidP="0036306F">
      <w:pPr>
        <w:spacing w:after="0" w:line="240" w:lineRule="auto"/>
        <w:rPr>
          <w:rFonts w:eastAsia="Calibri" w:cs="Arial"/>
          <w:sz w:val="20"/>
          <w:szCs w:val="20"/>
        </w:rPr>
      </w:pPr>
      <w:r w:rsidRPr="00E82EE5">
        <w:rPr>
          <w:rFonts w:eastAsia="Calibri" w:cs="Arial"/>
          <w:sz w:val="20"/>
          <w:szCs w:val="20"/>
        </w:rPr>
        <w:t>REPUBLIKA HRVATSKA</w:t>
      </w:r>
    </w:p>
    <w:p w:rsidR="0036306F" w:rsidRPr="00E82EE5" w:rsidRDefault="0036306F" w:rsidP="0036306F">
      <w:pPr>
        <w:spacing w:after="0" w:line="240" w:lineRule="auto"/>
        <w:rPr>
          <w:rFonts w:eastAsia="Calibri" w:cs="Arial"/>
          <w:sz w:val="20"/>
          <w:szCs w:val="20"/>
        </w:rPr>
      </w:pPr>
      <w:r w:rsidRPr="00E82EE5">
        <w:rPr>
          <w:rFonts w:eastAsia="Calibri" w:cs="Arial"/>
          <w:sz w:val="20"/>
          <w:szCs w:val="20"/>
        </w:rPr>
        <w:t>VARAŽDINSKA ŽUPANIJA</w:t>
      </w:r>
    </w:p>
    <w:p w:rsidR="0036306F" w:rsidRPr="00E82EE5" w:rsidRDefault="0036306F" w:rsidP="0036306F">
      <w:pPr>
        <w:spacing w:after="0" w:line="240" w:lineRule="auto"/>
        <w:ind w:left="-56"/>
        <w:rPr>
          <w:rFonts w:eastAsia="Calibri" w:cs="Arial"/>
          <w:sz w:val="20"/>
          <w:szCs w:val="20"/>
        </w:rPr>
      </w:pPr>
      <w:r w:rsidRPr="00E82EE5">
        <w:rPr>
          <w:rFonts w:eastAsia="Calibri" w:cs="Arial"/>
          <w:b/>
          <w:sz w:val="20"/>
          <w:szCs w:val="20"/>
        </w:rPr>
        <w:t xml:space="preserve"> </w:t>
      </w:r>
      <w:r w:rsidRPr="00E82EE5">
        <w:rPr>
          <w:rFonts w:eastAsia="Calibri" w:cs="Arial"/>
          <w:sz w:val="20"/>
          <w:szCs w:val="20"/>
        </w:rPr>
        <w:t>OPĆINA PETRIJANEC</w:t>
      </w:r>
    </w:p>
    <w:p w:rsidR="0036306F" w:rsidRPr="00E82EE5" w:rsidRDefault="0036306F" w:rsidP="0036306F">
      <w:pPr>
        <w:spacing w:after="0" w:line="240" w:lineRule="auto"/>
        <w:ind w:left="-56"/>
        <w:rPr>
          <w:rFonts w:eastAsia="Calibri" w:cs="Arial"/>
          <w:sz w:val="20"/>
          <w:szCs w:val="20"/>
        </w:rPr>
      </w:pPr>
      <w:r w:rsidRPr="00E82EE5">
        <w:rPr>
          <w:rFonts w:eastAsia="Calibri" w:cs="Arial"/>
          <w:sz w:val="20"/>
          <w:szCs w:val="20"/>
        </w:rPr>
        <w:t>JEDINSTVENI UPRAVNI ODJEL</w:t>
      </w:r>
    </w:p>
    <w:p w:rsidR="0036306F" w:rsidRPr="00E82EE5" w:rsidRDefault="0036306F" w:rsidP="0036306F">
      <w:pPr>
        <w:spacing w:after="0" w:line="240" w:lineRule="auto"/>
        <w:ind w:left="-56"/>
        <w:rPr>
          <w:rFonts w:eastAsia="Calibri" w:cs="Arial"/>
          <w:bCs/>
          <w:sz w:val="20"/>
          <w:szCs w:val="20"/>
        </w:rPr>
      </w:pPr>
      <w:r w:rsidRPr="00E82EE5">
        <w:rPr>
          <w:rFonts w:eastAsia="Calibri" w:cs="Arial"/>
          <w:bCs/>
          <w:sz w:val="20"/>
          <w:szCs w:val="20"/>
        </w:rPr>
        <w:t xml:space="preserve"> Vladimira Nazora 157</w:t>
      </w:r>
      <w:r>
        <w:rPr>
          <w:rFonts w:eastAsia="Calibri" w:cs="Arial"/>
          <w:bCs/>
          <w:sz w:val="20"/>
          <w:szCs w:val="20"/>
        </w:rPr>
        <w:t>, 42206 Petrijanec</w:t>
      </w:r>
    </w:p>
    <w:p w:rsidR="0036306F" w:rsidRPr="00E82EE5" w:rsidRDefault="0036306F" w:rsidP="0036306F">
      <w:pPr>
        <w:spacing w:after="0" w:line="240" w:lineRule="auto"/>
        <w:ind w:left="-56"/>
        <w:rPr>
          <w:rFonts w:eastAsia="Calibri" w:cs="Arial"/>
          <w:bCs/>
          <w:sz w:val="20"/>
          <w:szCs w:val="20"/>
        </w:rPr>
      </w:pPr>
      <w:r>
        <w:rPr>
          <w:rFonts w:eastAsia="Calibri" w:cs="Arial"/>
          <w:bCs/>
          <w:sz w:val="20"/>
          <w:szCs w:val="20"/>
        </w:rPr>
        <w:t xml:space="preserve"> KLASA:     </w:t>
      </w:r>
      <w:r w:rsidR="00BA42D0">
        <w:rPr>
          <w:rFonts w:eastAsia="Calibri" w:cs="Arial"/>
          <w:bCs/>
          <w:sz w:val="20"/>
          <w:szCs w:val="20"/>
        </w:rPr>
        <w:t>350-01/19-01/9</w:t>
      </w:r>
    </w:p>
    <w:p w:rsidR="0036306F" w:rsidRPr="00E82EE5" w:rsidRDefault="00F84910" w:rsidP="0036306F">
      <w:pPr>
        <w:spacing w:after="0" w:line="240" w:lineRule="auto"/>
        <w:ind w:left="-56"/>
        <w:rPr>
          <w:rFonts w:eastAsia="Calibri" w:cs="Arial"/>
          <w:bCs/>
          <w:sz w:val="20"/>
          <w:szCs w:val="20"/>
        </w:rPr>
      </w:pPr>
      <w:r>
        <w:rPr>
          <w:rFonts w:eastAsia="Calibri" w:cs="Arial"/>
          <w:bCs/>
          <w:sz w:val="20"/>
          <w:szCs w:val="20"/>
        </w:rPr>
        <w:t xml:space="preserve"> URBROJ:  </w:t>
      </w:r>
      <w:r w:rsidR="00BA42D0">
        <w:rPr>
          <w:rFonts w:eastAsia="Calibri" w:cs="Arial"/>
          <w:bCs/>
          <w:sz w:val="20"/>
          <w:szCs w:val="20"/>
        </w:rPr>
        <w:t>2186-06-03-1/19-08</w:t>
      </w:r>
      <w:bookmarkStart w:id="0" w:name="_GoBack"/>
      <w:bookmarkEnd w:id="0"/>
    </w:p>
    <w:p w:rsidR="0036306F" w:rsidRPr="00E82EE5" w:rsidRDefault="002302C7" w:rsidP="0036306F">
      <w:pPr>
        <w:spacing w:after="0" w:line="240" w:lineRule="auto"/>
        <w:ind w:left="-56"/>
        <w:rPr>
          <w:rFonts w:eastAsia="Calibri" w:cs="Arial"/>
          <w:bCs/>
          <w:sz w:val="20"/>
          <w:szCs w:val="20"/>
        </w:rPr>
      </w:pPr>
      <w:r>
        <w:rPr>
          <w:rFonts w:eastAsia="Calibri" w:cs="Arial"/>
          <w:bCs/>
          <w:sz w:val="20"/>
          <w:szCs w:val="20"/>
        </w:rPr>
        <w:t>Petrijanec, 11. veljače 2019.</w:t>
      </w:r>
    </w:p>
    <w:p w:rsidR="0036306F" w:rsidRPr="00E82EE5" w:rsidRDefault="0036306F" w:rsidP="0036306F">
      <w:pPr>
        <w:spacing w:after="0" w:line="240" w:lineRule="auto"/>
        <w:ind w:left="-56"/>
        <w:rPr>
          <w:rFonts w:eastAsia="Calibri" w:cs="Arial"/>
          <w:bCs/>
          <w:sz w:val="20"/>
          <w:szCs w:val="20"/>
        </w:rPr>
      </w:pPr>
      <w:r w:rsidRPr="00E82EE5">
        <w:rPr>
          <w:rFonts w:eastAsia="Calibri" w:cs="Arial"/>
          <w:bCs/>
          <w:sz w:val="20"/>
          <w:szCs w:val="20"/>
        </w:rPr>
        <w:t xml:space="preserve"> tel. 042/714-220; 714-769, </w:t>
      </w:r>
      <w:proofErr w:type="spellStart"/>
      <w:r w:rsidRPr="00E82EE5">
        <w:rPr>
          <w:rFonts w:eastAsia="Calibri" w:cs="Arial"/>
          <w:bCs/>
          <w:sz w:val="20"/>
          <w:szCs w:val="20"/>
        </w:rPr>
        <w:t>fax</w:t>
      </w:r>
      <w:proofErr w:type="spellEnd"/>
      <w:r w:rsidRPr="00E82EE5">
        <w:rPr>
          <w:rFonts w:eastAsia="Calibri" w:cs="Arial"/>
          <w:bCs/>
          <w:sz w:val="20"/>
          <w:szCs w:val="20"/>
        </w:rPr>
        <w:t xml:space="preserve"> 042/714-391</w:t>
      </w:r>
    </w:p>
    <w:p w:rsidR="0036306F" w:rsidRPr="00E82EE5" w:rsidRDefault="0036306F" w:rsidP="0036306F">
      <w:pPr>
        <w:spacing w:after="0" w:line="240" w:lineRule="auto"/>
        <w:ind w:left="-56"/>
        <w:rPr>
          <w:rFonts w:eastAsia="Calibri" w:cs="Arial"/>
          <w:bCs/>
          <w:sz w:val="20"/>
          <w:szCs w:val="20"/>
        </w:rPr>
      </w:pPr>
      <w:r w:rsidRPr="00E82EE5">
        <w:rPr>
          <w:rFonts w:eastAsia="Calibri" w:cs="Arial"/>
          <w:bCs/>
          <w:sz w:val="20"/>
          <w:szCs w:val="20"/>
        </w:rPr>
        <w:t xml:space="preserve"> e-mail: </w:t>
      </w:r>
      <w:hyperlink r:id="rId6" w:history="1">
        <w:r w:rsidRPr="00F53A5C">
          <w:rPr>
            <w:rFonts w:eastAsia="Calibri" w:cs="Arial"/>
            <w:bCs/>
            <w:sz w:val="20"/>
            <w:szCs w:val="20"/>
            <w:u w:val="single"/>
          </w:rPr>
          <w:t>opcina@petrijanec.hr</w:t>
        </w:r>
      </w:hyperlink>
      <w:r w:rsidRPr="00E82EE5">
        <w:rPr>
          <w:rFonts w:eastAsia="Calibri" w:cs="Arial"/>
          <w:bCs/>
          <w:sz w:val="20"/>
          <w:szCs w:val="20"/>
        </w:rPr>
        <w:tab/>
      </w:r>
    </w:p>
    <w:p w:rsidR="0036306F" w:rsidRPr="00E82EE5" w:rsidRDefault="0036306F" w:rsidP="0036306F">
      <w:pPr>
        <w:spacing w:after="0" w:line="240" w:lineRule="auto"/>
        <w:rPr>
          <w:rFonts w:eastAsia="Calibri" w:cs="Arial"/>
          <w:bCs/>
          <w:sz w:val="20"/>
          <w:szCs w:val="20"/>
        </w:rPr>
      </w:pPr>
    </w:p>
    <w:p w:rsidR="0036306F" w:rsidRPr="00E82EE5" w:rsidRDefault="0036306F" w:rsidP="0036306F">
      <w:pPr>
        <w:spacing w:after="0" w:line="240" w:lineRule="auto"/>
        <w:jc w:val="center"/>
        <w:rPr>
          <w:rFonts w:eastAsia="Calibri" w:cs="Arial"/>
          <w:b/>
          <w:sz w:val="20"/>
          <w:szCs w:val="20"/>
        </w:rPr>
      </w:pPr>
      <w:r>
        <w:rPr>
          <w:rFonts w:eastAsia="Calibri" w:cs="Arial"/>
          <w:b/>
          <w:sz w:val="20"/>
          <w:szCs w:val="20"/>
        </w:rPr>
        <w:t xml:space="preserve">JAVNI POZIV </w:t>
      </w:r>
      <w:r w:rsidRPr="00E82EE5">
        <w:rPr>
          <w:rFonts w:eastAsia="Calibri" w:cs="Arial"/>
          <w:b/>
          <w:sz w:val="20"/>
          <w:szCs w:val="20"/>
        </w:rPr>
        <w:t xml:space="preserve">ZA SAVJETOVANJE SA ZAINTERESIRANOM JAVNOŠĆU U POSTUPKU DONOŠENJA </w:t>
      </w:r>
    </w:p>
    <w:p w:rsidR="0036306F" w:rsidRDefault="00F84910" w:rsidP="0036306F">
      <w:pPr>
        <w:spacing w:after="0" w:line="240" w:lineRule="auto"/>
        <w:jc w:val="center"/>
        <w:rPr>
          <w:rFonts w:eastAsia="Calibri" w:cs="Arial"/>
          <w:b/>
          <w:sz w:val="20"/>
          <w:szCs w:val="20"/>
        </w:rPr>
      </w:pPr>
      <w:r>
        <w:rPr>
          <w:rFonts w:eastAsia="Calibri" w:cs="Arial"/>
          <w:b/>
          <w:sz w:val="20"/>
          <w:szCs w:val="20"/>
        </w:rPr>
        <w:t>NACRTA ODLUKE O IZRADI 2. IZMJENA I DOPUNA PROSTORNOG PLANA UREĐENJA OPĆINE PETRIJANEC</w:t>
      </w:r>
    </w:p>
    <w:p w:rsidR="002302C7" w:rsidRPr="00E82EE5" w:rsidRDefault="002302C7" w:rsidP="0036306F">
      <w:pPr>
        <w:spacing w:after="0" w:line="240" w:lineRule="auto"/>
        <w:jc w:val="center"/>
        <w:rPr>
          <w:rFonts w:eastAsia="Calibri" w:cs="Arial"/>
          <w:b/>
          <w:sz w:val="20"/>
          <w:szCs w:val="20"/>
        </w:rPr>
      </w:pPr>
    </w:p>
    <w:tbl>
      <w:tblPr>
        <w:tblStyle w:val="Reetkatablice"/>
        <w:tblpPr w:leftFromText="180" w:rightFromText="180" w:vertAnchor="text" w:horzAnchor="margin" w:tblpY="9"/>
        <w:tblW w:w="0" w:type="auto"/>
        <w:tblLook w:val="04A0" w:firstRow="1" w:lastRow="0" w:firstColumn="1" w:lastColumn="0" w:noHBand="0" w:noVBand="1"/>
      </w:tblPr>
      <w:tblGrid>
        <w:gridCol w:w="3696"/>
        <w:gridCol w:w="5592"/>
      </w:tblGrid>
      <w:tr w:rsidR="0036306F" w:rsidRPr="00E82EE5" w:rsidTr="001643C9">
        <w:trPr>
          <w:trHeight w:val="699"/>
        </w:trPr>
        <w:tc>
          <w:tcPr>
            <w:tcW w:w="5524" w:type="dxa"/>
          </w:tcPr>
          <w:p w:rsidR="0036306F" w:rsidRPr="00E82EE5" w:rsidRDefault="0036306F" w:rsidP="001643C9">
            <w:pPr>
              <w:jc w:val="both"/>
              <w:rPr>
                <w:rFonts w:eastAsia="Calibri" w:cs="Arial"/>
                <w:b/>
                <w:sz w:val="20"/>
                <w:szCs w:val="20"/>
              </w:rPr>
            </w:pPr>
            <w:r w:rsidRPr="00E82EE5">
              <w:rPr>
                <w:rFonts w:eastAsia="Calibri" w:cs="Arial"/>
                <w:b/>
                <w:sz w:val="20"/>
                <w:szCs w:val="20"/>
              </w:rPr>
              <w:t xml:space="preserve">Nacrt akta na koji se savjetovanje odnosi: </w:t>
            </w:r>
          </w:p>
        </w:tc>
        <w:tc>
          <w:tcPr>
            <w:tcW w:w="8470" w:type="dxa"/>
          </w:tcPr>
          <w:p w:rsidR="00F84910" w:rsidRPr="00E82EE5" w:rsidRDefault="00F84910" w:rsidP="00F84910">
            <w:pPr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NACRT ODLUKE O IZRADI 2. IZMJENA I DOPUNA PROSTORNOG PLANA UREĐENJA OPĆINE PETRIJANEC</w:t>
            </w:r>
          </w:p>
          <w:p w:rsidR="0036306F" w:rsidRPr="00E82EE5" w:rsidRDefault="0036306F" w:rsidP="001643C9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</w:p>
        </w:tc>
      </w:tr>
      <w:tr w:rsidR="0036306F" w:rsidRPr="00E82EE5" w:rsidTr="001643C9">
        <w:tc>
          <w:tcPr>
            <w:tcW w:w="5524" w:type="dxa"/>
          </w:tcPr>
          <w:p w:rsidR="0036306F" w:rsidRPr="00E82EE5" w:rsidRDefault="0036306F" w:rsidP="001643C9">
            <w:pPr>
              <w:jc w:val="both"/>
              <w:rPr>
                <w:rFonts w:eastAsia="Calibri" w:cs="Arial"/>
                <w:b/>
                <w:sz w:val="20"/>
                <w:szCs w:val="20"/>
              </w:rPr>
            </w:pPr>
            <w:r w:rsidRPr="00E82EE5">
              <w:rPr>
                <w:rFonts w:eastAsia="Calibri" w:cs="Arial"/>
                <w:b/>
                <w:sz w:val="20"/>
                <w:szCs w:val="20"/>
              </w:rPr>
              <w:t>Razlozi donošenja akta:</w:t>
            </w:r>
          </w:p>
        </w:tc>
        <w:tc>
          <w:tcPr>
            <w:tcW w:w="8470" w:type="dxa"/>
          </w:tcPr>
          <w:p w:rsidR="0036306F" w:rsidRPr="00E82EE5" w:rsidRDefault="0036306F" w:rsidP="002302C7">
            <w:pPr>
              <w:jc w:val="both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 xml:space="preserve">Razlog donošenja </w:t>
            </w:r>
            <w:r w:rsidR="002302C7">
              <w:rPr>
                <w:rFonts w:eastAsia="Calibri" w:cs="Arial"/>
                <w:sz w:val="20"/>
                <w:szCs w:val="20"/>
              </w:rPr>
              <w:t xml:space="preserve">Nacrta Odluke o izradi 2. </w:t>
            </w:r>
            <w:r w:rsidR="00AC7B60">
              <w:rPr>
                <w:rFonts w:eastAsia="Calibri" w:cs="Arial"/>
                <w:sz w:val="20"/>
                <w:szCs w:val="20"/>
              </w:rPr>
              <w:t>i</w:t>
            </w:r>
            <w:r w:rsidR="002302C7">
              <w:rPr>
                <w:rFonts w:eastAsia="Calibri" w:cs="Arial"/>
                <w:sz w:val="20"/>
                <w:szCs w:val="20"/>
              </w:rPr>
              <w:t>zmjena i dopuna Prostornog plana uređenja Općine Petrijanec</w:t>
            </w:r>
            <w:r w:rsidR="00AC7B60">
              <w:rPr>
                <w:rFonts w:eastAsia="Calibri" w:cs="Arial"/>
                <w:sz w:val="20"/>
                <w:szCs w:val="20"/>
              </w:rPr>
              <w:t xml:space="preserve"> je cilj unapređenja organizacije, korištenja i namjene prostora te osiguravanje mjera i smjernica za uređenje i zaštitu prostora usklađenih s novim propisima, važećim dokumentima, strateškim opredjeljenjima, kao i stanjem na terenu te rezultatima popisa stanovništva.</w:t>
            </w:r>
          </w:p>
        </w:tc>
      </w:tr>
      <w:tr w:rsidR="0036306F" w:rsidRPr="00E82EE5" w:rsidTr="001643C9">
        <w:tc>
          <w:tcPr>
            <w:tcW w:w="5524" w:type="dxa"/>
          </w:tcPr>
          <w:p w:rsidR="0036306F" w:rsidRPr="00E82EE5" w:rsidRDefault="0036306F" w:rsidP="001643C9">
            <w:pPr>
              <w:jc w:val="both"/>
              <w:rPr>
                <w:rFonts w:eastAsia="Calibri" w:cs="Arial"/>
                <w:b/>
                <w:sz w:val="20"/>
                <w:szCs w:val="20"/>
              </w:rPr>
            </w:pPr>
            <w:r w:rsidRPr="00E82EE5">
              <w:rPr>
                <w:rFonts w:eastAsia="Calibri" w:cs="Arial"/>
                <w:b/>
                <w:sz w:val="20"/>
                <w:szCs w:val="20"/>
              </w:rPr>
              <w:t>Ciljevi provođenja savjetovanja:</w:t>
            </w:r>
          </w:p>
        </w:tc>
        <w:tc>
          <w:tcPr>
            <w:tcW w:w="8470" w:type="dxa"/>
          </w:tcPr>
          <w:p w:rsidR="0036306F" w:rsidRPr="00E82EE5" w:rsidRDefault="0036306F" w:rsidP="003E7C1E">
            <w:pPr>
              <w:jc w:val="both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Upoznavanje javnosti s</w:t>
            </w:r>
            <w:r w:rsidR="003E7C1E">
              <w:rPr>
                <w:rFonts w:eastAsia="Calibri" w:cs="Arial"/>
                <w:sz w:val="20"/>
                <w:szCs w:val="20"/>
              </w:rPr>
              <w:t xml:space="preserve"> </w:t>
            </w:r>
            <w:r w:rsidR="003E7C1E" w:rsidRPr="003E7C1E">
              <w:rPr>
                <w:rFonts w:eastAsia="Calibri" w:cs="Arial"/>
                <w:b/>
                <w:sz w:val="20"/>
                <w:szCs w:val="20"/>
              </w:rPr>
              <w:t>Nacrtom Odluke o izradi 2. izmjena i dopuna Prostornog plana uređenja Općine Petrijanec</w:t>
            </w:r>
            <w:r w:rsidR="003E7C1E">
              <w:rPr>
                <w:rFonts w:eastAsia="Calibri" w:cs="Arial"/>
                <w:sz w:val="20"/>
                <w:szCs w:val="20"/>
              </w:rPr>
              <w:t xml:space="preserve"> </w:t>
            </w:r>
            <w:r w:rsidRPr="00E82EE5">
              <w:rPr>
                <w:rFonts w:eastAsia="Calibri" w:cs="Arial"/>
                <w:sz w:val="20"/>
                <w:szCs w:val="20"/>
              </w:rPr>
              <w:t xml:space="preserve"> te mogućnost dostave primjedbi, prijedloga i komentara i prihvaćanje zakonitih i stručno utemeljenih primjedbi, prijedloga i komentara.</w:t>
            </w:r>
          </w:p>
        </w:tc>
      </w:tr>
      <w:tr w:rsidR="0036306F" w:rsidRPr="00E82EE5" w:rsidTr="001643C9">
        <w:tc>
          <w:tcPr>
            <w:tcW w:w="5524" w:type="dxa"/>
          </w:tcPr>
          <w:p w:rsidR="0036306F" w:rsidRPr="00E82EE5" w:rsidRDefault="0036306F" w:rsidP="001643C9">
            <w:pPr>
              <w:jc w:val="both"/>
              <w:rPr>
                <w:rFonts w:eastAsia="Calibri" w:cs="Arial"/>
                <w:b/>
                <w:sz w:val="20"/>
                <w:szCs w:val="20"/>
              </w:rPr>
            </w:pPr>
            <w:r w:rsidRPr="00E82EE5">
              <w:rPr>
                <w:rFonts w:eastAsia="Calibri" w:cs="Arial"/>
                <w:b/>
                <w:sz w:val="20"/>
                <w:szCs w:val="20"/>
              </w:rPr>
              <w:t>Rok za završetak savjetovanja (za dostavu primjedbi i prijedloga i komentara):</w:t>
            </w:r>
          </w:p>
        </w:tc>
        <w:tc>
          <w:tcPr>
            <w:tcW w:w="8470" w:type="dxa"/>
          </w:tcPr>
          <w:p w:rsidR="0036306F" w:rsidRPr="00E82EE5" w:rsidRDefault="00AF5272" w:rsidP="001643C9">
            <w:pPr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 xml:space="preserve">        Zaključno do 13.03.2019</w:t>
            </w:r>
            <w:r w:rsidR="0036306F" w:rsidRPr="00E82EE5">
              <w:rPr>
                <w:rFonts w:eastAsia="Calibri" w:cs="Arial"/>
                <w:b/>
                <w:sz w:val="20"/>
                <w:szCs w:val="20"/>
              </w:rPr>
              <w:t>. godine do 12,00 sati</w:t>
            </w:r>
          </w:p>
        </w:tc>
      </w:tr>
      <w:tr w:rsidR="0036306F" w:rsidRPr="00E82EE5" w:rsidTr="001643C9">
        <w:tc>
          <w:tcPr>
            <w:tcW w:w="5524" w:type="dxa"/>
          </w:tcPr>
          <w:p w:rsidR="0036306F" w:rsidRPr="00E82EE5" w:rsidRDefault="0036306F" w:rsidP="001643C9">
            <w:pPr>
              <w:jc w:val="both"/>
              <w:rPr>
                <w:rFonts w:eastAsia="Calibri" w:cs="Arial"/>
                <w:b/>
                <w:sz w:val="20"/>
                <w:szCs w:val="20"/>
              </w:rPr>
            </w:pPr>
            <w:r w:rsidRPr="00E82EE5">
              <w:rPr>
                <w:rFonts w:eastAsia="Calibri" w:cs="Arial"/>
                <w:b/>
                <w:sz w:val="20"/>
                <w:szCs w:val="20"/>
              </w:rPr>
              <w:t>Način podnošenja primjedbi, prijedloga i komentara:</w:t>
            </w:r>
          </w:p>
        </w:tc>
        <w:tc>
          <w:tcPr>
            <w:tcW w:w="8470" w:type="dxa"/>
          </w:tcPr>
          <w:p w:rsidR="0036306F" w:rsidRPr="00E82EE5" w:rsidRDefault="0036306F" w:rsidP="001643C9">
            <w:pPr>
              <w:jc w:val="both"/>
              <w:rPr>
                <w:rFonts w:eastAsia="Calibri" w:cs="Arial"/>
                <w:sz w:val="20"/>
                <w:szCs w:val="20"/>
              </w:rPr>
            </w:pPr>
            <w:r w:rsidRPr="00E82EE5">
              <w:rPr>
                <w:rFonts w:eastAsia="Calibri" w:cs="Arial"/>
                <w:sz w:val="20"/>
                <w:szCs w:val="20"/>
              </w:rPr>
              <w:t>Cjelovitim popunjavanjem Obrasca za sudjelovanje u savjetovanju sa zainteresiranom javnošću (objavlj</w:t>
            </w:r>
            <w:r>
              <w:rPr>
                <w:rFonts w:eastAsia="Calibri" w:cs="Arial"/>
                <w:sz w:val="20"/>
                <w:szCs w:val="20"/>
              </w:rPr>
              <w:t>en uz poziv na savjetovanje na i</w:t>
            </w:r>
            <w:r w:rsidRPr="00E82EE5">
              <w:rPr>
                <w:rFonts w:eastAsia="Calibri" w:cs="Arial"/>
                <w:sz w:val="20"/>
                <w:szCs w:val="20"/>
              </w:rPr>
              <w:t>nternet</w:t>
            </w:r>
            <w:r>
              <w:rPr>
                <w:rFonts w:eastAsia="Calibri" w:cs="Arial"/>
                <w:sz w:val="20"/>
                <w:szCs w:val="20"/>
              </w:rPr>
              <w:t>skim</w:t>
            </w:r>
            <w:r w:rsidRPr="00E82EE5">
              <w:rPr>
                <w:rFonts w:eastAsia="Calibri" w:cs="Arial"/>
                <w:sz w:val="20"/>
                <w:szCs w:val="20"/>
              </w:rPr>
              <w:t xml:space="preserve"> stranicama Općin</w:t>
            </w:r>
            <w:r>
              <w:rPr>
                <w:rFonts w:eastAsia="Calibri" w:cs="Arial"/>
                <w:sz w:val="20"/>
                <w:szCs w:val="20"/>
              </w:rPr>
              <w:t xml:space="preserve">e Petrijanec www.petrijanec.hr </w:t>
            </w:r>
          </w:p>
        </w:tc>
      </w:tr>
      <w:tr w:rsidR="0036306F" w:rsidRPr="00E82EE5" w:rsidTr="001643C9">
        <w:tc>
          <w:tcPr>
            <w:tcW w:w="5524" w:type="dxa"/>
          </w:tcPr>
          <w:p w:rsidR="0036306F" w:rsidRPr="00E82EE5" w:rsidRDefault="0036306F" w:rsidP="001643C9">
            <w:pPr>
              <w:jc w:val="both"/>
              <w:rPr>
                <w:rFonts w:eastAsia="Calibri" w:cs="Arial"/>
                <w:b/>
                <w:sz w:val="20"/>
                <w:szCs w:val="20"/>
              </w:rPr>
            </w:pPr>
            <w:r w:rsidRPr="00E82EE5">
              <w:rPr>
                <w:rFonts w:eastAsia="Calibri" w:cs="Arial"/>
                <w:b/>
                <w:sz w:val="20"/>
                <w:szCs w:val="20"/>
              </w:rPr>
              <w:t>Adresa za podnošenje prijedloga:</w:t>
            </w:r>
          </w:p>
        </w:tc>
        <w:tc>
          <w:tcPr>
            <w:tcW w:w="8470" w:type="dxa"/>
          </w:tcPr>
          <w:p w:rsidR="0036306F" w:rsidRDefault="0036306F" w:rsidP="001643C9">
            <w:pPr>
              <w:jc w:val="both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P</w:t>
            </w:r>
            <w:r w:rsidRPr="00E82EE5">
              <w:rPr>
                <w:rFonts w:eastAsia="Calibri" w:cs="Arial"/>
                <w:sz w:val="20"/>
                <w:szCs w:val="20"/>
              </w:rPr>
              <w:t>oštom: Općina Petrijanec, Vladimira Nazora 157, 42206 Petr</w:t>
            </w:r>
            <w:r>
              <w:rPr>
                <w:rFonts w:eastAsia="Calibri" w:cs="Arial"/>
                <w:sz w:val="20"/>
                <w:szCs w:val="20"/>
              </w:rPr>
              <w:t>ijanec, s naznakom „Savjetovanje</w:t>
            </w:r>
            <w:r w:rsidRPr="00E82EE5">
              <w:rPr>
                <w:rFonts w:eastAsia="Calibri" w:cs="Arial"/>
                <w:sz w:val="20"/>
                <w:szCs w:val="20"/>
              </w:rPr>
              <w:t xml:space="preserve"> sa zai</w:t>
            </w:r>
            <w:r>
              <w:rPr>
                <w:rFonts w:eastAsia="Calibri" w:cs="Arial"/>
                <w:sz w:val="20"/>
                <w:szCs w:val="20"/>
              </w:rPr>
              <w:t>nteresiranom javnošću –</w:t>
            </w:r>
            <w:r w:rsidR="00A7329E">
              <w:rPr>
                <w:rFonts w:eastAsia="Calibri" w:cs="Arial"/>
                <w:sz w:val="20"/>
                <w:szCs w:val="20"/>
              </w:rPr>
              <w:t xml:space="preserve"> Nacrt Odluke o izradi 2. izmjena i dopuna Prostornog plana uređenja Općine Petrijanec</w:t>
            </w:r>
            <w:r>
              <w:rPr>
                <w:rFonts w:eastAsia="Calibri" w:cs="Arial"/>
                <w:sz w:val="20"/>
                <w:szCs w:val="20"/>
              </w:rPr>
              <w:t xml:space="preserve">“   </w:t>
            </w:r>
          </w:p>
          <w:p w:rsidR="0036306F" w:rsidRPr="00E82EE5" w:rsidRDefault="0036306F" w:rsidP="001643C9">
            <w:pPr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e</w:t>
            </w:r>
            <w:r w:rsidRPr="00E82EE5">
              <w:rPr>
                <w:rFonts w:eastAsia="Calibri" w:cs="Arial"/>
                <w:sz w:val="20"/>
                <w:szCs w:val="20"/>
              </w:rPr>
              <w:t>-mail: opcina@petrijanec.hr</w:t>
            </w:r>
          </w:p>
        </w:tc>
      </w:tr>
      <w:tr w:rsidR="0036306F" w:rsidRPr="00E82EE5" w:rsidTr="001643C9">
        <w:tc>
          <w:tcPr>
            <w:tcW w:w="13994" w:type="dxa"/>
            <w:gridSpan w:val="2"/>
          </w:tcPr>
          <w:p w:rsidR="0036306F" w:rsidRPr="00E82EE5" w:rsidRDefault="0036306F" w:rsidP="001643C9">
            <w:pPr>
              <w:jc w:val="both"/>
              <w:rPr>
                <w:rFonts w:eastAsia="Calibri" w:cs="Arial"/>
                <w:b/>
                <w:sz w:val="20"/>
                <w:szCs w:val="20"/>
              </w:rPr>
            </w:pPr>
            <w:r w:rsidRPr="00E82EE5">
              <w:rPr>
                <w:rFonts w:eastAsia="Calibri" w:cs="Arial"/>
                <w:b/>
                <w:sz w:val="20"/>
                <w:szCs w:val="20"/>
              </w:rPr>
              <w:t>Sukladno odredbi članka 11. Zakona o p</w:t>
            </w:r>
            <w:r>
              <w:rPr>
                <w:rFonts w:eastAsia="Calibri" w:cs="Arial"/>
                <w:b/>
                <w:sz w:val="20"/>
                <w:szCs w:val="20"/>
              </w:rPr>
              <w:t>ravu na pristup informacijama (»Narodne novine«</w:t>
            </w:r>
            <w:r w:rsidRPr="00E82EE5">
              <w:rPr>
                <w:rFonts w:eastAsia="Calibri" w:cs="Arial"/>
                <w:b/>
                <w:sz w:val="20"/>
                <w:szCs w:val="20"/>
              </w:rPr>
              <w:t xml:space="preserve"> broj 25/13 i 85/15) po isteku roka za dostavu mišljenja i prijedloga izraditi će se i objaviti izvješće o savjetovanje sa zainteresiranom javnošću, koje sadrži zaprimljene prijedloge i primjedbe te očitovanja s razlozima za neprihvaćanje pojedinih prijedloga i primjedbi. Izvješ</w:t>
            </w:r>
            <w:r>
              <w:rPr>
                <w:rFonts w:eastAsia="Calibri" w:cs="Arial"/>
                <w:b/>
                <w:sz w:val="20"/>
                <w:szCs w:val="20"/>
              </w:rPr>
              <w:t>će će se objaviti na službenim i</w:t>
            </w:r>
            <w:r w:rsidRPr="00E82EE5">
              <w:rPr>
                <w:rFonts w:eastAsia="Calibri" w:cs="Arial"/>
                <w:b/>
                <w:sz w:val="20"/>
                <w:szCs w:val="20"/>
              </w:rPr>
              <w:t>nternet</w:t>
            </w:r>
            <w:r>
              <w:rPr>
                <w:rFonts w:eastAsia="Calibri" w:cs="Arial"/>
                <w:b/>
                <w:sz w:val="20"/>
                <w:szCs w:val="20"/>
              </w:rPr>
              <w:t>skim</w:t>
            </w:r>
            <w:r w:rsidRPr="00E82EE5">
              <w:rPr>
                <w:rFonts w:eastAsia="Calibri" w:cs="Arial"/>
                <w:b/>
                <w:sz w:val="20"/>
                <w:szCs w:val="20"/>
              </w:rPr>
              <w:t xml:space="preserve"> stranicama Općine Petrijanec: www.petrijanec.hr</w:t>
            </w:r>
          </w:p>
        </w:tc>
      </w:tr>
    </w:tbl>
    <w:p w:rsidR="0036306F" w:rsidRDefault="0036306F" w:rsidP="0036306F"/>
    <w:p w:rsidR="00647380" w:rsidRDefault="00647380"/>
    <w:sectPr w:rsidR="00647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06F"/>
    <w:rsid w:val="002302C7"/>
    <w:rsid w:val="0036306F"/>
    <w:rsid w:val="003E7C1E"/>
    <w:rsid w:val="00647380"/>
    <w:rsid w:val="00A7329E"/>
    <w:rsid w:val="00AC7B60"/>
    <w:rsid w:val="00AF5272"/>
    <w:rsid w:val="00BA42D0"/>
    <w:rsid w:val="00C225D9"/>
    <w:rsid w:val="00F8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06F"/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63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06F"/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63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pcina@petrijanec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8</cp:revision>
  <dcterms:created xsi:type="dcterms:W3CDTF">2019-02-08T08:50:00Z</dcterms:created>
  <dcterms:modified xsi:type="dcterms:W3CDTF">2019-02-08T12:22:00Z</dcterms:modified>
</cp:coreProperties>
</file>