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D50" w:rsidRPr="00EE1D50" w:rsidRDefault="00EE1D50" w:rsidP="00EE1D50">
      <w:pPr>
        <w:jc w:val="center"/>
        <w:rPr>
          <w:rFonts w:ascii="Arial" w:hAnsi="Arial"/>
          <w:b/>
          <w:sz w:val="32"/>
          <w:szCs w:val="32"/>
          <w:u w:val="single"/>
        </w:rPr>
      </w:pPr>
      <w:r w:rsidRPr="00EE1D50">
        <w:rPr>
          <w:rFonts w:ascii="Arial" w:hAnsi="Arial"/>
          <w:b/>
          <w:sz w:val="32"/>
          <w:szCs w:val="32"/>
          <w:u w:val="single"/>
        </w:rPr>
        <w:t xml:space="preserve">Propozicije „Kvartovski malonogometni turnir </w:t>
      </w:r>
      <w:proofErr w:type="spellStart"/>
      <w:r w:rsidRPr="00EE1D50">
        <w:rPr>
          <w:rFonts w:ascii="Arial" w:hAnsi="Arial"/>
          <w:b/>
          <w:sz w:val="32"/>
          <w:szCs w:val="32"/>
          <w:u w:val="single"/>
        </w:rPr>
        <w:t>Petrijanec</w:t>
      </w:r>
      <w:proofErr w:type="spellEnd"/>
      <w:r w:rsidRPr="00EE1D50">
        <w:rPr>
          <w:rFonts w:ascii="Arial" w:hAnsi="Arial"/>
          <w:b/>
          <w:sz w:val="32"/>
          <w:szCs w:val="32"/>
          <w:u w:val="single"/>
        </w:rPr>
        <w:t>“</w:t>
      </w:r>
    </w:p>
    <w:p w:rsidR="00EE1D50" w:rsidRDefault="00EE1D50" w:rsidP="00EE1D50">
      <w:pPr>
        <w:jc w:val="center"/>
        <w:rPr>
          <w:rFonts w:ascii="Arial" w:hAnsi="Arial"/>
        </w:rPr>
      </w:pPr>
      <w:r>
        <w:rPr>
          <w:rFonts w:ascii="Arial" w:hAnsi="Arial"/>
        </w:rPr>
        <w:t>Članak 1.</w:t>
      </w:r>
    </w:p>
    <w:p w:rsidR="00EE1D50" w:rsidRDefault="00EE1D50" w:rsidP="00EE1D50">
      <w:pPr>
        <w:jc w:val="both"/>
        <w:rPr>
          <w:rFonts w:ascii="Arial" w:hAnsi="Arial"/>
        </w:rPr>
      </w:pPr>
      <w:r w:rsidRPr="00EE1D50">
        <w:rPr>
          <w:rFonts w:ascii="Arial" w:hAnsi="Arial"/>
        </w:rPr>
        <w:t>Turnir se odigrava u zimskom terminu i rekreativnog je tipa te otvoren za sve koji se osjećaju sposobni i zdravi a da nisu mlađi od 16 godina (iznimno mlađi uz suglasnost roditelja).</w:t>
      </w:r>
    </w:p>
    <w:p w:rsidR="00EE1D50" w:rsidRDefault="00EE1D50" w:rsidP="00EE1D50">
      <w:pPr>
        <w:jc w:val="center"/>
        <w:rPr>
          <w:rFonts w:ascii="Arial" w:hAnsi="Arial"/>
        </w:rPr>
      </w:pPr>
      <w:r>
        <w:rPr>
          <w:rFonts w:ascii="Arial" w:hAnsi="Arial"/>
        </w:rPr>
        <w:t>Članak 2.</w:t>
      </w:r>
    </w:p>
    <w:p w:rsidR="00EE1D50" w:rsidRDefault="00EE1D50" w:rsidP="00EE1D50">
      <w:pPr>
        <w:jc w:val="both"/>
        <w:rPr>
          <w:rFonts w:ascii="Arial" w:hAnsi="Arial"/>
        </w:rPr>
      </w:pPr>
      <w:r w:rsidRPr="00EE1D50">
        <w:rPr>
          <w:rFonts w:ascii="Arial" w:hAnsi="Arial"/>
        </w:rPr>
        <w:t xml:space="preserve">Svaka ekipa mora imati naziv (ime ekipe), voditelja ekipe (može biti i igrač) te jedno </w:t>
      </w:r>
      <w:proofErr w:type="spellStart"/>
      <w:r w:rsidRPr="00EE1D50">
        <w:rPr>
          <w:rFonts w:ascii="Arial" w:hAnsi="Arial"/>
        </w:rPr>
        <w:t>obraznu</w:t>
      </w:r>
      <w:proofErr w:type="spellEnd"/>
      <w:r w:rsidRPr="00EE1D50">
        <w:rPr>
          <w:rFonts w:ascii="Arial" w:hAnsi="Arial"/>
        </w:rPr>
        <w:t xml:space="preserve"> sportsku opremu (iste dresove). Uz naziv ekipe mora pisati i mjesto iz kojeg ekipa dolazi.</w:t>
      </w:r>
    </w:p>
    <w:p w:rsidR="00EE1D50" w:rsidRDefault="00EE1D50" w:rsidP="00EE1D50">
      <w:pPr>
        <w:jc w:val="center"/>
        <w:rPr>
          <w:rFonts w:ascii="Arial" w:hAnsi="Arial"/>
        </w:rPr>
      </w:pPr>
      <w:r>
        <w:rPr>
          <w:rFonts w:ascii="Arial" w:hAnsi="Arial"/>
        </w:rPr>
        <w:t>Članku 3.</w:t>
      </w:r>
    </w:p>
    <w:p w:rsidR="00EE1D50" w:rsidRDefault="00EE1D50" w:rsidP="00EE1D50">
      <w:pPr>
        <w:jc w:val="both"/>
        <w:rPr>
          <w:rFonts w:ascii="Arial" w:hAnsi="Arial"/>
        </w:rPr>
      </w:pPr>
      <w:r w:rsidRPr="00EE1D50">
        <w:rPr>
          <w:rFonts w:ascii="Arial" w:hAnsi="Arial"/>
          <w:b/>
        </w:rPr>
        <w:t>Na turniru može nastupiti maksimalan broj ekipa ali nikako više od 12. U ekipu, može se zapisati igrač koji nema prebivalište na području općine. Maksimalno se može prijaviti jedan (1) takav igrač</w:t>
      </w:r>
      <w:r w:rsidRPr="00EE1D50">
        <w:rPr>
          <w:rFonts w:ascii="Arial" w:hAnsi="Arial"/>
        </w:rPr>
        <w:t>. Svaka ekipa mora imati minimalno 6 prijavljenih igrača. Na turniru ne mogu nastupati igrači koji su sankcionirani zabranom igranja u velikom nogometu (ŽNS – u) sve do isteka kazne. Prijave igrača predaju se prije početka natjecanja.</w:t>
      </w:r>
    </w:p>
    <w:p w:rsidR="00EE1D50" w:rsidRDefault="00EE1D50" w:rsidP="00EE1D50">
      <w:pPr>
        <w:jc w:val="center"/>
        <w:rPr>
          <w:rFonts w:ascii="Arial" w:hAnsi="Arial"/>
        </w:rPr>
      </w:pPr>
      <w:r>
        <w:rPr>
          <w:rFonts w:ascii="Arial" w:hAnsi="Arial"/>
        </w:rPr>
        <w:t>Članak 4.</w:t>
      </w:r>
    </w:p>
    <w:p w:rsidR="00EE1D50" w:rsidRDefault="00EE1D50" w:rsidP="00EE1D50">
      <w:pPr>
        <w:jc w:val="both"/>
        <w:rPr>
          <w:rFonts w:ascii="Arial" w:hAnsi="Arial"/>
        </w:rPr>
      </w:pPr>
      <w:r w:rsidRPr="00EE1D50">
        <w:rPr>
          <w:rFonts w:ascii="Arial" w:hAnsi="Arial"/>
        </w:rPr>
        <w:t>Pojedini igrač može igrati samo za jednu ekipu. U protivnome ekipa za koju je nastupio kasnije gubi svaku utakmicu u kojoj taj igrač nastupa</w:t>
      </w:r>
      <w:r>
        <w:rPr>
          <w:rFonts w:ascii="Arial" w:hAnsi="Arial"/>
        </w:rPr>
        <w:t>.</w:t>
      </w:r>
    </w:p>
    <w:p w:rsidR="00EE1D50" w:rsidRDefault="00EE1D50" w:rsidP="00EE1D50">
      <w:pPr>
        <w:jc w:val="center"/>
        <w:rPr>
          <w:rFonts w:ascii="Arial" w:hAnsi="Arial"/>
        </w:rPr>
      </w:pPr>
      <w:r>
        <w:rPr>
          <w:rFonts w:ascii="Arial" w:hAnsi="Arial"/>
        </w:rPr>
        <w:t>Članak 5.</w:t>
      </w:r>
    </w:p>
    <w:p w:rsidR="00EE1D50" w:rsidRDefault="00EE1D50" w:rsidP="00EE1D50">
      <w:pPr>
        <w:jc w:val="both"/>
        <w:rPr>
          <w:rFonts w:ascii="Arial" w:hAnsi="Arial"/>
        </w:rPr>
      </w:pPr>
      <w:r w:rsidRPr="00EE1D50">
        <w:rPr>
          <w:rFonts w:ascii="Arial" w:hAnsi="Arial"/>
        </w:rPr>
        <w:t>Sve utakmice se igraju 2 × 15 minuta sa 5 minuta odmora. Utakmica se mora početi u zakazano vrijeme sa najviše 10 minuta kašnjenja. Svaki kasniji početak smanjuje vrijeme trajanja utakmice kako bi sljedeća mogla početi sa najviše 15 minuta kašnjenja. Ekipa koja se neopravdano ne pojavi na utakmici gubi bodove a nedolazak na sljedeću utakmicu kažnjava se sa još minus 3 boda. U slučaju da se ekipe dogovore da odgode svoju utakmicu mora se obavijestiti voditelj turnira</w:t>
      </w:r>
      <w:r>
        <w:rPr>
          <w:rFonts w:ascii="Arial" w:hAnsi="Arial"/>
        </w:rPr>
        <w:t>,</w:t>
      </w:r>
      <w:r w:rsidRPr="00EE1D50">
        <w:rPr>
          <w:rFonts w:ascii="Arial" w:hAnsi="Arial"/>
        </w:rPr>
        <w:t xml:space="preserve"> a utakmica se </w:t>
      </w:r>
      <w:r>
        <w:rPr>
          <w:rFonts w:ascii="Arial" w:hAnsi="Arial"/>
        </w:rPr>
        <w:t>mora odigrati do sljedećeg kola.</w:t>
      </w:r>
    </w:p>
    <w:p w:rsidR="00EE1D50" w:rsidRDefault="00EE1D50" w:rsidP="00EE1D50">
      <w:pPr>
        <w:jc w:val="center"/>
        <w:rPr>
          <w:rFonts w:ascii="Arial" w:hAnsi="Arial"/>
        </w:rPr>
      </w:pPr>
      <w:r>
        <w:rPr>
          <w:rFonts w:ascii="Arial" w:hAnsi="Arial"/>
        </w:rPr>
        <w:t>Članak 6.</w:t>
      </w:r>
    </w:p>
    <w:p w:rsidR="00EE1D50" w:rsidRPr="00EE1D50" w:rsidRDefault="00EE1D50" w:rsidP="00EE1D50">
      <w:pPr>
        <w:jc w:val="both"/>
        <w:rPr>
          <w:rFonts w:ascii="Arial" w:hAnsi="Arial"/>
        </w:rPr>
      </w:pPr>
      <w:r w:rsidRPr="00EE1D50">
        <w:rPr>
          <w:rFonts w:ascii="Arial" w:hAnsi="Arial"/>
        </w:rPr>
        <w:t>Svaka ekipa igra sa 5 igrača i golmanom (5+1). Aut se izvodi kada lopta sa cijelim svojim obujmom prijeđe preko uzdužne linije igrališta a izvodi se nogom. Korner se izvodi kada lopta cijelim svojim obujmom prijeđe poprečnu liniju igrališta, izvodi se iz kuta unutar linija igrališta. Udaljenost igrača od lopte prilikom izvođenja prekida mora biti 3 metra. Kad igrač spusti loptu na zemlju (ali samo tada) može dizanjem ruke tražiti od suca da odmakne protivnika i mora čekati znak suca za izvođenje. Kazne</w:t>
      </w:r>
      <w:r>
        <w:rPr>
          <w:rFonts w:ascii="Arial" w:hAnsi="Arial"/>
        </w:rPr>
        <w:t>ni udarac „penal“ se izvodi sa 6</w:t>
      </w:r>
      <w:r w:rsidRPr="00EE1D50">
        <w:rPr>
          <w:rFonts w:ascii="Arial" w:hAnsi="Arial"/>
        </w:rPr>
        <w:t xml:space="preserve"> metara a golman se može kretati po gol crti a nikako je napustiti prije udarca. Svi ostali igrači moraju se nalaziti izvan 9 metara. Izmjene se mogu obavljati „leteći“ ali samo u prostoru ispred mjesta gdje se nalaze rezervni igrači (samo ispred klupice). Također, paziti na vrijeme ulaska i izlaska igrača.  </w:t>
      </w:r>
    </w:p>
    <w:p w:rsidR="00EE1D50" w:rsidRDefault="00EE1D50" w:rsidP="00EE1D50">
      <w:pPr>
        <w:rPr>
          <w:rFonts w:ascii="Arial" w:hAnsi="Arial"/>
          <w:b/>
        </w:rPr>
      </w:pPr>
      <w:r>
        <w:rPr>
          <w:rFonts w:ascii="Arial" w:hAnsi="Arial"/>
          <w:b/>
        </w:rPr>
        <w:t>AKUMULIRANI PREKRŠAJI</w:t>
      </w:r>
    </w:p>
    <w:p w:rsidR="00EE1D50" w:rsidRPr="00EE1D50" w:rsidRDefault="00EE1D50" w:rsidP="00EE1D50">
      <w:pPr>
        <w:rPr>
          <w:rFonts w:ascii="Arial" w:hAnsi="Arial"/>
        </w:rPr>
      </w:pPr>
      <w:r w:rsidRPr="00EE1D50">
        <w:rPr>
          <w:rFonts w:ascii="Arial" w:hAnsi="Arial"/>
        </w:rPr>
        <w:t xml:space="preserve">Također, igra se na akumulirane prekršaje. Tako ćemo spriječiti česte prekide u igri i publika će moći uživati. </w:t>
      </w:r>
    </w:p>
    <w:p w:rsidR="00EE1D50" w:rsidRDefault="00EE1D50" w:rsidP="00EE1D50">
      <w:pPr>
        <w:rPr>
          <w:rFonts w:ascii="Arial" w:hAnsi="Arial"/>
        </w:rPr>
      </w:pPr>
      <w:r w:rsidRPr="00EE1D50">
        <w:rPr>
          <w:rFonts w:ascii="Arial" w:hAnsi="Arial"/>
        </w:rPr>
        <w:t xml:space="preserve">Tu se ubrajaju svi prekršaji koji se kažnjavaju izravnim slobodnim udarcem. Tijekom svakog poluvremena </w:t>
      </w:r>
      <w:r>
        <w:rPr>
          <w:rFonts w:ascii="Arial" w:hAnsi="Arial"/>
        </w:rPr>
        <w:t>dopušteno je 5 prekršaja, a za šesti</w:t>
      </w:r>
      <w:r w:rsidRPr="00EE1D50">
        <w:rPr>
          <w:rFonts w:ascii="Arial" w:hAnsi="Arial"/>
        </w:rPr>
        <w:t xml:space="preserve"> i svaki idući akumulirani prekršaj izvodi se kazneni udarac sa druge točke kaznenog udarca (10 metara). Igrači obje momčadi moraju se nalaziti iza lopte udaljeni najmanje 5 metara od lopte, u terenu za igru. Vratar mora stajati unutar svog kaznenog prostora, udaljen najmanje 5 metara od lopte.</w:t>
      </w:r>
    </w:p>
    <w:p w:rsidR="00EE1D50" w:rsidRDefault="00EE1D50" w:rsidP="00EE1D50">
      <w:pPr>
        <w:jc w:val="center"/>
        <w:rPr>
          <w:rFonts w:ascii="Arial" w:hAnsi="Arial"/>
        </w:rPr>
      </w:pPr>
      <w:r>
        <w:rPr>
          <w:rFonts w:ascii="Arial" w:hAnsi="Arial"/>
        </w:rPr>
        <w:lastRenderedPageBreak/>
        <w:t>Članak 7.</w:t>
      </w:r>
    </w:p>
    <w:p w:rsidR="00EE1D50" w:rsidRDefault="00EE1D50" w:rsidP="00EE1D50">
      <w:pPr>
        <w:jc w:val="both"/>
        <w:rPr>
          <w:rFonts w:ascii="Arial" w:hAnsi="Arial"/>
        </w:rPr>
      </w:pPr>
      <w:r w:rsidRPr="00EE1D50">
        <w:rPr>
          <w:rFonts w:ascii="Arial" w:hAnsi="Arial"/>
        </w:rPr>
        <w:t>Popis igrača (ako su određeni) moraju se predati voditelju turnira i to najkasnije do početka prvog kola jer se u suprotnome ekipa ne može nastupati. Prije samog turnira izabran je  voditelj turnira koji je dužan redovito objavljivati rezultate na dogovorenim mjestima kao i izvješćivati voditelje ekipa o mogućim promjenama.</w:t>
      </w:r>
    </w:p>
    <w:p w:rsidR="00EE1D50" w:rsidRDefault="00EE1D50" w:rsidP="00EE1D50">
      <w:pPr>
        <w:jc w:val="center"/>
        <w:rPr>
          <w:rFonts w:ascii="Arial" w:hAnsi="Arial"/>
        </w:rPr>
      </w:pPr>
      <w:r>
        <w:rPr>
          <w:rFonts w:ascii="Arial" w:hAnsi="Arial"/>
        </w:rPr>
        <w:t>Članak 8.</w:t>
      </w:r>
    </w:p>
    <w:p w:rsidR="00EE1D50" w:rsidRDefault="00EE1D50" w:rsidP="00EE1D50">
      <w:pPr>
        <w:jc w:val="both"/>
        <w:rPr>
          <w:rFonts w:ascii="Arial" w:hAnsi="Arial"/>
        </w:rPr>
      </w:pPr>
      <w:r w:rsidRPr="00EE1D50">
        <w:rPr>
          <w:rFonts w:ascii="Arial" w:hAnsi="Arial"/>
        </w:rPr>
        <w:t xml:space="preserve">U slučaju istog broja bodova po završetku prvenstva prednost ima ekipa koja je bila bolja u međusobnim susretima. Ako ekipe imaju isti broj bodova odlučuje međusobno bolja gol razlika – prednost ima više postignutih golova. Također 2 najbolje ekipe iz svake skupine ulaze u završnicu turnira. </w:t>
      </w:r>
    </w:p>
    <w:p w:rsidR="00EE1D50" w:rsidRDefault="00EE1D50" w:rsidP="00EE1D50">
      <w:pPr>
        <w:jc w:val="center"/>
        <w:rPr>
          <w:rFonts w:ascii="Arial" w:hAnsi="Arial"/>
        </w:rPr>
      </w:pPr>
      <w:r>
        <w:rPr>
          <w:rFonts w:ascii="Arial" w:hAnsi="Arial"/>
        </w:rPr>
        <w:t>Članak 9.</w:t>
      </w:r>
    </w:p>
    <w:p w:rsidR="00EE1D50" w:rsidRPr="00EE1D50" w:rsidRDefault="00EE1D50" w:rsidP="00EE1D50">
      <w:pPr>
        <w:rPr>
          <w:rFonts w:ascii="Arial" w:hAnsi="Arial"/>
        </w:rPr>
      </w:pPr>
      <w:r w:rsidRPr="00EE1D50">
        <w:rPr>
          <w:rFonts w:ascii="Arial" w:hAnsi="Arial"/>
        </w:rPr>
        <w:t xml:space="preserve">Malonogometni kvartovski turnir Općine </w:t>
      </w:r>
      <w:proofErr w:type="spellStart"/>
      <w:r w:rsidRPr="00EE1D50">
        <w:rPr>
          <w:rFonts w:ascii="Arial" w:hAnsi="Arial"/>
        </w:rPr>
        <w:t>Petrijanec</w:t>
      </w:r>
      <w:proofErr w:type="spellEnd"/>
      <w:r w:rsidRPr="00EE1D50">
        <w:rPr>
          <w:rFonts w:ascii="Arial" w:hAnsi="Arial"/>
        </w:rPr>
        <w:t xml:space="preserve"> je rekreativnog karaktera a glavni moto je fair-</w:t>
      </w:r>
      <w:proofErr w:type="spellStart"/>
      <w:r w:rsidRPr="00EE1D50">
        <w:rPr>
          <w:rFonts w:ascii="Arial" w:hAnsi="Arial"/>
        </w:rPr>
        <w:t>play</w:t>
      </w:r>
      <w:proofErr w:type="spellEnd"/>
      <w:r w:rsidRPr="00EE1D50">
        <w:rPr>
          <w:rFonts w:ascii="Arial" w:hAnsi="Arial"/>
        </w:rPr>
        <w:t xml:space="preserve"> i u tom duhu je strogo zabranjeno bilo kakvo fizičko nasilje i sukobi. Izazivanje, započinjanje i sudjelovanje u fizičkim obračunima će biti sankcionirano od strane voditelja i organizatora turnira. Ekipa koja počini bilo kakav sukob na terenu ili pojedinac (igrač) može biti izbačena iz turnira. </w:t>
      </w:r>
    </w:p>
    <w:p w:rsidR="00EE1D50" w:rsidRDefault="00EE1D50" w:rsidP="00EE1D50">
      <w:pPr>
        <w:rPr>
          <w:rFonts w:ascii="Arial" w:hAnsi="Arial"/>
          <w:b/>
        </w:rPr>
      </w:pPr>
      <w:r w:rsidRPr="00EE1D50">
        <w:rPr>
          <w:rFonts w:ascii="Arial" w:hAnsi="Arial"/>
          <w:b/>
        </w:rPr>
        <w:t>Strogo je zabranjeno uklizavanje</w:t>
      </w:r>
      <w:r>
        <w:rPr>
          <w:rFonts w:ascii="Arial" w:hAnsi="Arial"/>
          <w:b/>
        </w:rPr>
        <w:t>.</w:t>
      </w:r>
    </w:p>
    <w:p w:rsidR="00EE1D50" w:rsidRDefault="00EE1D50" w:rsidP="00EE1D50">
      <w:pPr>
        <w:jc w:val="center"/>
        <w:rPr>
          <w:rFonts w:ascii="Arial" w:hAnsi="Arial"/>
        </w:rPr>
      </w:pPr>
      <w:r>
        <w:rPr>
          <w:rFonts w:ascii="Arial" w:hAnsi="Arial"/>
        </w:rPr>
        <w:t>Članak 10.</w:t>
      </w:r>
    </w:p>
    <w:p w:rsidR="00EE1D50" w:rsidRPr="00EE1D50" w:rsidRDefault="00EE1D50" w:rsidP="00EE1D50">
      <w:pPr>
        <w:rPr>
          <w:rFonts w:ascii="Arial" w:hAnsi="Arial"/>
        </w:rPr>
      </w:pPr>
      <w:r w:rsidRPr="00EE1D50">
        <w:rPr>
          <w:rFonts w:ascii="Arial" w:hAnsi="Arial"/>
        </w:rPr>
        <w:t>Za rješavanje nepravilnosti u toku prvenstva nadležan je voditelj turnira a u slučaju da se ne može naći</w:t>
      </w:r>
      <w:r>
        <w:rPr>
          <w:rFonts w:ascii="Arial" w:hAnsi="Arial"/>
        </w:rPr>
        <w:t xml:space="preserve"> </w:t>
      </w:r>
      <w:r w:rsidRPr="00EE1D50">
        <w:rPr>
          <w:rFonts w:ascii="Arial" w:hAnsi="Arial"/>
        </w:rPr>
        <w:t xml:space="preserve">rješenje iz ovog pravilnika dužan je sazvati disciplinsku komisiju koja će razmotriti žalbu. </w:t>
      </w:r>
    </w:p>
    <w:p w:rsidR="00EE1D50" w:rsidRPr="00EE1D50" w:rsidRDefault="00EE1D50" w:rsidP="00EE1D50">
      <w:pPr>
        <w:rPr>
          <w:rFonts w:ascii="Arial" w:hAnsi="Arial"/>
        </w:rPr>
      </w:pPr>
      <w:r w:rsidRPr="00EE1D50">
        <w:rPr>
          <w:rFonts w:ascii="Arial" w:hAnsi="Arial"/>
        </w:rPr>
        <w:t xml:space="preserve"> </w:t>
      </w:r>
    </w:p>
    <w:p w:rsidR="00EE1D50" w:rsidRDefault="00EE1D50"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EE1D50">
      <w:pPr>
        <w:rPr>
          <w:rFonts w:ascii="Arial" w:hAnsi="Arial"/>
        </w:rPr>
      </w:pPr>
    </w:p>
    <w:p w:rsidR="005D7BB1" w:rsidRDefault="005D7BB1" w:rsidP="005D7BB1">
      <w:pPr>
        <w:jc w:val="center"/>
        <w:rPr>
          <w:rFonts w:ascii="Arial" w:hAnsi="Arial"/>
          <w:b/>
          <w:u w:val="single"/>
        </w:rPr>
      </w:pPr>
      <w:r>
        <w:rPr>
          <w:rFonts w:ascii="Arial" w:hAnsi="Arial"/>
          <w:b/>
          <w:u w:val="single"/>
        </w:rPr>
        <w:lastRenderedPageBreak/>
        <w:t xml:space="preserve">Prijavni obrazac za „Kvartovski malonogometni turnir </w:t>
      </w:r>
      <w:proofErr w:type="spellStart"/>
      <w:r>
        <w:rPr>
          <w:rFonts w:ascii="Arial" w:hAnsi="Arial"/>
          <w:b/>
          <w:u w:val="single"/>
        </w:rPr>
        <w:t>Petrijanec</w:t>
      </w:r>
      <w:proofErr w:type="spellEnd"/>
      <w:r>
        <w:rPr>
          <w:rFonts w:ascii="Arial" w:hAnsi="Arial"/>
          <w:b/>
          <w:u w:val="single"/>
        </w:rPr>
        <w:t xml:space="preserve"> 2019“</w:t>
      </w:r>
    </w:p>
    <w:p w:rsidR="005D7BB1" w:rsidRDefault="005D7BB1" w:rsidP="005D7BB1">
      <w:pPr>
        <w:jc w:val="center"/>
        <w:rPr>
          <w:rFonts w:ascii="Arial" w:hAnsi="Arial"/>
          <w:b/>
          <w:u w:val="single"/>
        </w:rPr>
      </w:pPr>
    </w:p>
    <w:p w:rsidR="005D7BB1" w:rsidRDefault="005D7BB1" w:rsidP="005D7BB1">
      <w:pPr>
        <w:jc w:val="center"/>
        <w:rPr>
          <w:rFonts w:ascii="Arial" w:hAnsi="Arial"/>
          <w:b/>
          <w:u w:val="single"/>
        </w:rPr>
      </w:pPr>
    </w:p>
    <w:p w:rsidR="005D7BB1" w:rsidRDefault="005D7BB1" w:rsidP="005D7BB1">
      <w:pPr>
        <w:rPr>
          <w:rFonts w:ascii="Arial" w:hAnsi="Arial"/>
        </w:rPr>
      </w:pPr>
      <w:r>
        <w:rPr>
          <w:rFonts w:ascii="Arial" w:hAnsi="Arial"/>
        </w:rPr>
        <w:t>Naziv ekipe: _________________________________________________</w:t>
      </w:r>
    </w:p>
    <w:p w:rsidR="005D7BB1" w:rsidRDefault="005D7BB1" w:rsidP="005D7BB1">
      <w:pPr>
        <w:rPr>
          <w:rFonts w:ascii="Arial" w:hAnsi="Arial"/>
        </w:rPr>
      </w:pPr>
      <w:r>
        <w:rPr>
          <w:rFonts w:ascii="Arial" w:hAnsi="Arial"/>
        </w:rPr>
        <w:t>Mjesto: _____________________________________________________</w:t>
      </w:r>
    </w:p>
    <w:p w:rsidR="005D7BB1" w:rsidRDefault="005D7BB1" w:rsidP="005D7BB1">
      <w:pPr>
        <w:rPr>
          <w:rFonts w:ascii="Arial" w:hAnsi="Arial"/>
        </w:rPr>
      </w:pPr>
    </w:p>
    <w:p w:rsidR="005D7BB1" w:rsidRDefault="005D7BB1" w:rsidP="005D7BB1">
      <w:pPr>
        <w:rPr>
          <w:rFonts w:ascii="Arial" w:hAnsi="Arial"/>
        </w:rPr>
      </w:pPr>
      <w:bookmarkStart w:id="0" w:name="_GoBack"/>
      <w:bookmarkEnd w:id="0"/>
    </w:p>
    <w:p w:rsidR="005D7BB1" w:rsidRDefault="005D7BB1" w:rsidP="005D7BB1">
      <w:pPr>
        <w:rPr>
          <w:rFonts w:ascii="Arial" w:hAnsi="Arial"/>
        </w:rPr>
      </w:pPr>
      <w:r>
        <w:rPr>
          <w:rFonts w:ascii="Arial" w:hAnsi="Arial"/>
        </w:rPr>
        <w:t>Ime i prezime igrača:</w:t>
      </w:r>
    </w:p>
    <w:p w:rsidR="005D7BB1" w:rsidRDefault="005D7BB1" w:rsidP="005D7BB1">
      <w:pPr>
        <w:pStyle w:val="Odlomakpopisa"/>
        <w:numPr>
          <w:ilvl w:val="0"/>
          <w:numId w:val="2"/>
        </w:numPr>
        <w:rPr>
          <w:rFonts w:ascii="Arial" w:hAnsi="Arial"/>
        </w:rPr>
      </w:pPr>
      <w:r>
        <w:rPr>
          <w:rFonts w:ascii="Arial" w:hAnsi="Arial"/>
        </w:rPr>
        <w:t>_______________________________________________________</w:t>
      </w:r>
    </w:p>
    <w:p w:rsidR="005D7BB1" w:rsidRPr="005D7BB1" w:rsidRDefault="005D7BB1" w:rsidP="005D7BB1">
      <w:pPr>
        <w:pStyle w:val="Odlomakpopisa"/>
        <w:rPr>
          <w:rFonts w:ascii="Arial" w:hAnsi="Arial"/>
        </w:rPr>
      </w:pPr>
    </w:p>
    <w:p w:rsidR="005D7BB1" w:rsidRDefault="005D7BB1" w:rsidP="005D7BB1">
      <w:pPr>
        <w:pStyle w:val="Odlomakpopisa"/>
        <w:numPr>
          <w:ilvl w:val="0"/>
          <w:numId w:val="2"/>
        </w:numPr>
        <w:rPr>
          <w:rFonts w:ascii="Arial" w:hAnsi="Arial"/>
        </w:rPr>
      </w:pPr>
      <w:r>
        <w:rPr>
          <w:rFonts w:ascii="Arial" w:hAnsi="Arial"/>
        </w:rPr>
        <w:t>_______________________________________________________</w:t>
      </w:r>
    </w:p>
    <w:p w:rsidR="005D7BB1" w:rsidRDefault="005D7BB1" w:rsidP="005D7BB1">
      <w:pPr>
        <w:pStyle w:val="Odlomakpopisa"/>
        <w:rPr>
          <w:rFonts w:ascii="Arial" w:hAnsi="Arial"/>
        </w:rPr>
      </w:pPr>
    </w:p>
    <w:p w:rsidR="005D7BB1" w:rsidRDefault="005D7BB1" w:rsidP="005D7BB1">
      <w:pPr>
        <w:pStyle w:val="Odlomakpopisa"/>
        <w:numPr>
          <w:ilvl w:val="0"/>
          <w:numId w:val="2"/>
        </w:numPr>
        <w:rPr>
          <w:rFonts w:ascii="Arial" w:hAnsi="Arial"/>
        </w:rPr>
      </w:pPr>
      <w:r>
        <w:rPr>
          <w:rFonts w:ascii="Arial" w:hAnsi="Arial"/>
        </w:rPr>
        <w:t>_______________________________________________________</w:t>
      </w:r>
    </w:p>
    <w:p w:rsidR="005D7BB1" w:rsidRPr="005D7BB1" w:rsidRDefault="005D7BB1" w:rsidP="005D7BB1">
      <w:pPr>
        <w:pStyle w:val="Odlomakpopisa"/>
        <w:rPr>
          <w:rFonts w:ascii="Arial" w:hAnsi="Arial"/>
        </w:rPr>
      </w:pPr>
    </w:p>
    <w:p w:rsidR="005D7BB1" w:rsidRDefault="005D7BB1" w:rsidP="005D7BB1">
      <w:pPr>
        <w:pStyle w:val="Odlomakpopisa"/>
        <w:numPr>
          <w:ilvl w:val="0"/>
          <w:numId w:val="2"/>
        </w:numPr>
        <w:rPr>
          <w:rFonts w:ascii="Arial" w:hAnsi="Arial"/>
        </w:rPr>
      </w:pPr>
      <w:r>
        <w:rPr>
          <w:rFonts w:ascii="Arial" w:hAnsi="Arial"/>
        </w:rPr>
        <w:t>_______________________________________________________</w:t>
      </w:r>
    </w:p>
    <w:p w:rsidR="005D7BB1" w:rsidRDefault="005D7BB1" w:rsidP="005D7BB1">
      <w:pPr>
        <w:pStyle w:val="Odlomakpopisa"/>
        <w:rPr>
          <w:rFonts w:ascii="Arial" w:hAnsi="Arial"/>
        </w:rPr>
      </w:pPr>
    </w:p>
    <w:p w:rsidR="005D7BB1" w:rsidRDefault="005D7BB1" w:rsidP="005D7BB1">
      <w:pPr>
        <w:pStyle w:val="Odlomakpopisa"/>
        <w:numPr>
          <w:ilvl w:val="0"/>
          <w:numId w:val="2"/>
        </w:numPr>
        <w:rPr>
          <w:rFonts w:ascii="Arial" w:hAnsi="Arial"/>
        </w:rPr>
      </w:pPr>
      <w:r>
        <w:rPr>
          <w:rFonts w:ascii="Arial" w:hAnsi="Arial"/>
        </w:rPr>
        <w:t>_______________________________________________________</w:t>
      </w:r>
    </w:p>
    <w:p w:rsidR="005D7BB1" w:rsidRDefault="005D7BB1" w:rsidP="005D7BB1">
      <w:pPr>
        <w:pStyle w:val="Odlomakpopisa"/>
        <w:rPr>
          <w:rFonts w:ascii="Arial" w:hAnsi="Arial"/>
        </w:rPr>
      </w:pPr>
    </w:p>
    <w:p w:rsidR="005D7BB1" w:rsidRDefault="005D7BB1" w:rsidP="005D7BB1">
      <w:pPr>
        <w:pStyle w:val="Odlomakpopisa"/>
        <w:numPr>
          <w:ilvl w:val="0"/>
          <w:numId w:val="2"/>
        </w:numPr>
        <w:rPr>
          <w:rFonts w:ascii="Arial" w:hAnsi="Arial"/>
        </w:rPr>
      </w:pPr>
      <w:r>
        <w:rPr>
          <w:rFonts w:ascii="Arial" w:hAnsi="Arial"/>
        </w:rPr>
        <w:t>_______________________________________________________</w:t>
      </w:r>
    </w:p>
    <w:p w:rsidR="005D7BB1" w:rsidRDefault="005D7BB1" w:rsidP="005D7BB1">
      <w:pPr>
        <w:pStyle w:val="Odlomakpopisa"/>
        <w:rPr>
          <w:rFonts w:ascii="Arial" w:hAnsi="Arial"/>
        </w:rPr>
      </w:pPr>
    </w:p>
    <w:p w:rsidR="005D7BB1" w:rsidRDefault="005D7BB1" w:rsidP="005D7BB1">
      <w:pPr>
        <w:pStyle w:val="Odlomakpopisa"/>
        <w:numPr>
          <w:ilvl w:val="0"/>
          <w:numId w:val="2"/>
        </w:numPr>
        <w:rPr>
          <w:rFonts w:ascii="Arial" w:hAnsi="Arial"/>
        </w:rPr>
      </w:pPr>
      <w:r>
        <w:rPr>
          <w:rFonts w:ascii="Arial" w:hAnsi="Arial"/>
        </w:rPr>
        <w:t>_______________________________________________________</w:t>
      </w:r>
    </w:p>
    <w:p w:rsidR="005D7BB1" w:rsidRDefault="005D7BB1" w:rsidP="005D7BB1">
      <w:pPr>
        <w:pStyle w:val="Odlomakpopisa"/>
        <w:rPr>
          <w:rFonts w:ascii="Arial" w:hAnsi="Arial"/>
        </w:rPr>
      </w:pPr>
    </w:p>
    <w:p w:rsidR="005D7BB1" w:rsidRDefault="005D7BB1" w:rsidP="005D7BB1">
      <w:pPr>
        <w:pStyle w:val="Odlomakpopisa"/>
        <w:numPr>
          <w:ilvl w:val="0"/>
          <w:numId w:val="2"/>
        </w:numPr>
        <w:rPr>
          <w:rFonts w:ascii="Arial" w:hAnsi="Arial"/>
        </w:rPr>
      </w:pPr>
      <w:r>
        <w:rPr>
          <w:rFonts w:ascii="Arial" w:hAnsi="Arial"/>
        </w:rPr>
        <w:t>_______________________________________________________</w:t>
      </w:r>
    </w:p>
    <w:p w:rsidR="005D7BB1" w:rsidRDefault="005D7BB1" w:rsidP="005D7BB1">
      <w:pPr>
        <w:pStyle w:val="Odlomakpopisa"/>
        <w:rPr>
          <w:rFonts w:ascii="Arial" w:hAnsi="Arial"/>
        </w:rPr>
      </w:pPr>
    </w:p>
    <w:p w:rsidR="005D7BB1" w:rsidRDefault="005D7BB1" w:rsidP="005D7BB1">
      <w:pPr>
        <w:pStyle w:val="Odlomakpopisa"/>
        <w:numPr>
          <w:ilvl w:val="0"/>
          <w:numId w:val="2"/>
        </w:numPr>
        <w:rPr>
          <w:rFonts w:ascii="Arial" w:hAnsi="Arial"/>
        </w:rPr>
      </w:pPr>
      <w:r>
        <w:rPr>
          <w:rFonts w:ascii="Arial" w:hAnsi="Arial"/>
        </w:rPr>
        <w:t>_______________________________________________________</w:t>
      </w:r>
    </w:p>
    <w:p w:rsidR="005D7BB1" w:rsidRDefault="005D7BB1" w:rsidP="005D7BB1">
      <w:pPr>
        <w:pStyle w:val="Odlomakpopisa"/>
        <w:rPr>
          <w:rFonts w:ascii="Arial" w:hAnsi="Arial"/>
        </w:rPr>
      </w:pPr>
    </w:p>
    <w:p w:rsidR="005D7BB1" w:rsidRDefault="005D7BB1" w:rsidP="005D7BB1">
      <w:pPr>
        <w:pStyle w:val="Odlomakpopisa"/>
        <w:numPr>
          <w:ilvl w:val="0"/>
          <w:numId w:val="2"/>
        </w:numPr>
        <w:rPr>
          <w:rFonts w:ascii="Arial" w:hAnsi="Arial"/>
        </w:rPr>
      </w:pPr>
      <w:r>
        <w:rPr>
          <w:rFonts w:ascii="Arial" w:hAnsi="Arial"/>
        </w:rPr>
        <w:t>_______________________________________________________</w:t>
      </w:r>
    </w:p>
    <w:p w:rsidR="005D7BB1" w:rsidRDefault="005D7BB1" w:rsidP="005D7BB1">
      <w:pPr>
        <w:pStyle w:val="Odlomakpopisa"/>
        <w:rPr>
          <w:rFonts w:ascii="Arial" w:hAnsi="Arial"/>
        </w:rPr>
      </w:pPr>
    </w:p>
    <w:p w:rsidR="005D7BB1" w:rsidRDefault="005D7BB1" w:rsidP="005D7BB1">
      <w:pPr>
        <w:pStyle w:val="Odlomakpopisa"/>
        <w:numPr>
          <w:ilvl w:val="0"/>
          <w:numId w:val="2"/>
        </w:numPr>
        <w:rPr>
          <w:rFonts w:ascii="Arial" w:hAnsi="Arial"/>
        </w:rPr>
      </w:pPr>
      <w:r>
        <w:rPr>
          <w:rFonts w:ascii="Arial" w:hAnsi="Arial"/>
        </w:rPr>
        <w:t>_______________________________________________________</w:t>
      </w:r>
    </w:p>
    <w:p w:rsidR="005D7BB1" w:rsidRDefault="005D7BB1" w:rsidP="005D7BB1">
      <w:pPr>
        <w:pStyle w:val="Odlomakpopisa"/>
        <w:rPr>
          <w:rFonts w:ascii="Arial" w:hAnsi="Arial"/>
        </w:rPr>
      </w:pPr>
    </w:p>
    <w:p w:rsidR="005D7BB1" w:rsidRDefault="005D7BB1" w:rsidP="005D7BB1">
      <w:pPr>
        <w:pStyle w:val="Odlomakpopisa"/>
        <w:numPr>
          <w:ilvl w:val="0"/>
          <w:numId w:val="2"/>
        </w:numPr>
        <w:rPr>
          <w:rFonts w:ascii="Arial" w:hAnsi="Arial"/>
          <w:b/>
        </w:rPr>
      </w:pPr>
      <w:r>
        <w:rPr>
          <w:rFonts w:ascii="Arial" w:hAnsi="Arial"/>
          <w:b/>
        </w:rPr>
        <w:t xml:space="preserve">_______________________________________________________ - igrač koji nije s područja Općine </w:t>
      </w:r>
      <w:proofErr w:type="spellStart"/>
      <w:r>
        <w:rPr>
          <w:rFonts w:ascii="Arial" w:hAnsi="Arial"/>
          <w:b/>
        </w:rPr>
        <w:t>Petrijanec</w:t>
      </w:r>
      <w:proofErr w:type="spellEnd"/>
    </w:p>
    <w:p w:rsidR="005D7BB1" w:rsidRDefault="005D7BB1" w:rsidP="005D7BB1">
      <w:pPr>
        <w:rPr>
          <w:rFonts w:ascii="Arial" w:hAnsi="Arial"/>
          <w:b/>
        </w:rPr>
      </w:pPr>
    </w:p>
    <w:p w:rsidR="005D7BB1" w:rsidRDefault="005D7BB1" w:rsidP="005D7BB1">
      <w:pPr>
        <w:rPr>
          <w:rFonts w:ascii="Arial" w:hAnsi="Arial"/>
          <w:b/>
        </w:rPr>
      </w:pPr>
    </w:p>
    <w:p w:rsidR="005D7BB1" w:rsidRDefault="005D7BB1" w:rsidP="005D7BB1">
      <w:pPr>
        <w:rPr>
          <w:rFonts w:ascii="Arial" w:hAnsi="Arial"/>
          <w:b/>
        </w:rPr>
      </w:pPr>
    </w:p>
    <w:p w:rsidR="005D7BB1" w:rsidRDefault="005D7BB1" w:rsidP="005D7BB1">
      <w:pPr>
        <w:rPr>
          <w:rFonts w:ascii="Arial" w:hAnsi="Arial"/>
        </w:rPr>
      </w:pPr>
      <w:r>
        <w:rPr>
          <w:rFonts w:ascii="Arial" w:hAnsi="Arial"/>
        </w:rPr>
        <w:t xml:space="preserve">Voditelj ekipe: </w:t>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r>
      <w:r>
        <w:rPr>
          <w:rFonts w:ascii="Arial" w:hAnsi="Arial"/>
        </w:rPr>
        <w:softHyphen/>
        <w:t>_________________________________________________</w:t>
      </w:r>
    </w:p>
    <w:p w:rsidR="005D7BB1" w:rsidRPr="005D7BB1" w:rsidRDefault="005D7BB1" w:rsidP="005D7BB1">
      <w:pPr>
        <w:rPr>
          <w:rFonts w:ascii="Arial" w:hAnsi="Arial"/>
        </w:rPr>
      </w:pPr>
      <w:r>
        <w:rPr>
          <w:rFonts w:ascii="Arial" w:hAnsi="Arial"/>
        </w:rPr>
        <w:t>Kontakt: ______________________________________________________</w:t>
      </w:r>
    </w:p>
    <w:sectPr w:rsidR="005D7BB1" w:rsidRPr="005D7BB1" w:rsidSect="00C973E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7222C"/>
    <w:multiLevelType w:val="hybridMultilevel"/>
    <w:tmpl w:val="D59C83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65E1BD8"/>
    <w:multiLevelType w:val="hybridMultilevel"/>
    <w:tmpl w:val="67D82382"/>
    <w:lvl w:ilvl="0" w:tplc="A4E6BCB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50"/>
    <w:rsid w:val="005D7BB1"/>
    <w:rsid w:val="00A656D7"/>
    <w:rsid w:val="00AD1780"/>
    <w:rsid w:val="00C973E2"/>
    <w:rsid w:val="00EE1D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9867C-8781-4AA5-A55F-721B8386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78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D7BB1"/>
    <w:pPr>
      <w:ind w:left="720"/>
      <w:contextualSpacing/>
    </w:pPr>
  </w:style>
  <w:style w:type="paragraph" w:styleId="Tekstbalonia">
    <w:name w:val="Balloon Text"/>
    <w:basedOn w:val="Normal"/>
    <w:link w:val="TekstbaloniaChar"/>
    <w:uiPriority w:val="99"/>
    <w:semiHidden/>
    <w:unhideWhenUsed/>
    <w:rsid w:val="005D7BB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7B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812</Words>
  <Characters>4631</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Mentor1</dc:creator>
  <cp:keywords/>
  <dc:description/>
  <cp:lastModifiedBy>Mentor1</cp:lastModifiedBy>
  <cp:revision>2</cp:revision>
  <cp:lastPrinted>2019-01-24T11:14:00Z</cp:lastPrinted>
  <dcterms:created xsi:type="dcterms:W3CDTF">2019-01-24T11:00:00Z</dcterms:created>
  <dcterms:modified xsi:type="dcterms:W3CDTF">2019-01-24T11:17:00Z</dcterms:modified>
</cp:coreProperties>
</file>