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0D" w:rsidRPr="00520480" w:rsidRDefault="007E1233" w:rsidP="003C000D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2.4pt;margin-top:0;width:40.3pt;height:48.8pt;z-index:251658240" o:allowincell="f">
            <v:imagedata r:id="rId6" o:title=""/>
            <w10:wrap type="topAndBottom"/>
          </v:shape>
          <o:OLEObject Type="Embed" ProgID="MS_ClipArt_Gallery" ShapeID="_x0000_s1027" DrawAspect="Content" ObjectID="_1603711545" r:id="rId7"/>
        </w:pict>
      </w:r>
      <w:r w:rsidR="003C000D" w:rsidRPr="00520480">
        <w:rPr>
          <w:rFonts w:ascii="Arial" w:eastAsia="Times New Roman" w:hAnsi="Arial" w:cs="Arial"/>
          <w:lang w:eastAsia="hr-HR"/>
        </w:rPr>
        <w:t>REPUBLIKA HRVATSKA</w:t>
      </w:r>
    </w:p>
    <w:p w:rsidR="003C000D" w:rsidRPr="00520480" w:rsidRDefault="003C000D" w:rsidP="003C000D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520480">
        <w:rPr>
          <w:rFonts w:ascii="Arial" w:eastAsia="Times New Roman" w:hAnsi="Arial" w:cs="Arial"/>
          <w:lang w:eastAsia="hr-HR"/>
        </w:rPr>
        <w:t xml:space="preserve">VARAŽDINSKA ŽUPANIJA                                </w:t>
      </w:r>
    </w:p>
    <w:p w:rsidR="003C000D" w:rsidRPr="00520480" w:rsidRDefault="003C000D" w:rsidP="003C000D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520480">
        <w:rPr>
          <w:rFonts w:ascii="Arial" w:eastAsia="Times New Roman" w:hAnsi="Arial" w:cs="Arial"/>
          <w:lang w:eastAsia="hr-HR"/>
        </w:rPr>
        <w:t>OPĆINA PETRIJANEC</w:t>
      </w:r>
    </w:p>
    <w:p w:rsidR="003C000D" w:rsidRDefault="003C000D" w:rsidP="003C000D">
      <w:pPr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Povjerenstvo za provedbu oglasa</w:t>
      </w:r>
    </w:p>
    <w:p w:rsidR="003C000D" w:rsidRDefault="003C000D" w:rsidP="003C000D">
      <w:pPr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 prijam u službu u Jedinstveni upravni odjel</w:t>
      </w:r>
    </w:p>
    <w:p w:rsidR="003C000D" w:rsidRPr="00520480" w:rsidRDefault="003C000D" w:rsidP="003C000D">
      <w:pPr>
        <w:spacing w:after="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Općine Petrijanec</w:t>
      </w:r>
    </w:p>
    <w:p w:rsidR="003C000D" w:rsidRPr="00520480" w:rsidRDefault="003C000D" w:rsidP="003C000D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520480">
        <w:rPr>
          <w:rFonts w:ascii="Arial" w:eastAsia="Times New Roman" w:hAnsi="Arial" w:cs="Arial"/>
          <w:lang w:eastAsia="hr-HR"/>
        </w:rPr>
        <w:t xml:space="preserve">KLASA: </w:t>
      </w:r>
      <w:r>
        <w:rPr>
          <w:rFonts w:ascii="Arial" w:eastAsia="Times New Roman" w:hAnsi="Arial" w:cs="Arial"/>
          <w:lang w:eastAsia="hr-HR"/>
        </w:rPr>
        <w:t xml:space="preserve">   </w:t>
      </w:r>
      <w:r w:rsidR="009D1650">
        <w:rPr>
          <w:rFonts w:ascii="Arial" w:eastAsia="Times New Roman" w:hAnsi="Arial" w:cs="Arial"/>
          <w:lang w:eastAsia="hr-HR"/>
        </w:rPr>
        <w:t>112-01/18-01/45</w:t>
      </w:r>
    </w:p>
    <w:p w:rsidR="003C000D" w:rsidRPr="00520480" w:rsidRDefault="003C000D" w:rsidP="003C000D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520480">
        <w:rPr>
          <w:rFonts w:ascii="Arial" w:eastAsia="Times New Roman" w:hAnsi="Arial" w:cs="Arial"/>
          <w:lang w:eastAsia="hr-HR"/>
        </w:rPr>
        <w:t>URBROJ:</w:t>
      </w:r>
      <w:r>
        <w:rPr>
          <w:rFonts w:ascii="Arial" w:eastAsia="Times New Roman" w:hAnsi="Arial" w:cs="Arial"/>
          <w:lang w:eastAsia="hr-HR"/>
        </w:rPr>
        <w:t xml:space="preserve"> </w:t>
      </w:r>
      <w:r w:rsidR="009D1650">
        <w:rPr>
          <w:rFonts w:ascii="Arial" w:eastAsia="Times New Roman" w:hAnsi="Arial" w:cs="Arial"/>
          <w:lang w:eastAsia="hr-HR"/>
        </w:rPr>
        <w:t>2186-06-01/18-79</w:t>
      </w:r>
    </w:p>
    <w:p w:rsidR="003C000D" w:rsidRDefault="003C000D" w:rsidP="003C000D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520480">
        <w:rPr>
          <w:rFonts w:ascii="Arial" w:eastAsia="Times New Roman" w:hAnsi="Arial" w:cs="Arial"/>
          <w:lang w:eastAsia="hr-HR"/>
        </w:rPr>
        <w:t xml:space="preserve">Petrijanec,  </w:t>
      </w:r>
      <w:r w:rsidR="00D40BE5">
        <w:rPr>
          <w:rFonts w:ascii="Arial" w:eastAsia="Times New Roman" w:hAnsi="Arial" w:cs="Arial"/>
          <w:lang w:eastAsia="hr-HR"/>
        </w:rPr>
        <w:t>14</w:t>
      </w:r>
      <w:r>
        <w:rPr>
          <w:rFonts w:ascii="Arial" w:eastAsia="Times New Roman" w:hAnsi="Arial" w:cs="Arial"/>
          <w:lang w:eastAsia="hr-HR"/>
        </w:rPr>
        <w:t>. studenoga 2018.</w:t>
      </w:r>
    </w:p>
    <w:p w:rsidR="003C000D" w:rsidRPr="00520480" w:rsidRDefault="003C000D" w:rsidP="003C000D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3C000D" w:rsidRPr="00510E1D" w:rsidRDefault="003C000D" w:rsidP="003C000D">
      <w:pPr>
        <w:tabs>
          <w:tab w:val="left" w:pos="7080"/>
        </w:tabs>
        <w:spacing w:after="0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</w:t>
      </w:r>
    </w:p>
    <w:p w:rsidR="003C000D" w:rsidRPr="00510E1D" w:rsidRDefault="003C000D" w:rsidP="003C000D">
      <w:pPr>
        <w:tabs>
          <w:tab w:val="left" w:pos="7080"/>
        </w:tabs>
        <w:spacing w:after="0"/>
        <w:jc w:val="both"/>
        <w:rPr>
          <w:rFonts w:ascii="Arial" w:eastAsia="Times New Roman" w:hAnsi="Arial" w:cs="Arial"/>
          <w:b/>
          <w:lang w:eastAsia="hr-HR"/>
        </w:rPr>
      </w:pPr>
      <w:r w:rsidRPr="00510E1D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        </w:t>
      </w:r>
      <w:r>
        <w:rPr>
          <w:rFonts w:ascii="Arial" w:eastAsia="Times New Roman" w:hAnsi="Arial" w:cs="Arial"/>
          <w:b/>
          <w:lang w:eastAsia="hr-HR"/>
        </w:rPr>
        <w:t xml:space="preserve">                               </w:t>
      </w:r>
    </w:p>
    <w:p w:rsidR="003C000D" w:rsidRPr="00013884" w:rsidRDefault="003C000D" w:rsidP="003C000D">
      <w:pPr>
        <w:tabs>
          <w:tab w:val="left" w:pos="6312"/>
          <w:tab w:val="right" w:pos="9072"/>
        </w:tabs>
        <w:spacing w:after="0" w:line="240" w:lineRule="auto"/>
        <w:rPr>
          <w:rFonts w:ascii="Arial" w:eastAsia="Times New Roman" w:hAnsi="Arial" w:cs="Arial"/>
          <w:b/>
          <w:iCs/>
          <w:lang w:eastAsia="hr-HR"/>
        </w:rPr>
      </w:pPr>
      <w:r>
        <w:rPr>
          <w:rFonts w:ascii="Arial" w:eastAsia="Times New Roman" w:hAnsi="Arial" w:cs="Arial"/>
          <w:b/>
          <w:iCs/>
          <w:lang w:eastAsia="hr-HR"/>
        </w:rPr>
        <w:t xml:space="preserve">                                                                                                      </w:t>
      </w:r>
      <w:r>
        <w:rPr>
          <w:rFonts w:ascii="Arial" w:eastAsia="Times New Roman" w:hAnsi="Arial" w:cs="Arial"/>
          <w:b/>
          <w:iCs/>
          <w:lang w:eastAsia="hr-HR"/>
        </w:rPr>
        <w:tab/>
      </w:r>
      <w:r w:rsidRPr="00013884">
        <w:rPr>
          <w:rFonts w:ascii="Arial" w:eastAsia="Times New Roman" w:hAnsi="Arial" w:cs="Arial"/>
          <w:b/>
          <w:iCs/>
          <w:lang w:eastAsia="hr-HR"/>
        </w:rPr>
        <w:t xml:space="preserve">                                                                                                   </w:t>
      </w:r>
    </w:p>
    <w:p w:rsidR="003C000D" w:rsidRPr="00520480" w:rsidRDefault="003C000D" w:rsidP="003C000D">
      <w:pPr>
        <w:spacing w:after="0" w:line="240" w:lineRule="auto"/>
        <w:rPr>
          <w:rFonts w:ascii="Arial" w:eastAsia="Times New Roman" w:hAnsi="Arial" w:cs="Arial"/>
          <w:b/>
          <w:iCs/>
          <w:lang w:eastAsia="hr-HR"/>
        </w:rPr>
      </w:pPr>
      <w:r w:rsidRPr="00520480">
        <w:rPr>
          <w:rFonts w:ascii="Arial" w:eastAsia="Times New Roman" w:hAnsi="Arial" w:cs="Arial"/>
          <w:b/>
          <w:iCs/>
          <w:lang w:eastAsia="hr-HR"/>
        </w:rPr>
        <w:t xml:space="preserve">                                                                                                 </w:t>
      </w:r>
    </w:p>
    <w:p w:rsidR="003C000D" w:rsidRPr="00520480" w:rsidRDefault="003C000D" w:rsidP="003C000D">
      <w:pPr>
        <w:spacing w:after="0" w:line="240" w:lineRule="auto"/>
        <w:rPr>
          <w:rFonts w:ascii="Arial" w:eastAsia="Times New Roman" w:hAnsi="Arial" w:cs="Arial"/>
          <w:iCs/>
          <w:lang w:eastAsia="hr-HR"/>
        </w:rPr>
      </w:pPr>
      <w:r w:rsidRPr="00520480">
        <w:rPr>
          <w:rFonts w:ascii="Arial" w:eastAsia="Times New Roman" w:hAnsi="Arial" w:cs="Arial"/>
          <w:iCs/>
          <w:lang w:eastAsia="hr-HR"/>
        </w:rPr>
        <w:t xml:space="preserve">                                                                                                     </w:t>
      </w:r>
    </w:p>
    <w:p w:rsidR="003C000D" w:rsidRPr="00520480" w:rsidRDefault="003C000D" w:rsidP="003C000D">
      <w:pPr>
        <w:spacing w:after="0" w:line="240" w:lineRule="auto"/>
        <w:rPr>
          <w:rFonts w:ascii="Arial" w:eastAsia="Times New Roman" w:hAnsi="Arial" w:cs="Arial"/>
          <w:iCs/>
          <w:color w:val="FFCC99"/>
          <w:lang w:eastAsia="hr-HR"/>
        </w:rPr>
      </w:pPr>
      <w:r w:rsidRPr="00520480">
        <w:rPr>
          <w:rFonts w:ascii="Arial" w:eastAsia="Times New Roman" w:hAnsi="Arial" w:cs="Arial"/>
          <w:iCs/>
          <w:color w:val="FFCC99"/>
          <w:lang w:eastAsia="hr-HR"/>
        </w:rPr>
        <w:t xml:space="preserve">                                                                                        </w:t>
      </w:r>
    </w:p>
    <w:p w:rsidR="003C000D" w:rsidRPr="00521320" w:rsidRDefault="003C000D" w:rsidP="00521320">
      <w:pPr>
        <w:spacing w:after="0" w:line="240" w:lineRule="auto"/>
        <w:jc w:val="both"/>
        <w:rPr>
          <w:rFonts w:ascii="Arial" w:eastAsia="Times New Roman" w:hAnsi="Arial" w:cs="Arial"/>
          <w:b/>
          <w:iCs/>
          <w:lang w:eastAsia="hr-HR"/>
        </w:rPr>
      </w:pPr>
      <w:r w:rsidRPr="00520480">
        <w:rPr>
          <w:rFonts w:ascii="Arial" w:eastAsia="Times New Roman" w:hAnsi="Arial" w:cs="Arial"/>
          <w:b/>
          <w:iCs/>
          <w:lang w:eastAsia="hr-HR"/>
        </w:rPr>
        <w:t xml:space="preserve">PREDMET: </w:t>
      </w:r>
      <w:r w:rsidRPr="00521320">
        <w:rPr>
          <w:rFonts w:ascii="Arial" w:eastAsia="Times New Roman" w:hAnsi="Arial" w:cs="Arial"/>
          <w:b/>
          <w:iCs/>
          <w:lang w:eastAsia="hr-HR"/>
        </w:rPr>
        <w:t>Obavijest kandidatima o rezultatu oglasa</w:t>
      </w:r>
      <w:r w:rsidR="00521320" w:rsidRPr="00521320">
        <w:rPr>
          <w:rFonts w:ascii="Arial" w:eastAsia="Times New Roman" w:hAnsi="Arial" w:cs="Arial"/>
          <w:b/>
          <w:iCs/>
          <w:lang w:eastAsia="hr-HR"/>
        </w:rPr>
        <w:t xml:space="preserve"> </w:t>
      </w:r>
      <w:r w:rsidR="00521320" w:rsidRPr="00521320">
        <w:rPr>
          <w:rFonts w:ascii="Arial" w:eastAsia="Times New Roman" w:hAnsi="Arial" w:cs="Arial"/>
          <w:b/>
          <w:lang w:eastAsia="en-GB"/>
        </w:rPr>
        <w:t>za radno mjesto administrativni referent – administrator projekta – Projekt "Zaželi – pomoć u zajednici za starije osobe"</w:t>
      </w:r>
    </w:p>
    <w:p w:rsidR="003C000D" w:rsidRPr="00013884" w:rsidRDefault="003C000D" w:rsidP="003C000D">
      <w:pPr>
        <w:pStyle w:val="Odlomakpopisa"/>
        <w:numPr>
          <w:ilvl w:val="0"/>
          <w:numId w:val="1"/>
        </w:numPr>
        <w:spacing w:after="0" w:line="240" w:lineRule="auto"/>
        <w:ind w:left="2127" w:hanging="81"/>
        <w:rPr>
          <w:rFonts w:ascii="Arial" w:eastAsia="Times New Roman" w:hAnsi="Arial" w:cs="Arial"/>
          <w:b/>
          <w:iCs/>
          <w:lang w:eastAsia="hr-HR"/>
        </w:rPr>
      </w:pPr>
      <w:r w:rsidRPr="00013884">
        <w:rPr>
          <w:rFonts w:ascii="Arial" w:eastAsia="Times New Roman" w:hAnsi="Arial" w:cs="Arial"/>
          <w:b/>
          <w:iCs/>
          <w:lang w:eastAsia="hr-HR"/>
        </w:rPr>
        <w:t xml:space="preserve"> dostavlja se</w:t>
      </w:r>
    </w:p>
    <w:p w:rsidR="003C000D" w:rsidRPr="00520480" w:rsidRDefault="003C000D" w:rsidP="003C000D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520480">
        <w:rPr>
          <w:rFonts w:ascii="Arial" w:eastAsia="Times New Roman" w:hAnsi="Arial" w:cs="Arial"/>
          <w:i/>
        </w:rPr>
        <w:t xml:space="preserve">     </w:t>
      </w:r>
    </w:p>
    <w:p w:rsidR="003C000D" w:rsidRPr="00F8433B" w:rsidRDefault="003C000D" w:rsidP="003C000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n-GB"/>
        </w:rPr>
      </w:pPr>
      <w:r w:rsidRPr="001F04D5">
        <w:rPr>
          <w:rFonts w:ascii="Arial" w:eastAsia="Times New Roman" w:hAnsi="Arial" w:cs="Arial"/>
          <w:lang w:eastAsia="en-GB"/>
        </w:rPr>
        <w:t xml:space="preserve">Ovim putem obavještavamo Vas </w:t>
      </w:r>
      <w:r w:rsidRPr="00F8433B">
        <w:rPr>
          <w:rFonts w:ascii="Arial" w:eastAsia="Times New Roman" w:hAnsi="Arial" w:cs="Arial"/>
          <w:lang w:eastAsia="en-GB"/>
        </w:rPr>
        <w:t xml:space="preserve">o </w:t>
      </w:r>
      <w:r>
        <w:rPr>
          <w:rFonts w:ascii="Arial" w:eastAsia="Times New Roman" w:hAnsi="Arial" w:cs="Arial"/>
          <w:lang w:eastAsia="en-GB"/>
        </w:rPr>
        <w:t>rezultatima oglasa za prijam u službu u Jedinstveni upravni odjel</w:t>
      </w:r>
      <w:r w:rsidRPr="001F04D5">
        <w:rPr>
          <w:rFonts w:ascii="Arial" w:eastAsia="Times New Roman" w:hAnsi="Arial" w:cs="Arial"/>
          <w:lang w:eastAsia="en-GB"/>
        </w:rPr>
        <w:t xml:space="preserve"> Općine Petrijanec </w:t>
      </w:r>
      <w:r>
        <w:rPr>
          <w:rFonts w:ascii="Arial" w:eastAsia="Times New Roman" w:hAnsi="Arial" w:cs="Arial"/>
          <w:lang w:eastAsia="en-GB"/>
        </w:rPr>
        <w:t xml:space="preserve">na </w:t>
      </w:r>
      <w:r w:rsidRPr="00F8433B">
        <w:rPr>
          <w:rFonts w:ascii="Arial" w:eastAsia="Times New Roman" w:hAnsi="Arial" w:cs="Arial"/>
          <w:lang w:eastAsia="en-GB"/>
        </w:rPr>
        <w:t>određeno vrijeme</w:t>
      </w:r>
      <w:r w:rsidR="007A69AF">
        <w:rPr>
          <w:rFonts w:ascii="Arial" w:eastAsia="Times New Roman" w:hAnsi="Arial" w:cs="Arial"/>
          <w:lang w:eastAsia="en-GB"/>
        </w:rPr>
        <w:t xml:space="preserve"> za radno mjesto administrativni referent</w:t>
      </w:r>
      <w:r>
        <w:rPr>
          <w:rFonts w:ascii="Arial" w:eastAsia="Times New Roman" w:hAnsi="Arial" w:cs="Arial"/>
          <w:lang w:eastAsia="en-GB"/>
        </w:rPr>
        <w:t xml:space="preserve"> –</w:t>
      </w:r>
      <w:r w:rsidR="007A69AF">
        <w:rPr>
          <w:rFonts w:ascii="Arial" w:eastAsia="Times New Roman" w:hAnsi="Arial" w:cs="Arial"/>
          <w:lang w:eastAsia="en-GB"/>
        </w:rPr>
        <w:t xml:space="preserve"> administrator projekta</w:t>
      </w:r>
      <w:r>
        <w:rPr>
          <w:rFonts w:ascii="Arial" w:eastAsia="Times New Roman" w:hAnsi="Arial" w:cs="Arial"/>
          <w:lang w:eastAsia="en-GB"/>
        </w:rPr>
        <w:t xml:space="preserve"> – Projekt "Zaželi – pomoć u zajednici za starije osobe"</w:t>
      </w:r>
      <w:r w:rsidRPr="00F8433B">
        <w:rPr>
          <w:rFonts w:ascii="Arial" w:eastAsia="Times New Roman" w:hAnsi="Arial" w:cs="Arial"/>
          <w:lang w:eastAsia="en-GB"/>
        </w:rPr>
        <w:t>, objavljen</w:t>
      </w:r>
      <w:r>
        <w:rPr>
          <w:rFonts w:ascii="Arial" w:eastAsia="Times New Roman" w:hAnsi="Arial" w:cs="Arial"/>
          <w:lang w:eastAsia="en-GB"/>
        </w:rPr>
        <w:t xml:space="preserve">og u Hrvatskom zavodu za zapošljavanje, Regionalni ured Varaždin, </w:t>
      </w:r>
      <w:r w:rsidRPr="001F04D5">
        <w:rPr>
          <w:rFonts w:ascii="Arial" w:eastAsia="Times New Roman" w:hAnsi="Arial" w:cs="Arial"/>
          <w:lang w:eastAsia="en-GB"/>
        </w:rPr>
        <w:t>od</w:t>
      </w:r>
      <w:r>
        <w:rPr>
          <w:rFonts w:ascii="Arial" w:eastAsia="Times New Roman" w:hAnsi="Arial" w:cs="Arial"/>
          <w:lang w:eastAsia="en-GB"/>
        </w:rPr>
        <w:t xml:space="preserve"> dana</w:t>
      </w:r>
      <w:r w:rsidRPr="001F04D5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18. listopada</w:t>
      </w:r>
      <w:r w:rsidRPr="001F04D5">
        <w:rPr>
          <w:rFonts w:ascii="Arial" w:eastAsia="Times New Roman" w:hAnsi="Arial" w:cs="Arial"/>
          <w:lang w:eastAsia="en-GB"/>
        </w:rPr>
        <w:t xml:space="preserve"> 201</w:t>
      </w:r>
      <w:r>
        <w:rPr>
          <w:rFonts w:ascii="Arial" w:eastAsia="Times New Roman" w:hAnsi="Arial" w:cs="Arial"/>
          <w:lang w:eastAsia="en-GB"/>
        </w:rPr>
        <w:t>8. godine,</w:t>
      </w:r>
      <w:r w:rsidRPr="008922E4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kako slijedi,</w:t>
      </w:r>
    </w:p>
    <w:p w:rsidR="003C000D" w:rsidRPr="00F8433B" w:rsidRDefault="003C000D" w:rsidP="003C000D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</w:p>
    <w:p w:rsidR="003C000D" w:rsidRDefault="003C000D" w:rsidP="003C000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Po provedenom oglasnom</w:t>
      </w:r>
      <w:r w:rsidRPr="00F8433B">
        <w:rPr>
          <w:rFonts w:ascii="Arial" w:eastAsia="Times New Roman" w:hAnsi="Arial" w:cs="Arial"/>
          <w:lang w:eastAsia="en-GB"/>
        </w:rPr>
        <w:t xml:space="preserve"> postupku, </w:t>
      </w:r>
      <w:r>
        <w:rPr>
          <w:rFonts w:ascii="Arial" w:eastAsia="Times New Roman" w:hAnsi="Arial" w:cs="Arial"/>
          <w:lang w:eastAsia="en-GB"/>
        </w:rPr>
        <w:t>a temeljem rezultata prethodne provjere znanja i sposobnosti kandidata i to pisanog testiranja održanog dana 8. studenoga  2018. godine i intervjua dana 9. studenoga 2018. godine, Povjerenstvo za provedbu oglasa utvrdilo je rang listu prijavljenih kandidata prema ukupnom broju ostvarenih bodova te donijelo odluk</w:t>
      </w:r>
      <w:r w:rsidR="007A69AF">
        <w:rPr>
          <w:rFonts w:ascii="Arial" w:eastAsia="Times New Roman" w:hAnsi="Arial" w:cs="Arial"/>
          <w:lang w:eastAsia="en-GB"/>
        </w:rPr>
        <w:t>u da će na radno mjesto administrativni referent</w:t>
      </w:r>
      <w:r>
        <w:rPr>
          <w:rFonts w:ascii="Arial" w:eastAsia="Times New Roman" w:hAnsi="Arial" w:cs="Arial"/>
          <w:lang w:eastAsia="en-GB"/>
        </w:rPr>
        <w:t xml:space="preserve"> –</w:t>
      </w:r>
      <w:r w:rsidR="007A69AF">
        <w:rPr>
          <w:rFonts w:ascii="Arial" w:eastAsia="Times New Roman" w:hAnsi="Arial" w:cs="Arial"/>
          <w:lang w:eastAsia="en-GB"/>
        </w:rPr>
        <w:t xml:space="preserve"> administrator projekta</w:t>
      </w:r>
      <w:r>
        <w:rPr>
          <w:rFonts w:ascii="Arial" w:eastAsia="Times New Roman" w:hAnsi="Arial" w:cs="Arial"/>
          <w:lang w:eastAsia="en-GB"/>
        </w:rPr>
        <w:t xml:space="preserve"> - Projekt "Zaželi – pomoć u zajednici za starije osobe" u Jedinstvenom upravnom odjelu </w:t>
      </w:r>
      <w:r w:rsidR="007A69AF">
        <w:rPr>
          <w:rFonts w:ascii="Arial" w:eastAsia="Times New Roman" w:hAnsi="Arial" w:cs="Arial"/>
          <w:lang w:eastAsia="en-GB"/>
        </w:rPr>
        <w:t>Općine Petrijanec biti primljen</w:t>
      </w:r>
    </w:p>
    <w:p w:rsidR="003C000D" w:rsidRDefault="003C000D" w:rsidP="003C000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n-GB"/>
        </w:rPr>
      </w:pPr>
    </w:p>
    <w:p w:rsidR="003C000D" w:rsidRDefault="007A69AF" w:rsidP="003C000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Denis </w:t>
      </w:r>
      <w:proofErr w:type="spellStart"/>
      <w:r>
        <w:rPr>
          <w:rFonts w:ascii="Arial" w:eastAsia="Times New Roman" w:hAnsi="Arial" w:cs="Arial"/>
          <w:lang w:eastAsia="en-GB"/>
        </w:rPr>
        <w:t>Šincek</w:t>
      </w:r>
      <w:proofErr w:type="spellEnd"/>
      <w:r>
        <w:rPr>
          <w:rFonts w:ascii="Arial" w:eastAsia="Times New Roman" w:hAnsi="Arial" w:cs="Arial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lang w:eastAsia="en-GB"/>
        </w:rPr>
        <w:t>Livadarska</w:t>
      </w:r>
      <w:proofErr w:type="spellEnd"/>
      <w:r>
        <w:rPr>
          <w:rFonts w:ascii="Arial" w:eastAsia="Times New Roman" w:hAnsi="Arial" w:cs="Arial"/>
          <w:lang w:eastAsia="en-GB"/>
        </w:rPr>
        <w:t xml:space="preserve"> 6, </w:t>
      </w:r>
      <w:proofErr w:type="spellStart"/>
      <w:r>
        <w:rPr>
          <w:rFonts w:ascii="Arial" w:eastAsia="Times New Roman" w:hAnsi="Arial" w:cs="Arial"/>
          <w:lang w:eastAsia="en-GB"/>
        </w:rPr>
        <w:t>Družbinec</w:t>
      </w:r>
      <w:proofErr w:type="spellEnd"/>
      <w:r>
        <w:rPr>
          <w:rFonts w:ascii="Arial" w:eastAsia="Times New Roman" w:hAnsi="Arial" w:cs="Arial"/>
          <w:lang w:eastAsia="en-GB"/>
        </w:rPr>
        <w:t>, 42206 Petrijanec</w:t>
      </w:r>
    </w:p>
    <w:p w:rsidR="003C000D" w:rsidRDefault="003C000D" w:rsidP="003C000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  </w:t>
      </w:r>
    </w:p>
    <w:p w:rsidR="003C000D" w:rsidRDefault="003C000D" w:rsidP="003C000D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Pročelnica će u roku određenom člankom 24. Zakona o službenicima i namještenicima u lokalnoj i područnoj (regionalnoj) samoupravi ("Narodne novine" broj 86/08, 61/11 i 4/18) donijeti Rješenje o prijmu u službu u Jedinstveni upravni</w:t>
      </w:r>
      <w:r w:rsidRPr="00F8433B">
        <w:rPr>
          <w:rFonts w:ascii="Arial" w:eastAsia="Times New Roman" w:hAnsi="Arial" w:cs="Arial"/>
          <w:lang w:eastAsia="en-GB"/>
        </w:rPr>
        <w:t xml:space="preserve"> od</w:t>
      </w:r>
      <w:r>
        <w:rPr>
          <w:rFonts w:ascii="Arial" w:eastAsia="Times New Roman" w:hAnsi="Arial" w:cs="Arial"/>
          <w:lang w:eastAsia="en-GB"/>
        </w:rPr>
        <w:t>jel Općine Petrijanec.</w:t>
      </w:r>
    </w:p>
    <w:p w:rsidR="003C000D" w:rsidRPr="002D04D4" w:rsidRDefault="003C000D" w:rsidP="003C000D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3C000D" w:rsidRPr="002D04D4" w:rsidRDefault="003C000D" w:rsidP="003C000D">
      <w:pPr>
        <w:ind w:firstLine="708"/>
        <w:jc w:val="both"/>
        <w:rPr>
          <w:rFonts w:ascii="Arial" w:eastAsia="Calibri" w:hAnsi="Arial" w:cs="Arial"/>
        </w:rPr>
      </w:pPr>
      <w:r w:rsidRPr="002D04D4">
        <w:rPr>
          <w:rFonts w:ascii="Arial" w:eastAsia="Calibri" w:hAnsi="Arial" w:cs="Arial"/>
        </w:rPr>
        <w:t>Kandidat koji</w:t>
      </w:r>
      <w:r>
        <w:rPr>
          <w:rFonts w:ascii="Arial" w:eastAsia="Calibri" w:hAnsi="Arial" w:cs="Arial"/>
        </w:rPr>
        <w:t xml:space="preserve"> nije</w:t>
      </w:r>
      <w:r w:rsidRPr="002D04D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primljen</w:t>
      </w:r>
      <w:r w:rsidRPr="002D04D4">
        <w:rPr>
          <w:rFonts w:ascii="Arial" w:eastAsia="Calibri" w:hAnsi="Arial" w:cs="Arial"/>
        </w:rPr>
        <w:t xml:space="preserve"> dokumente mo</w:t>
      </w:r>
      <w:r>
        <w:rPr>
          <w:rFonts w:ascii="Arial" w:eastAsia="Calibri" w:hAnsi="Arial" w:cs="Arial"/>
        </w:rPr>
        <w:t>že</w:t>
      </w:r>
      <w:r w:rsidRPr="002D04D4">
        <w:rPr>
          <w:rFonts w:ascii="Arial" w:eastAsia="Calibri" w:hAnsi="Arial" w:cs="Arial"/>
        </w:rPr>
        <w:t xml:space="preserve"> preuzeti u</w:t>
      </w:r>
      <w:r>
        <w:rPr>
          <w:rFonts w:ascii="Arial" w:eastAsia="Calibri" w:hAnsi="Arial" w:cs="Arial"/>
        </w:rPr>
        <w:t xml:space="preserve"> prostorijama Općine Petrijanec</w:t>
      </w:r>
      <w:r w:rsidRPr="002D04D4">
        <w:rPr>
          <w:rFonts w:ascii="Arial" w:eastAsia="Calibri" w:hAnsi="Arial" w:cs="Arial"/>
        </w:rPr>
        <w:t xml:space="preserve"> svaki radni dan od 7</w:t>
      </w:r>
      <w:r w:rsidRPr="002D04D4">
        <w:rPr>
          <w:rFonts w:ascii="Arial" w:eastAsia="Calibri" w:hAnsi="Arial" w:cs="Arial"/>
          <w:vertAlign w:val="superscript"/>
        </w:rPr>
        <w:t>00</w:t>
      </w:r>
      <w:r w:rsidRPr="002D04D4">
        <w:rPr>
          <w:rFonts w:ascii="Arial" w:eastAsia="Calibri" w:hAnsi="Arial" w:cs="Arial"/>
        </w:rPr>
        <w:t>-15</w:t>
      </w:r>
      <w:r w:rsidRPr="002D04D4">
        <w:rPr>
          <w:rFonts w:ascii="Arial" w:eastAsia="Calibri" w:hAnsi="Arial" w:cs="Arial"/>
          <w:vertAlign w:val="superscript"/>
        </w:rPr>
        <w:t>00</w:t>
      </w:r>
      <w:r w:rsidRPr="002D04D4">
        <w:rPr>
          <w:rFonts w:ascii="Arial" w:eastAsia="Calibri" w:hAnsi="Arial" w:cs="Arial"/>
        </w:rPr>
        <w:t xml:space="preserve"> sati ili ih zatražiti putem pošte.</w:t>
      </w:r>
    </w:p>
    <w:p w:rsidR="003C000D" w:rsidRPr="002D04D4" w:rsidRDefault="003C000D" w:rsidP="003C000D">
      <w:pPr>
        <w:spacing w:after="0" w:line="240" w:lineRule="auto"/>
        <w:jc w:val="both"/>
        <w:rPr>
          <w:rFonts w:ascii="Arial" w:eastAsia="Calibri" w:hAnsi="Arial" w:cs="Arial"/>
        </w:rPr>
      </w:pPr>
      <w:r w:rsidRPr="002D04D4">
        <w:rPr>
          <w:rFonts w:ascii="Arial" w:eastAsia="Times New Roman" w:hAnsi="Arial" w:cs="Arial"/>
          <w:i/>
        </w:rPr>
        <w:t xml:space="preserve">   </w:t>
      </w:r>
    </w:p>
    <w:p w:rsidR="003C000D" w:rsidRPr="00520480" w:rsidRDefault="003C000D" w:rsidP="003C000D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3C000D" w:rsidRPr="00520480" w:rsidRDefault="003C000D" w:rsidP="003C000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i/>
        </w:rPr>
        <w:tab/>
      </w:r>
      <w:r>
        <w:rPr>
          <w:rFonts w:ascii="Arial" w:eastAsia="Times New Roman" w:hAnsi="Arial" w:cs="Arial"/>
          <w:i/>
        </w:rPr>
        <w:tab/>
      </w:r>
      <w:r>
        <w:rPr>
          <w:rFonts w:ascii="Arial" w:eastAsia="Times New Roman" w:hAnsi="Arial" w:cs="Arial"/>
          <w:i/>
        </w:rPr>
        <w:tab/>
      </w:r>
      <w:r>
        <w:rPr>
          <w:rFonts w:ascii="Arial" w:eastAsia="Times New Roman" w:hAnsi="Arial" w:cs="Arial"/>
          <w:i/>
        </w:rPr>
        <w:tab/>
      </w:r>
      <w:r>
        <w:rPr>
          <w:rFonts w:ascii="Arial" w:eastAsia="Times New Roman" w:hAnsi="Arial" w:cs="Arial"/>
          <w:i/>
        </w:rPr>
        <w:tab/>
      </w:r>
      <w:r>
        <w:rPr>
          <w:rFonts w:ascii="Arial" w:eastAsia="Times New Roman" w:hAnsi="Arial" w:cs="Arial"/>
          <w:i/>
        </w:rPr>
        <w:tab/>
      </w:r>
      <w:r>
        <w:rPr>
          <w:rFonts w:ascii="Arial" w:eastAsia="Times New Roman" w:hAnsi="Arial" w:cs="Arial"/>
          <w:i/>
        </w:rPr>
        <w:tab/>
      </w:r>
      <w:r>
        <w:rPr>
          <w:rFonts w:ascii="Arial" w:eastAsia="Times New Roman" w:hAnsi="Arial" w:cs="Arial"/>
          <w:i/>
        </w:rPr>
        <w:tab/>
      </w:r>
      <w:r w:rsidR="007E1233">
        <w:rPr>
          <w:rFonts w:ascii="Arial" w:eastAsia="Times New Roman" w:hAnsi="Arial" w:cs="Arial"/>
        </w:rPr>
        <w:t>Povjerenstvo za provedbu oglasa</w:t>
      </w:r>
      <w:bookmarkStart w:id="0" w:name="_GoBack"/>
      <w:bookmarkEnd w:id="0"/>
    </w:p>
    <w:p w:rsidR="00647380" w:rsidRPr="003C000D" w:rsidRDefault="003C000D" w:rsidP="003C000D">
      <w:pPr>
        <w:pStyle w:val="Bezproreda"/>
        <w:tabs>
          <w:tab w:val="left" w:pos="6660"/>
        </w:tabs>
        <w:rPr>
          <w:rFonts w:ascii="Arial" w:hAnsi="Arial" w:cs="Arial"/>
        </w:rPr>
      </w:pPr>
      <w:r>
        <w:t xml:space="preserve">                                                                                                               </w:t>
      </w:r>
    </w:p>
    <w:sectPr w:rsidR="00647380" w:rsidRPr="003C0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E30B4"/>
    <w:multiLevelType w:val="hybridMultilevel"/>
    <w:tmpl w:val="CE32F92C"/>
    <w:lvl w:ilvl="0" w:tplc="47620D5C">
      <w:numFmt w:val="bullet"/>
      <w:lvlText w:val="-"/>
      <w:lvlJc w:val="left"/>
      <w:pPr>
        <w:ind w:left="240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1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5C"/>
    <w:rsid w:val="00114F9B"/>
    <w:rsid w:val="003C000D"/>
    <w:rsid w:val="003D4C6F"/>
    <w:rsid w:val="00521320"/>
    <w:rsid w:val="00647380"/>
    <w:rsid w:val="007A69AF"/>
    <w:rsid w:val="007E1233"/>
    <w:rsid w:val="009D1650"/>
    <w:rsid w:val="00C225D9"/>
    <w:rsid w:val="00CE2B5C"/>
    <w:rsid w:val="00D4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E2B5C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E2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E2B5C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E2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Windows korisnik</cp:lastModifiedBy>
  <cp:revision>3</cp:revision>
  <dcterms:created xsi:type="dcterms:W3CDTF">2018-11-14T13:32:00Z</dcterms:created>
  <dcterms:modified xsi:type="dcterms:W3CDTF">2018-11-14T13:39:00Z</dcterms:modified>
</cp:coreProperties>
</file>